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31017" w14:textId="7D6B8F0F" w:rsidR="009E7662" w:rsidRPr="00AE7C81" w:rsidRDefault="00074809" w:rsidP="002977D5">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19600C">
        <w:rPr>
          <w:rFonts w:ascii="Times New Roman" w:hAnsi="Times New Roman" w:cs="Times New Roman"/>
          <w:b/>
          <w:bCs/>
          <w:sz w:val="36"/>
          <w:szCs w:val="36"/>
        </w:rPr>
        <w:t xml:space="preserve"> </w:t>
      </w:r>
    </w:p>
    <w:p w14:paraId="0EED25F0" w14:textId="77777777" w:rsidR="009E7662" w:rsidRPr="00AE7C81" w:rsidRDefault="009E7662" w:rsidP="002977D5">
      <w:pPr>
        <w:pStyle w:val="NoSpacing"/>
        <w:spacing w:line="360" w:lineRule="auto"/>
        <w:jc w:val="center"/>
        <w:rPr>
          <w:rFonts w:ascii="Times New Roman" w:hAnsi="Times New Roman" w:cs="Times New Roman"/>
          <w:b/>
          <w:bCs/>
          <w:sz w:val="36"/>
          <w:szCs w:val="36"/>
        </w:rPr>
      </w:pPr>
    </w:p>
    <w:p w14:paraId="3AD52B06" w14:textId="77777777" w:rsidR="009E7662" w:rsidRPr="00AE7C81" w:rsidRDefault="009E7662" w:rsidP="002977D5">
      <w:pPr>
        <w:pStyle w:val="NoSpacing"/>
        <w:spacing w:line="360" w:lineRule="auto"/>
        <w:jc w:val="center"/>
        <w:rPr>
          <w:rFonts w:ascii="Times New Roman" w:hAnsi="Times New Roman" w:cs="Times New Roman"/>
          <w:b/>
          <w:bCs/>
          <w:sz w:val="36"/>
          <w:szCs w:val="36"/>
        </w:rPr>
      </w:pPr>
    </w:p>
    <w:p w14:paraId="1EE05FEC" w14:textId="377321BE" w:rsidR="003E2F4D" w:rsidRPr="002977D5" w:rsidRDefault="003937E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THE MINIMUM SERVICE DELIVERY PACKAGE (</w:t>
      </w:r>
      <w:r w:rsidR="00A07D0A" w:rsidRPr="002977D5">
        <w:rPr>
          <w:rFonts w:ascii="Times New Roman" w:hAnsi="Times New Roman" w:cs="Times New Roman"/>
          <w:b/>
          <w:bCs/>
          <w:sz w:val="36"/>
          <w:szCs w:val="36"/>
        </w:rPr>
        <w:t>MSDP</w:t>
      </w:r>
      <w:r w:rsidRPr="002977D5">
        <w:rPr>
          <w:rFonts w:ascii="Times New Roman" w:hAnsi="Times New Roman" w:cs="Times New Roman"/>
          <w:b/>
          <w:bCs/>
          <w:sz w:val="36"/>
          <w:szCs w:val="36"/>
        </w:rPr>
        <w:t>)</w:t>
      </w:r>
      <w:r w:rsidR="00A07D0A" w:rsidRPr="002977D5">
        <w:rPr>
          <w:rFonts w:ascii="Times New Roman" w:hAnsi="Times New Roman" w:cs="Times New Roman"/>
          <w:b/>
          <w:bCs/>
          <w:sz w:val="36"/>
          <w:szCs w:val="36"/>
        </w:rPr>
        <w:t xml:space="preserve"> FOR SECONDAY HEALTHCA</w:t>
      </w:r>
      <w:r w:rsidR="006B220C" w:rsidRPr="002977D5">
        <w:rPr>
          <w:rFonts w:ascii="Times New Roman" w:hAnsi="Times New Roman" w:cs="Times New Roman"/>
          <w:b/>
          <w:bCs/>
          <w:sz w:val="36"/>
          <w:szCs w:val="36"/>
        </w:rPr>
        <w:t xml:space="preserve">RE FACILITIES IN SINDH PROVINCE: </w:t>
      </w:r>
      <w:r w:rsidR="003D23B9" w:rsidRPr="002977D5">
        <w:rPr>
          <w:rFonts w:ascii="Times New Roman" w:hAnsi="Times New Roman" w:cs="Times New Roman"/>
          <w:b/>
          <w:bCs/>
          <w:sz w:val="36"/>
          <w:szCs w:val="36"/>
        </w:rPr>
        <w:t>UPDATING THE STANDARDS</w:t>
      </w:r>
    </w:p>
    <w:p w14:paraId="20CC92F0" w14:textId="77777777" w:rsidR="009E7662" w:rsidRPr="002977D5" w:rsidRDefault="003937E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 xml:space="preserve"> </w:t>
      </w:r>
    </w:p>
    <w:p w14:paraId="632DCF7C" w14:textId="77777777" w:rsidR="006B220C" w:rsidRPr="002977D5" w:rsidRDefault="006B220C" w:rsidP="002977D5">
      <w:pPr>
        <w:pStyle w:val="NoSpacing"/>
        <w:spacing w:line="360" w:lineRule="auto"/>
        <w:rPr>
          <w:rFonts w:ascii="Times New Roman" w:hAnsi="Times New Roman" w:cs="Times New Roman"/>
          <w:b/>
          <w:bCs/>
          <w:sz w:val="36"/>
          <w:szCs w:val="36"/>
        </w:rPr>
      </w:pPr>
    </w:p>
    <w:p w14:paraId="2095EC15" w14:textId="77777777" w:rsidR="00B42D12" w:rsidRPr="002977D5" w:rsidRDefault="00B42D1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JOINT COLLABORATION OF</w:t>
      </w:r>
    </w:p>
    <w:p w14:paraId="328EB83F" w14:textId="77777777" w:rsidR="00B42D12" w:rsidRPr="002977D5" w:rsidRDefault="00B42D1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SINDH HEALTHCARE COMMISION</w:t>
      </w:r>
    </w:p>
    <w:p w14:paraId="283F21D4" w14:textId="77777777" w:rsidR="00B42D12" w:rsidRDefault="00B42D1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 xml:space="preserve">ENTERPRISE FOR MEDICAL EDUCATION AND RESEARCH (E.M.E.R.)  </w:t>
      </w:r>
    </w:p>
    <w:p w14:paraId="1F0606B8" w14:textId="72752809" w:rsidR="001B77E2" w:rsidRPr="002977D5" w:rsidRDefault="001B77E2" w:rsidP="001B77E2">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APPNA INSTITUTE OF PUBLIC HEALTH  </w:t>
      </w:r>
      <w:bookmarkStart w:id="0" w:name="_GoBack"/>
      <w:bookmarkEnd w:id="0"/>
    </w:p>
    <w:p w14:paraId="19018CCC" w14:textId="77777777" w:rsidR="00B42D12" w:rsidRPr="002977D5" w:rsidRDefault="00B42D1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AND</w:t>
      </w:r>
    </w:p>
    <w:p w14:paraId="6B832C39" w14:textId="77777777" w:rsidR="00B42D12" w:rsidRPr="002977D5" w:rsidRDefault="00B42D12" w:rsidP="002977D5">
      <w:pPr>
        <w:pStyle w:val="NoSpacing"/>
        <w:spacing w:line="360" w:lineRule="auto"/>
        <w:jc w:val="center"/>
        <w:rPr>
          <w:rFonts w:ascii="Times New Roman" w:hAnsi="Times New Roman" w:cs="Times New Roman"/>
          <w:b/>
          <w:bCs/>
          <w:sz w:val="36"/>
          <w:szCs w:val="36"/>
        </w:rPr>
      </w:pPr>
      <w:r w:rsidRPr="002977D5">
        <w:rPr>
          <w:rFonts w:ascii="Times New Roman" w:hAnsi="Times New Roman" w:cs="Times New Roman"/>
          <w:b/>
          <w:bCs/>
          <w:sz w:val="36"/>
          <w:szCs w:val="36"/>
        </w:rPr>
        <w:t>UNICEF</w:t>
      </w:r>
    </w:p>
    <w:p w14:paraId="1B854176" w14:textId="77777777" w:rsidR="00A07D0A" w:rsidRPr="002977D5" w:rsidRDefault="00A07D0A" w:rsidP="002977D5">
      <w:pPr>
        <w:pStyle w:val="NoSpacing"/>
        <w:spacing w:line="360" w:lineRule="auto"/>
        <w:rPr>
          <w:rFonts w:ascii="Times New Roman" w:hAnsi="Times New Roman" w:cs="Times New Roman"/>
          <w:sz w:val="24"/>
          <w:szCs w:val="24"/>
        </w:rPr>
      </w:pPr>
    </w:p>
    <w:p w14:paraId="622D08EF" w14:textId="77777777" w:rsidR="009E7662" w:rsidRPr="002977D5" w:rsidRDefault="009E7662" w:rsidP="002977D5">
      <w:pPr>
        <w:jc w:val="center"/>
        <w:rPr>
          <w:rFonts w:ascii="Times New Roman" w:hAnsi="Times New Roman" w:cs="Times New Roman"/>
          <w:b/>
          <w:bCs/>
          <w:sz w:val="24"/>
          <w:szCs w:val="24"/>
        </w:rPr>
      </w:pPr>
      <w:r w:rsidRPr="002977D5">
        <w:rPr>
          <w:rFonts w:ascii="Times New Roman" w:hAnsi="Times New Roman" w:cs="Times New Roman"/>
          <w:b/>
          <w:bCs/>
          <w:sz w:val="24"/>
          <w:szCs w:val="24"/>
        </w:rPr>
        <w:br w:type="page"/>
      </w:r>
    </w:p>
    <w:p w14:paraId="6425C4CE" w14:textId="77777777" w:rsidR="00B42D12" w:rsidRPr="002977D5" w:rsidRDefault="00B42D12" w:rsidP="002977D5">
      <w:pPr>
        <w:pStyle w:val="NoSpacing"/>
        <w:spacing w:line="360" w:lineRule="auto"/>
        <w:rPr>
          <w:rFonts w:ascii="Times New Roman" w:hAnsi="Times New Roman" w:cs="Times New Roman"/>
          <w:b/>
          <w:bCs/>
          <w:sz w:val="36"/>
          <w:szCs w:val="36"/>
        </w:rPr>
      </w:pPr>
      <w:r w:rsidRPr="002977D5">
        <w:rPr>
          <w:rFonts w:ascii="Times New Roman" w:hAnsi="Times New Roman" w:cs="Times New Roman"/>
          <w:b/>
          <w:bCs/>
          <w:sz w:val="36"/>
          <w:szCs w:val="36"/>
        </w:rPr>
        <w:lastRenderedPageBreak/>
        <w:t>Message by Secretary of Health</w:t>
      </w:r>
    </w:p>
    <w:p w14:paraId="17FC06C1"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3A9BCD84"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06280BA9"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954098B"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37FEE759"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8FE109B"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5CFEAE4"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24730BD7"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6C99F6D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69A09297"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0249314"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262B5982"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681591A3"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1E810A03"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769C8DD"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104BB3D5"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33EBB49"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8A3AF3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1A86C18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3EBC2AD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3C56F06"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84113F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3A8D6C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0F458D62"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7A4D9555"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0D66C895" w14:textId="77777777" w:rsidR="00B42D12" w:rsidRPr="002977D5" w:rsidRDefault="00B42D12" w:rsidP="002977D5">
      <w:pPr>
        <w:pStyle w:val="NoSpacing"/>
        <w:spacing w:line="360" w:lineRule="auto"/>
        <w:rPr>
          <w:rFonts w:ascii="Times New Roman" w:hAnsi="Times New Roman" w:cs="Times New Roman"/>
          <w:b/>
          <w:bCs/>
          <w:sz w:val="36"/>
          <w:szCs w:val="36"/>
        </w:rPr>
      </w:pPr>
      <w:r w:rsidRPr="002977D5">
        <w:rPr>
          <w:rFonts w:ascii="Times New Roman" w:hAnsi="Times New Roman" w:cs="Times New Roman"/>
          <w:b/>
          <w:bCs/>
          <w:sz w:val="36"/>
          <w:szCs w:val="36"/>
        </w:rPr>
        <w:t>Message by CEO SHCC</w:t>
      </w:r>
    </w:p>
    <w:p w14:paraId="3B29A26B"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748B5BE"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B710FD1"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B789DF1"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6D4FF84C"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2FF55BF8"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72D60358"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174B4766"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3DFED46B"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7427E7D5"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39F5C3DA"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24674436"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28B08012"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162DEBB6"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7AB86F4B"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109289B5"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60B9A929"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D9B83E1"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621F1D7C"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5EBB1A93"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4AF77542"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0F48168D" w14:textId="77777777" w:rsidR="00B837BA" w:rsidRPr="002977D5" w:rsidRDefault="00B837BA" w:rsidP="002977D5">
      <w:pPr>
        <w:pStyle w:val="NoSpacing"/>
        <w:spacing w:line="360" w:lineRule="auto"/>
        <w:rPr>
          <w:rFonts w:ascii="Times New Roman" w:hAnsi="Times New Roman" w:cs="Times New Roman"/>
          <w:b/>
          <w:bCs/>
          <w:sz w:val="36"/>
          <w:szCs w:val="36"/>
        </w:rPr>
      </w:pPr>
    </w:p>
    <w:p w14:paraId="5B95DB8A" w14:textId="77777777" w:rsidR="00B837BA" w:rsidRPr="002977D5" w:rsidRDefault="00B837BA" w:rsidP="002977D5">
      <w:pPr>
        <w:pStyle w:val="NoSpacing"/>
        <w:spacing w:line="360" w:lineRule="auto"/>
        <w:rPr>
          <w:rFonts w:ascii="Times New Roman" w:hAnsi="Times New Roman" w:cs="Times New Roman"/>
          <w:b/>
          <w:bCs/>
          <w:sz w:val="36"/>
          <w:szCs w:val="36"/>
        </w:rPr>
      </w:pPr>
    </w:p>
    <w:p w14:paraId="637A87DD" w14:textId="77777777" w:rsidR="00B42D12" w:rsidRPr="002977D5" w:rsidRDefault="00B42D12" w:rsidP="002977D5">
      <w:pPr>
        <w:pStyle w:val="NoSpacing"/>
        <w:spacing w:line="360" w:lineRule="auto"/>
        <w:rPr>
          <w:rFonts w:ascii="Times New Roman" w:hAnsi="Times New Roman" w:cs="Times New Roman"/>
          <w:b/>
          <w:bCs/>
          <w:sz w:val="36"/>
          <w:szCs w:val="36"/>
        </w:rPr>
      </w:pPr>
      <w:r w:rsidRPr="002977D5">
        <w:rPr>
          <w:rFonts w:ascii="Times New Roman" w:hAnsi="Times New Roman" w:cs="Times New Roman"/>
          <w:b/>
          <w:bCs/>
          <w:sz w:val="36"/>
          <w:szCs w:val="36"/>
        </w:rPr>
        <w:t>The Core Team</w:t>
      </w:r>
    </w:p>
    <w:tbl>
      <w:tblPr>
        <w:tblStyle w:val="TableGrid"/>
        <w:tblW w:w="10165" w:type="dxa"/>
        <w:tblLook w:val="04A0" w:firstRow="1" w:lastRow="0" w:firstColumn="1" w:lastColumn="0" w:noHBand="0" w:noVBand="1"/>
      </w:tblPr>
      <w:tblGrid>
        <w:gridCol w:w="874"/>
        <w:gridCol w:w="2410"/>
        <w:gridCol w:w="3466"/>
        <w:gridCol w:w="3415"/>
      </w:tblGrid>
      <w:tr w:rsidR="00774582" w:rsidRPr="002977D5" w14:paraId="691FF6A1" w14:textId="77777777" w:rsidTr="00B837BA">
        <w:tc>
          <w:tcPr>
            <w:tcW w:w="886" w:type="dxa"/>
          </w:tcPr>
          <w:p w14:paraId="6EBB27D6"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S.No.</w:t>
            </w:r>
          </w:p>
        </w:tc>
        <w:tc>
          <w:tcPr>
            <w:tcW w:w="2481" w:type="dxa"/>
          </w:tcPr>
          <w:p w14:paraId="1CF434EE"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Name</w:t>
            </w:r>
          </w:p>
        </w:tc>
        <w:tc>
          <w:tcPr>
            <w:tcW w:w="3581" w:type="dxa"/>
          </w:tcPr>
          <w:p w14:paraId="5F9F4F6C"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Designation and Organization</w:t>
            </w:r>
          </w:p>
        </w:tc>
        <w:tc>
          <w:tcPr>
            <w:tcW w:w="3217" w:type="dxa"/>
          </w:tcPr>
          <w:p w14:paraId="7DB6CE94"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Email</w:t>
            </w:r>
          </w:p>
        </w:tc>
      </w:tr>
      <w:tr w:rsidR="00774582" w:rsidRPr="002977D5" w14:paraId="23FB01ED" w14:textId="77777777" w:rsidTr="00B42D12">
        <w:tc>
          <w:tcPr>
            <w:tcW w:w="10165" w:type="dxa"/>
            <w:gridSpan w:val="4"/>
          </w:tcPr>
          <w:p w14:paraId="0A4569DD" w14:textId="77777777" w:rsidR="00B42D12" w:rsidRPr="002977D5" w:rsidRDefault="00B42D12" w:rsidP="002977D5">
            <w:pPr>
              <w:jc w:val="both"/>
              <w:rPr>
                <w:rFonts w:ascii="Times New Roman" w:hAnsi="Times New Roman" w:cs="Times New Roman"/>
                <w:b/>
                <w:sz w:val="20"/>
                <w:szCs w:val="20"/>
                <w:shd w:val="clear" w:color="auto" w:fill="FFFFFF"/>
              </w:rPr>
            </w:pPr>
            <w:r w:rsidRPr="002977D5">
              <w:rPr>
                <w:rFonts w:ascii="Times New Roman" w:hAnsi="Times New Roman" w:cs="Times New Roman"/>
                <w:b/>
                <w:sz w:val="20"/>
                <w:szCs w:val="20"/>
                <w:shd w:val="clear" w:color="auto" w:fill="FFFFFF"/>
              </w:rPr>
              <w:t>Technical Team</w:t>
            </w:r>
          </w:p>
        </w:tc>
      </w:tr>
      <w:tr w:rsidR="00774582" w:rsidRPr="002977D5" w14:paraId="47157299" w14:textId="77777777" w:rsidTr="00B837BA">
        <w:tc>
          <w:tcPr>
            <w:tcW w:w="886" w:type="dxa"/>
          </w:tcPr>
          <w:p w14:paraId="6F85B53D" w14:textId="77777777" w:rsidR="00B42D12" w:rsidRPr="002977D5" w:rsidRDefault="00B42D12" w:rsidP="002977D5">
            <w:pPr>
              <w:pStyle w:val="ListParagraph"/>
              <w:numPr>
                <w:ilvl w:val="0"/>
                <w:numId w:val="21"/>
              </w:numPr>
              <w:jc w:val="both"/>
              <w:rPr>
                <w:rFonts w:ascii="Times New Roman" w:hAnsi="Times New Roman" w:cs="Times New Roman"/>
                <w:sz w:val="20"/>
                <w:szCs w:val="20"/>
              </w:rPr>
            </w:pPr>
          </w:p>
        </w:tc>
        <w:tc>
          <w:tcPr>
            <w:tcW w:w="2481" w:type="dxa"/>
          </w:tcPr>
          <w:p w14:paraId="7786E4AF"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Prof. Syeda Kausar</w:t>
            </w:r>
          </w:p>
          <w:p w14:paraId="0D0013C6"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Project Lead</w:t>
            </w:r>
          </w:p>
        </w:tc>
        <w:tc>
          <w:tcPr>
            <w:tcW w:w="3581" w:type="dxa"/>
          </w:tcPr>
          <w:p w14:paraId="570352B1"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EMER</w:t>
            </w:r>
          </w:p>
        </w:tc>
        <w:tc>
          <w:tcPr>
            <w:tcW w:w="3217" w:type="dxa"/>
          </w:tcPr>
          <w:p w14:paraId="3588403F" w14:textId="04E74E22" w:rsidR="00B42D12" w:rsidRPr="002977D5" w:rsidRDefault="0005710F" w:rsidP="002977D5">
            <w:pPr>
              <w:jc w:val="both"/>
              <w:rPr>
                <w:rFonts w:ascii="Times New Roman" w:hAnsi="Times New Roman" w:cs="Times New Roman"/>
                <w:sz w:val="20"/>
                <w:szCs w:val="20"/>
              </w:rPr>
            </w:pPr>
            <w:hyperlink r:id="rId8" w:history="1">
              <w:r w:rsidR="00F40616" w:rsidRPr="002977D5">
                <w:rPr>
                  <w:rStyle w:val="Hyperlink"/>
                  <w:rFonts w:ascii="Times New Roman" w:hAnsi="Times New Roman" w:cs="Times New Roman"/>
                  <w:color w:val="auto"/>
                  <w:sz w:val="20"/>
                  <w:szCs w:val="20"/>
                  <w:u w:val="none"/>
                  <w:shd w:val="clear" w:color="auto" w:fill="FFFFFF"/>
                </w:rPr>
                <w:t>skauser.ali@jsmu.edu.pk</w:t>
              </w:r>
            </w:hyperlink>
          </w:p>
        </w:tc>
      </w:tr>
      <w:tr w:rsidR="00774582" w:rsidRPr="002977D5" w14:paraId="06AB7DE0" w14:textId="77777777" w:rsidTr="00B837BA">
        <w:tc>
          <w:tcPr>
            <w:tcW w:w="886" w:type="dxa"/>
          </w:tcPr>
          <w:p w14:paraId="1CDA3CE3" w14:textId="77777777" w:rsidR="00B42D12" w:rsidRPr="002977D5" w:rsidRDefault="00B42D12" w:rsidP="002977D5">
            <w:pPr>
              <w:pStyle w:val="ListParagraph"/>
              <w:numPr>
                <w:ilvl w:val="0"/>
                <w:numId w:val="21"/>
              </w:numPr>
              <w:jc w:val="both"/>
              <w:rPr>
                <w:rFonts w:ascii="Times New Roman" w:hAnsi="Times New Roman" w:cs="Times New Roman"/>
                <w:sz w:val="20"/>
                <w:szCs w:val="20"/>
              </w:rPr>
            </w:pPr>
          </w:p>
        </w:tc>
        <w:tc>
          <w:tcPr>
            <w:tcW w:w="2481" w:type="dxa"/>
          </w:tcPr>
          <w:p w14:paraId="7B5E9A1E"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Prof. Lubna A Baig</w:t>
            </w:r>
          </w:p>
          <w:p w14:paraId="774B5FF0"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Co-Investigator</w:t>
            </w:r>
          </w:p>
        </w:tc>
        <w:tc>
          <w:tcPr>
            <w:tcW w:w="3581" w:type="dxa"/>
          </w:tcPr>
          <w:p w14:paraId="21AC81E3"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Professor and Dean</w:t>
            </w:r>
          </w:p>
          <w:p w14:paraId="71FF9324"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APPNA Institute of Public Health</w:t>
            </w:r>
          </w:p>
        </w:tc>
        <w:tc>
          <w:tcPr>
            <w:tcW w:w="3217" w:type="dxa"/>
          </w:tcPr>
          <w:p w14:paraId="74BCB653" w14:textId="45E31D89" w:rsidR="00B42D12" w:rsidRPr="002977D5" w:rsidRDefault="0005710F" w:rsidP="002977D5">
            <w:pPr>
              <w:jc w:val="both"/>
              <w:rPr>
                <w:rFonts w:ascii="Times New Roman" w:hAnsi="Times New Roman" w:cs="Times New Roman"/>
                <w:sz w:val="20"/>
                <w:szCs w:val="20"/>
                <w:shd w:val="clear" w:color="auto" w:fill="FFFFFF"/>
              </w:rPr>
            </w:pPr>
            <w:hyperlink r:id="rId9" w:history="1">
              <w:r w:rsidR="00F40616" w:rsidRPr="002977D5">
                <w:rPr>
                  <w:rStyle w:val="Hyperlink"/>
                  <w:rFonts w:ascii="Times New Roman" w:hAnsi="Times New Roman" w:cs="Times New Roman"/>
                  <w:color w:val="auto"/>
                  <w:sz w:val="20"/>
                  <w:szCs w:val="20"/>
                  <w:u w:val="none"/>
                  <w:shd w:val="clear" w:color="auto" w:fill="FFFFFF"/>
                </w:rPr>
                <w:t>lubna.baig@jsmu.edu.pk</w:t>
              </w:r>
            </w:hyperlink>
          </w:p>
        </w:tc>
      </w:tr>
      <w:tr w:rsidR="00774582" w:rsidRPr="002977D5" w14:paraId="219B13E3" w14:textId="77777777" w:rsidTr="00B837BA">
        <w:tc>
          <w:tcPr>
            <w:tcW w:w="886" w:type="dxa"/>
          </w:tcPr>
          <w:p w14:paraId="7C08A741" w14:textId="77777777" w:rsidR="00B42D12" w:rsidRPr="002977D5" w:rsidRDefault="00B42D12" w:rsidP="002977D5">
            <w:pPr>
              <w:pStyle w:val="ListParagraph"/>
              <w:numPr>
                <w:ilvl w:val="0"/>
                <w:numId w:val="21"/>
              </w:numPr>
              <w:jc w:val="both"/>
              <w:rPr>
                <w:rFonts w:ascii="Times New Roman" w:hAnsi="Times New Roman" w:cs="Times New Roman"/>
                <w:sz w:val="20"/>
                <w:szCs w:val="20"/>
              </w:rPr>
            </w:pPr>
          </w:p>
        </w:tc>
        <w:tc>
          <w:tcPr>
            <w:tcW w:w="2481" w:type="dxa"/>
          </w:tcPr>
          <w:p w14:paraId="7305613F"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Shiraz Shaikh</w:t>
            </w:r>
          </w:p>
          <w:p w14:paraId="307098D0"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Chief Consultant</w:t>
            </w:r>
          </w:p>
        </w:tc>
        <w:tc>
          <w:tcPr>
            <w:tcW w:w="3581" w:type="dxa"/>
          </w:tcPr>
          <w:p w14:paraId="6AA31ED4"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Associate Professor </w:t>
            </w:r>
          </w:p>
          <w:p w14:paraId="0EE29EDC"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APPNA Institute of Public Health</w:t>
            </w:r>
          </w:p>
        </w:tc>
        <w:tc>
          <w:tcPr>
            <w:tcW w:w="3217" w:type="dxa"/>
          </w:tcPr>
          <w:p w14:paraId="26F50A5B" w14:textId="0F48A5F7" w:rsidR="00B42D12" w:rsidRPr="002977D5" w:rsidRDefault="0005710F" w:rsidP="002977D5">
            <w:pPr>
              <w:jc w:val="both"/>
              <w:rPr>
                <w:rFonts w:ascii="Times New Roman" w:hAnsi="Times New Roman" w:cs="Times New Roman"/>
                <w:sz w:val="20"/>
                <w:szCs w:val="20"/>
              </w:rPr>
            </w:pPr>
            <w:hyperlink r:id="rId10" w:history="1">
              <w:r w:rsidR="00F40616" w:rsidRPr="002977D5">
                <w:rPr>
                  <w:rStyle w:val="Hyperlink"/>
                  <w:rFonts w:ascii="Times New Roman" w:hAnsi="Times New Roman" w:cs="Times New Roman"/>
                  <w:color w:val="auto"/>
                  <w:sz w:val="20"/>
                  <w:szCs w:val="20"/>
                  <w:u w:val="none"/>
                </w:rPr>
                <w:t>shiraz.shaikh@jsmu.edu.pk</w:t>
              </w:r>
            </w:hyperlink>
          </w:p>
        </w:tc>
      </w:tr>
      <w:tr w:rsidR="00774582" w:rsidRPr="002977D5" w14:paraId="2C7EB4C8" w14:textId="77777777" w:rsidTr="00B837BA">
        <w:tc>
          <w:tcPr>
            <w:tcW w:w="886" w:type="dxa"/>
          </w:tcPr>
          <w:p w14:paraId="5556A23D" w14:textId="77777777" w:rsidR="00B42D12" w:rsidRPr="002977D5" w:rsidRDefault="00B42D12" w:rsidP="002977D5">
            <w:pPr>
              <w:pStyle w:val="ListParagraph"/>
              <w:numPr>
                <w:ilvl w:val="0"/>
                <w:numId w:val="21"/>
              </w:numPr>
              <w:jc w:val="both"/>
              <w:rPr>
                <w:rFonts w:ascii="Times New Roman" w:hAnsi="Times New Roman" w:cs="Times New Roman"/>
                <w:sz w:val="20"/>
                <w:szCs w:val="20"/>
              </w:rPr>
            </w:pPr>
          </w:p>
        </w:tc>
        <w:tc>
          <w:tcPr>
            <w:tcW w:w="2481" w:type="dxa"/>
          </w:tcPr>
          <w:p w14:paraId="779ACF87"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Rabia Baloch</w:t>
            </w:r>
          </w:p>
          <w:p w14:paraId="0918784A"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Co-Consultant</w:t>
            </w:r>
          </w:p>
        </w:tc>
        <w:tc>
          <w:tcPr>
            <w:tcW w:w="3581" w:type="dxa"/>
          </w:tcPr>
          <w:p w14:paraId="0ACB674F"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Lecturer</w:t>
            </w:r>
          </w:p>
          <w:p w14:paraId="3846EC8F"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APPNA Institute of Public Health</w:t>
            </w:r>
          </w:p>
        </w:tc>
        <w:tc>
          <w:tcPr>
            <w:tcW w:w="3217" w:type="dxa"/>
          </w:tcPr>
          <w:p w14:paraId="13EDFFE5" w14:textId="3DB914E4" w:rsidR="00B42D12" w:rsidRPr="002977D5" w:rsidRDefault="0005710F" w:rsidP="002977D5">
            <w:pPr>
              <w:jc w:val="both"/>
              <w:rPr>
                <w:rFonts w:ascii="Times New Roman" w:hAnsi="Times New Roman" w:cs="Times New Roman"/>
                <w:sz w:val="20"/>
                <w:szCs w:val="20"/>
              </w:rPr>
            </w:pPr>
            <w:hyperlink r:id="rId11" w:history="1">
              <w:r w:rsidR="00F40616" w:rsidRPr="002977D5">
                <w:rPr>
                  <w:rStyle w:val="Hyperlink"/>
                  <w:rFonts w:ascii="Times New Roman" w:hAnsi="Times New Roman" w:cs="Times New Roman"/>
                  <w:color w:val="auto"/>
                  <w:sz w:val="20"/>
                  <w:szCs w:val="20"/>
                  <w:u w:val="none"/>
                  <w:shd w:val="clear" w:color="auto" w:fill="FFFFFF"/>
                </w:rPr>
                <w:t>rabia.baloch04@yahoo.com</w:t>
              </w:r>
            </w:hyperlink>
          </w:p>
        </w:tc>
      </w:tr>
      <w:tr w:rsidR="00774582" w:rsidRPr="002977D5" w14:paraId="18C6D401" w14:textId="77777777" w:rsidTr="00B42D12">
        <w:tc>
          <w:tcPr>
            <w:tcW w:w="10165" w:type="dxa"/>
            <w:gridSpan w:val="4"/>
          </w:tcPr>
          <w:p w14:paraId="13EA262A" w14:textId="77777777" w:rsidR="00B42D12" w:rsidRPr="002977D5" w:rsidRDefault="00B42D12" w:rsidP="002977D5">
            <w:pPr>
              <w:jc w:val="both"/>
              <w:rPr>
                <w:rFonts w:ascii="Times New Roman" w:hAnsi="Times New Roman" w:cs="Times New Roman"/>
                <w:b/>
                <w:sz w:val="20"/>
                <w:szCs w:val="20"/>
                <w:shd w:val="clear" w:color="auto" w:fill="FFFFFF"/>
              </w:rPr>
            </w:pPr>
            <w:r w:rsidRPr="002977D5">
              <w:rPr>
                <w:rFonts w:ascii="Times New Roman" w:hAnsi="Times New Roman" w:cs="Times New Roman"/>
                <w:b/>
                <w:sz w:val="20"/>
                <w:szCs w:val="20"/>
                <w:shd w:val="clear" w:color="auto" w:fill="FFFFFF"/>
              </w:rPr>
              <w:t>MSDP Core Committee</w:t>
            </w:r>
          </w:p>
        </w:tc>
      </w:tr>
      <w:tr w:rsidR="00774582" w:rsidRPr="002977D5" w14:paraId="6E1E95A9" w14:textId="77777777" w:rsidTr="00B837BA">
        <w:tc>
          <w:tcPr>
            <w:tcW w:w="886" w:type="dxa"/>
          </w:tcPr>
          <w:p w14:paraId="1EBFED6D" w14:textId="77777777" w:rsidR="00B42D12" w:rsidRPr="002977D5" w:rsidRDefault="00B42D12" w:rsidP="002977D5">
            <w:pPr>
              <w:pStyle w:val="ListParagraph"/>
              <w:numPr>
                <w:ilvl w:val="0"/>
                <w:numId w:val="20"/>
              </w:numPr>
              <w:jc w:val="both"/>
              <w:rPr>
                <w:rFonts w:ascii="Times New Roman" w:hAnsi="Times New Roman" w:cs="Times New Roman"/>
                <w:sz w:val="20"/>
                <w:szCs w:val="20"/>
              </w:rPr>
            </w:pPr>
          </w:p>
        </w:tc>
        <w:tc>
          <w:tcPr>
            <w:tcW w:w="2481" w:type="dxa"/>
          </w:tcPr>
          <w:p w14:paraId="440437E1"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Masood Solangi</w:t>
            </w:r>
          </w:p>
        </w:tc>
        <w:tc>
          <w:tcPr>
            <w:tcW w:w="3581" w:type="dxa"/>
          </w:tcPr>
          <w:p w14:paraId="70E07EF0"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Director General</w:t>
            </w:r>
          </w:p>
          <w:p w14:paraId="6F72B2F9"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Department of Health</w:t>
            </w:r>
          </w:p>
        </w:tc>
        <w:tc>
          <w:tcPr>
            <w:tcW w:w="3217" w:type="dxa"/>
          </w:tcPr>
          <w:p w14:paraId="1E48E8FB" w14:textId="2F995454" w:rsidR="00B42D12" w:rsidRPr="002977D5" w:rsidRDefault="0005710F" w:rsidP="002977D5">
            <w:pPr>
              <w:jc w:val="both"/>
              <w:rPr>
                <w:rFonts w:ascii="Times New Roman" w:hAnsi="Times New Roman" w:cs="Times New Roman"/>
                <w:sz w:val="20"/>
                <w:szCs w:val="20"/>
                <w:shd w:val="clear" w:color="auto" w:fill="FFFFFF"/>
              </w:rPr>
            </w:pPr>
            <w:hyperlink r:id="rId12" w:history="1">
              <w:r w:rsidR="00F40616" w:rsidRPr="002977D5">
                <w:rPr>
                  <w:rStyle w:val="Hyperlink"/>
                  <w:rFonts w:ascii="Times New Roman" w:hAnsi="Times New Roman" w:cs="Times New Roman"/>
                  <w:color w:val="auto"/>
                  <w:sz w:val="20"/>
                  <w:szCs w:val="20"/>
                  <w:u w:val="none"/>
                </w:rPr>
                <w:t>dg@sindhhealth.gov.pk</w:t>
              </w:r>
            </w:hyperlink>
          </w:p>
        </w:tc>
      </w:tr>
      <w:tr w:rsidR="00774582" w:rsidRPr="002977D5" w14:paraId="16A9E950" w14:textId="77777777" w:rsidTr="00B837BA">
        <w:tc>
          <w:tcPr>
            <w:tcW w:w="886" w:type="dxa"/>
          </w:tcPr>
          <w:p w14:paraId="2660623E" w14:textId="77777777" w:rsidR="00B42D12" w:rsidRPr="002977D5" w:rsidRDefault="00B42D12" w:rsidP="002977D5">
            <w:pPr>
              <w:pStyle w:val="ListParagraph"/>
              <w:numPr>
                <w:ilvl w:val="0"/>
                <w:numId w:val="20"/>
              </w:numPr>
              <w:jc w:val="both"/>
              <w:rPr>
                <w:rFonts w:ascii="Times New Roman" w:hAnsi="Times New Roman" w:cs="Times New Roman"/>
                <w:sz w:val="20"/>
                <w:szCs w:val="20"/>
              </w:rPr>
            </w:pPr>
          </w:p>
        </w:tc>
        <w:tc>
          <w:tcPr>
            <w:tcW w:w="2481" w:type="dxa"/>
          </w:tcPr>
          <w:p w14:paraId="5AA5A316"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Minhaj Qidwai</w:t>
            </w:r>
          </w:p>
        </w:tc>
        <w:tc>
          <w:tcPr>
            <w:tcW w:w="3581" w:type="dxa"/>
          </w:tcPr>
          <w:p w14:paraId="1F6E7689"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Chief Executive Officer</w:t>
            </w:r>
          </w:p>
          <w:p w14:paraId="6BC61CB1"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Sindh Healthcare Commission</w:t>
            </w:r>
          </w:p>
        </w:tc>
        <w:tc>
          <w:tcPr>
            <w:tcW w:w="3217" w:type="dxa"/>
          </w:tcPr>
          <w:p w14:paraId="2A47919C" w14:textId="44D44FC8" w:rsidR="00B42D12" w:rsidRPr="002977D5" w:rsidRDefault="0005710F" w:rsidP="002977D5">
            <w:pPr>
              <w:jc w:val="both"/>
              <w:rPr>
                <w:rFonts w:ascii="Times New Roman" w:hAnsi="Times New Roman" w:cs="Times New Roman"/>
                <w:sz w:val="20"/>
                <w:szCs w:val="20"/>
                <w:shd w:val="clear" w:color="auto" w:fill="FFFFFF"/>
              </w:rPr>
            </w:pPr>
            <w:hyperlink r:id="rId13" w:history="1">
              <w:r w:rsidR="00F40616" w:rsidRPr="002977D5">
                <w:rPr>
                  <w:rStyle w:val="Hyperlink"/>
                  <w:rFonts w:ascii="Times New Roman" w:hAnsi="Times New Roman" w:cs="Times New Roman"/>
                  <w:color w:val="auto"/>
                  <w:sz w:val="20"/>
                  <w:szCs w:val="20"/>
                  <w:u w:val="none"/>
                  <w:shd w:val="clear" w:color="auto" w:fill="FFFFFF"/>
                </w:rPr>
                <w:t>ceo@shcc.org.pk</w:t>
              </w:r>
            </w:hyperlink>
          </w:p>
        </w:tc>
      </w:tr>
      <w:tr w:rsidR="00774582" w:rsidRPr="002977D5" w14:paraId="238617BF" w14:textId="77777777" w:rsidTr="00B837BA">
        <w:tc>
          <w:tcPr>
            <w:tcW w:w="886" w:type="dxa"/>
          </w:tcPr>
          <w:p w14:paraId="0F685B29" w14:textId="77777777" w:rsidR="00B42D12" w:rsidRPr="002977D5" w:rsidRDefault="00B42D12" w:rsidP="002977D5">
            <w:pPr>
              <w:pStyle w:val="ListParagraph"/>
              <w:numPr>
                <w:ilvl w:val="0"/>
                <w:numId w:val="20"/>
              </w:numPr>
              <w:jc w:val="both"/>
              <w:rPr>
                <w:rFonts w:ascii="Times New Roman" w:hAnsi="Times New Roman" w:cs="Times New Roman"/>
                <w:sz w:val="20"/>
                <w:szCs w:val="20"/>
              </w:rPr>
            </w:pPr>
          </w:p>
        </w:tc>
        <w:tc>
          <w:tcPr>
            <w:tcW w:w="2481" w:type="dxa"/>
          </w:tcPr>
          <w:p w14:paraId="317DF71B"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Syed Kamal Asghar</w:t>
            </w:r>
          </w:p>
        </w:tc>
        <w:tc>
          <w:tcPr>
            <w:tcW w:w="3581" w:type="dxa"/>
          </w:tcPr>
          <w:p w14:paraId="487D9E06"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Health Specialist</w:t>
            </w:r>
          </w:p>
          <w:p w14:paraId="16243681"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UNICEF</w:t>
            </w:r>
          </w:p>
        </w:tc>
        <w:tc>
          <w:tcPr>
            <w:tcW w:w="3217" w:type="dxa"/>
          </w:tcPr>
          <w:p w14:paraId="064BC30A" w14:textId="19484BCA" w:rsidR="00B42D12" w:rsidRPr="002977D5" w:rsidRDefault="0005710F" w:rsidP="002977D5">
            <w:pPr>
              <w:jc w:val="both"/>
              <w:rPr>
                <w:rFonts w:ascii="Times New Roman" w:hAnsi="Times New Roman" w:cs="Times New Roman"/>
                <w:sz w:val="20"/>
                <w:szCs w:val="20"/>
              </w:rPr>
            </w:pPr>
            <w:hyperlink r:id="rId14" w:history="1">
              <w:r w:rsidR="00F40616" w:rsidRPr="002977D5">
                <w:rPr>
                  <w:rStyle w:val="Hyperlink"/>
                  <w:rFonts w:ascii="Times New Roman" w:hAnsi="Times New Roman" w:cs="Times New Roman"/>
                  <w:color w:val="auto"/>
                  <w:sz w:val="20"/>
                  <w:szCs w:val="20"/>
                  <w:u w:val="none"/>
                  <w:shd w:val="clear" w:color="auto" w:fill="FFFFFF"/>
                </w:rPr>
                <w:t>skasghar@unicef.org</w:t>
              </w:r>
            </w:hyperlink>
          </w:p>
        </w:tc>
      </w:tr>
      <w:tr w:rsidR="00774582" w:rsidRPr="002977D5" w14:paraId="1D6D6118" w14:textId="77777777" w:rsidTr="00B837BA">
        <w:tc>
          <w:tcPr>
            <w:tcW w:w="886" w:type="dxa"/>
          </w:tcPr>
          <w:p w14:paraId="6A49CE4E" w14:textId="77777777" w:rsidR="00B42D12" w:rsidRPr="002977D5" w:rsidRDefault="00B42D12" w:rsidP="002977D5">
            <w:pPr>
              <w:pStyle w:val="ListParagraph"/>
              <w:numPr>
                <w:ilvl w:val="0"/>
                <w:numId w:val="20"/>
              </w:numPr>
              <w:jc w:val="both"/>
              <w:rPr>
                <w:rFonts w:ascii="Times New Roman" w:hAnsi="Times New Roman" w:cs="Times New Roman"/>
                <w:sz w:val="20"/>
                <w:szCs w:val="20"/>
              </w:rPr>
            </w:pPr>
          </w:p>
        </w:tc>
        <w:tc>
          <w:tcPr>
            <w:tcW w:w="2481" w:type="dxa"/>
          </w:tcPr>
          <w:p w14:paraId="2C7C70F6"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Ahmed Raza</w:t>
            </w:r>
          </w:p>
        </w:tc>
        <w:tc>
          <w:tcPr>
            <w:tcW w:w="3581" w:type="dxa"/>
          </w:tcPr>
          <w:p w14:paraId="3D06530D"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Director Clinical Governance &amp; Training</w:t>
            </w:r>
          </w:p>
          <w:p w14:paraId="36ACF0B7"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Sindh Healthcare Commission </w:t>
            </w:r>
          </w:p>
        </w:tc>
        <w:tc>
          <w:tcPr>
            <w:tcW w:w="3217" w:type="dxa"/>
          </w:tcPr>
          <w:p w14:paraId="239B71E7" w14:textId="6558837A" w:rsidR="00B42D12" w:rsidRPr="002977D5" w:rsidRDefault="0005710F" w:rsidP="002977D5">
            <w:pPr>
              <w:jc w:val="both"/>
              <w:rPr>
                <w:rFonts w:ascii="Times New Roman" w:hAnsi="Times New Roman" w:cs="Times New Roman"/>
                <w:sz w:val="20"/>
                <w:szCs w:val="20"/>
              </w:rPr>
            </w:pPr>
            <w:hyperlink r:id="rId15" w:history="1">
              <w:r w:rsidR="00F40616" w:rsidRPr="002977D5">
                <w:rPr>
                  <w:rStyle w:val="Hyperlink"/>
                  <w:rFonts w:ascii="Times New Roman" w:eastAsia="Times New Roman" w:hAnsi="Times New Roman" w:cs="Times New Roman"/>
                  <w:color w:val="auto"/>
                  <w:sz w:val="20"/>
                  <w:szCs w:val="20"/>
                  <w:u w:val="none"/>
                </w:rPr>
                <w:t>dcgt@shcc.org.pk</w:t>
              </w:r>
            </w:hyperlink>
          </w:p>
        </w:tc>
      </w:tr>
      <w:tr w:rsidR="00774582" w:rsidRPr="002977D5" w14:paraId="3D9755AB" w14:textId="77777777" w:rsidTr="00B837BA">
        <w:tc>
          <w:tcPr>
            <w:tcW w:w="886" w:type="dxa"/>
          </w:tcPr>
          <w:p w14:paraId="083295B6" w14:textId="77777777" w:rsidR="00B42D12" w:rsidRPr="002977D5" w:rsidRDefault="00B42D12" w:rsidP="002977D5">
            <w:pPr>
              <w:pStyle w:val="ListParagraph"/>
              <w:numPr>
                <w:ilvl w:val="0"/>
                <w:numId w:val="20"/>
              </w:numPr>
              <w:jc w:val="both"/>
              <w:rPr>
                <w:rFonts w:ascii="Times New Roman" w:hAnsi="Times New Roman" w:cs="Times New Roman"/>
                <w:sz w:val="20"/>
                <w:szCs w:val="20"/>
              </w:rPr>
            </w:pPr>
          </w:p>
        </w:tc>
        <w:tc>
          <w:tcPr>
            <w:tcW w:w="2481" w:type="dxa"/>
          </w:tcPr>
          <w:p w14:paraId="17A61F3E"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Dr. Murtaza Memon</w:t>
            </w:r>
          </w:p>
        </w:tc>
        <w:tc>
          <w:tcPr>
            <w:tcW w:w="3581" w:type="dxa"/>
          </w:tcPr>
          <w:p w14:paraId="1E1FC626" w14:textId="77777777" w:rsidR="00E45F72" w:rsidRPr="002977D5" w:rsidRDefault="00E45F72" w:rsidP="002977D5">
            <w:pPr>
              <w:jc w:val="both"/>
              <w:rPr>
                <w:rFonts w:ascii="Times New Roman" w:hAnsi="Times New Roman" w:cs="Times New Roman"/>
                <w:sz w:val="20"/>
                <w:szCs w:val="20"/>
              </w:rPr>
            </w:pPr>
            <w:r w:rsidRPr="002977D5">
              <w:rPr>
                <w:rFonts w:ascii="Times New Roman" w:hAnsi="Times New Roman" w:cs="Times New Roman"/>
                <w:sz w:val="20"/>
                <w:szCs w:val="20"/>
              </w:rPr>
              <w:t>Epidemiologist</w:t>
            </w:r>
          </w:p>
          <w:p w14:paraId="0D574B71" w14:textId="27EA2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Department</w:t>
            </w:r>
            <w:r w:rsidR="00E45F72" w:rsidRPr="002977D5">
              <w:rPr>
                <w:rFonts w:ascii="Times New Roman" w:hAnsi="Times New Roman" w:cs="Times New Roman"/>
                <w:sz w:val="20"/>
                <w:szCs w:val="20"/>
              </w:rPr>
              <w:t xml:space="preserve"> of Health</w:t>
            </w:r>
          </w:p>
        </w:tc>
        <w:tc>
          <w:tcPr>
            <w:tcW w:w="3217" w:type="dxa"/>
          </w:tcPr>
          <w:p w14:paraId="68F5ED23" w14:textId="77777777" w:rsidR="00B42D12" w:rsidRPr="002977D5" w:rsidRDefault="00B42D12" w:rsidP="002977D5">
            <w:pPr>
              <w:jc w:val="both"/>
              <w:rPr>
                <w:rFonts w:ascii="Times New Roman" w:hAnsi="Times New Roman" w:cs="Times New Roman"/>
                <w:sz w:val="20"/>
                <w:szCs w:val="20"/>
              </w:rPr>
            </w:pPr>
            <w:r w:rsidRPr="002977D5">
              <w:rPr>
                <w:rFonts w:ascii="Times New Roman" w:hAnsi="Times New Roman" w:cs="Times New Roman"/>
                <w:sz w:val="20"/>
                <w:szCs w:val="20"/>
              </w:rPr>
              <w:t>murtaza.memon@sindhhealth.gov.pk</w:t>
            </w:r>
          </w:p>
        </w:tc>
      </w:tr>
      <w:tr w:rsidR="00774582" w:rsidRPr="002977D5" w14:paraId="511FD685" w14:textId="77777777" w:rsidTr="00B837BA">
        <w:tc>
          <w:tcPr>
            <w:tcW w:w="886" w:type="dxa"/>
          </w:tcPr>
          <w:p w14:paraId="6219C2F7"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11595972" w14:textId="5BE8D932"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Zaib Dahar (MNH)</w:t>
            </w:r>
          </w:p>
        </w:tc>
        <w:tc>
          <w:tcPr>
            <w:tcW w:w="3581" w:type="dxa"/>
          </w:tcPr>
          <w:p w14:paraId="0EE1333A"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Senior Technical Advisor</w:t>
            </w:r>
          </w:p>
          <w:p w14:paraId="2BC92A7B" w14:textId="7076E64C"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PPHI</w:t>
            </w:r>
          </w:p>
        </w:tc>
        <w:tc>
          <w:tcPr>
            <w:tcW w:w="3217" w:type="dxa"/>
          </w:tcPr>
          <w:p w14:paraId="5F6F6FC6" w14:textId="55087B2D" w:rsidR="00B837BA" w:rsidRPr="002977D5" w:rsidRDefault="0005710F" w:rsidP="002977D5">
            <w:pPr>
              <w:jc w:val="both"/>
              <w:rPr>
                <w:rFonts w:ascii="Times New Roman" w:hAnsi="Times New Roman" w:cs="Times New Roman"/>
                <w:sz w:val="20"/>
                <w:szCs w:val="20"/>
                <w:shd w:val="clear" w:color="auto" w:fill="FFFFFF"/>
              </w:rPr>
            </w:pPr>
            <w:hyperlink r:id="rId16" w:history="1">
              <w:r w:rsidR="00F40616" w:rsidRPr="002977D5">
                <w:rPr>
                  <w:rStyle w:val="Hyperlink"/>
                  <w:rFonts w:ascii="Times New Roman" w:hAnsi="Times New Roman" w:cs="Times New Roman"/>
                  <w:color w:val="auto"/>
                  <w:sz w:val="20"/>
                  <w:szCs w:val="20"/>
                  <w:u w:val="none"/>
                  <w:shd w:val="clear" w:color="auto" w:fill="FFFFFF"/>
                </w:rPr>
                <w:t>zaib.dahar@pphisindh.org</w:t>
              </w:r>
            </w:hyperlink>
          </w:p>
        </w:tc>
      </w:tr>
      <w:tr w:rsidR="00774582" w:rsidRPr="002977D5" w14:paraId="796E1106" w14:textId="77777777" w:rsidTr="00B837BA">
        <w:tc>
          <w:tcPr>
            <w:tcW w:w="886" w:type="dxa"/>
          </w:tcPr>
          <w:p w14:paraId="10C3D3A4"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439AE1EA" w14:textId="6956CB64"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Dr. Badar Munner </w:t>
            </w:r>
          </w:p>
        </w:tc>
        <w:tc>
          <w:tcPr>
            <w:tcW w:w="3581" w:type="dxa"/>
          </w:tcPr>
          <w:p w14:paraId="41C59E4F"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National Professional Officer MNCH</w:t>
            </w:r>
          </w:p>
          <w:p w14:paraId="27D9B5B6" w14:textId="55571FFA"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WHO</w:t>
            </w:r>
          </w:p>
        </w:tc>
        <w:tc>
          <w:tcPr>
            <w:tcW w:w="3217" w:type="dxa"/>
          </w:tcPr>
          <w:p w14:paraId="661CC994" w14:textId="2D48D842" w:rsidR="00B837BA" w:rsidRPr="002977D5" w:rsidRDefault="0005710F" w:rsidP="002977D5">
            <w:pPr>
              <w:jc w:val="both"/>
              <w:rPr>
                <w:rFonts w:ascii="Times New Roman" w:hAnsi="Times New Roman" w:cs="Times New Roman"/>
                <w:sz w:val="20"/>
                <w:szCs w:val="20"/>
              </w:rPr>
            </w:pPr>
            <w:hyperlink r:id="rId17" w:history="1">
              <w:r w:rsidR="00F40616" w:rsidRPr="002977D5">
                <w:rPr>
                  <w:rStyle w:val="Hyperlink"/>
                  <w:rFonts w:ascii="Times New Roman" w:hAnsi="Times New Roman" w:cs="Times New Roman"/>
                  <w:color w:val="auto"/>
                  <w:sz w:val="20"/>
                  <w:szCs w:val="20"/>
                  <w:u w:val="none"/>
                  <w:shd w:val="clear" w:color="auto" w:fill="FFFFFF"/>
                </w:rPr>
                <w:t>munirb@who.in</w:t>
              </w:r>
            </w:hyperlink>
          </w:p>
        </w:tc>
      </w:tr>
      <w:tr w:rsidR="00774582" w:rsidRPr="002977D5" w14:paraId="38B7302F" w14:textId="77777777" w:rsidTr="00B837BA">
        <w:tc>
          <w:tcPr>
            <w:tcW w:w="886" w:type="dxa"/>
          </w:tcPr>
          <w:p w14:paraId="0E90005B"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456A4932" w14:textId="5726875B"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Dileep</w:t>
            </w:r>
          </w:p>
        </w:tc>
        <w:tc>
          <w:tcPr>
            <w:tcW w:w="3581" w:type="dxa"/>
          </w:tcPr>
          <w:p w14:paraId="7C23820D"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Project Management Specialist (Health)</w:t>
            </w:r>
          </w:p>
          <w:p w14:paraId="1986EE77" w14:textId="79411E50"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USAID</w:t>
            </w:r>
          </w:p>
        </w:tc>
        <w:tc>
          <w:tcPr>
            <w:tcW w:w="3217" w:type="dxa"/>
          </w:tcPr>
          <w:p w14:paraId="687702E6" w14:textId="267C9830" w:rsidR="00B837BA" w:rsidRPr="002977D5" w:rsidRDefault="0005710F" w:rsidP="002977D5">
            <w:pPr>
              <w:jc w:val="both"/>
              <w:rPr>
                <w:rFonts w:ascii="Times New Roman" w:hAnsi="Times New Roman" w:cs="Times New Roman"/>
                <w:sz w:val="20"/>
                <w:szCs w:val="20"/>
              </w:rPr>
            </w:pPr>
            <w:hyperlink r:id="rId18" w:history="1">
              <w:r w:rsidR="00691E46" w:rsidRPr="002977D5">
                <w:rPr>
                  <w:rStyle w:val="Hyperlink"/>
                  <w:rFonts w:ascii="Times New Roman" w:hAnsi="Times New Roman" w:cs="Times New Roman"/>
                  <w:color w:val="auto"/>
                  <w:sz w:val="20"/>
                  <w:szCs w:val="20"/>
                  <w:u w:val="none"/>
                </w:rPr>
                <w:t>dikumar@usaid.gov</w:t>
              </w:r>
            </w:hyperlink>
          </w:p>
        </w:tc>
      </w:tr>
      <w:tr w:rsidR="00774582" w:rsidRPr="002977D5" w14:paraId="3FF72DDA" w14:textId="77777777" w:rsidTr="00B837BA">
        <w:tc>
          <w:tcPr>
            <w:tcW w:w="886" w:type="dxa"/>
          </w:tcPr>
          <w:p w14:paraId="7599D5B6"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29A88B26" w14:textId="53915F8C"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Adam Malik</w:t>
            </w:r>
          </w:p>
        </w:tc>
        <w:tc>
          <w:tcPr>
            <w:tcW w:w="3581" w:type="dxa"/>
          </w:tcPr>
          <w:p w14:paraId="0B0B6963"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Regional Program Manager Sindh</w:t>
            </w:r>
          </w:p>
          <w:p w14:paraId="41EEF72A" w14:textId="5347FEF4"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MERF</w:t>
            </w:r>
          </w:p>
        </w:tc>
        <w:tc>
          <w:tcPr>
            <w:tcW w:w="3217" w:type="dxa"/>
          </w:tcPr>
          <w:p w14:paraId="078CCF3E" w14:textId="77F22D9C"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shd w:val="clear" w:color="auto" w:fill="FFFFFF"/>
              </w:rPr>
              <w:t>adam.malik@merf-pakistan.org</w:t>
            </w:r>
          </w:p>
        </w:tc>
      </w:tr>
      <w:tr w:rsidR="00774582" w:rsidRPr="002977D5" w14:paraId="4509A5FB" w14:textId="77777777" w:rsidTr="00B837BA">
        <w:tc>
          <w:tcPr>
            <w:tcW w:w="886" w:type="dxa"/>
          </w:tcPr>
          <w:p w14:paraId="2F359DF4"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36F96804" w14:textId="464324F3"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Dr. Abdul Rashid </w:t>
            </w:r>
          </w:p>
        </w:tc>
        <w:tc>
          <w:tcPr>
            <w:tcW w:w="3581" w:type="dxa"/>
          </w:tcPr>
          <w:p w14:paraId="18ED59C4"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Consultant</w:t>
            </w:r>
          </w:p>
          <w:p w14:paraId="19183B25" w14:textId="649985B9"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Integrated Health Services</w:t>
            </w:r>
          </w:p>
        </w:tc>
        <w:tc>
          <w:tcPr>
            <w:tcW w:w="3217" w:type="dxa"/>
          </w:tcPr>
          <w:p w14:paraId="51A1BE2D" w14:textId="66D9CA8D" w:rsidR="00B837BA" w:rsidRPr="002977D5" w:rsidRDefault="00774582" w:rsidP="002977D5">
            <w:pPr>
              <w:jc w:val="both"/>
              <w:rPr>
                <w:rFonts w:ascii="Times New Roman" w:hAnsi="Times New Roman" w:cs="Times New Roman"/>
                <w:sz w:val="20"/>
                <w:szCs w:val="20"/>
              </w:rPr>
            </w:pPr>
            <w:r w:rsidRPr="002977D5">
              <w:rPr>
                <w:rFonts w:ascii="Times New Roman" w:hAnsi="Times New Roman" w:cs="Times New Roman"/>
                <w:sz w:val="20"/>
                <w:szCs w:val="20"/>
              </w:rPr>
              <w:t>s</w:t>
            </w:r>
            <w:r w:rsidR="00691E46" w:rsidRPr="002977D5">
              <w:rPr>
                <w:rFonts w:ascii="Times New Roman" w:hAnsi="Times New Roman" w:cs="Times New Roman"/>
                <w:sz w:val="20"/>
                <w:szCs w:val="20"/>
              </w:rPr>
              <w:t>haikh_abdul_rashid@hotmail.com</w:t>
            </w:r>
          </w:p>
        </w:tc>
      </w:tr>
      <w:tr w:rsidR="00774582" w:rsidRPr="002977D5" w14:paraId="2EFE59C4" w14:textId="77777777" w:rsidTr="00B837BA">
        <w:trPr>
          <w:trHeight w:val="260"/>
        </w:trPr>
        <w:tc>
          <w:tcPr>
            <w:tcW w:w="886" w:type="dxa"/>
          </w:tcPr>
          <w:p w14:paraId="71BE67EC" w14:textId="4401687C"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30A5AAAB"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Sara Salman</w:t>
            </w:r>
          </w:p>
        </w:tc>
        <w:tc>
          <w:tcPr>
            <w:tcW w:w="3581" w:type="dxa"/>
          </w:tcPr>
          <w:p w14:paraId="5E91252E"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Provincial Head of Office</w:t>
            </w:r>
          </w:p>
          <w:p w14:paraId="014C455C"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WHO</w:t>
            </w:r>
          </w:p>
        </w:tc>
        <w:tc>
          <w:tcPr>
            <w:tcW w:w="3217" w:type="dxa"/>
          </w:tcPr>
          <w:p w14:paraId="660D8042" w14:textId="64AAE3AC" w:rsidR="00B837BA" w:rsidRPr="002977D5" w:rsidRDefault="0005710F" w:rsidP="002977D5">
            <w:pPr>
              <w:jc w:val="both"/>
              <w:rPr>
                <w:rFonts w:ascii="Times New Roman" w:hAnsi="Times New Roman" w:cs="Times New Roman"/>
                <w:sz w:val="20"/>
                <w:szCs w:val="20"/>
              </w:rPr>
            </w:pPr>
            <w:hyperlink r:id="rId19" w:history="1">
              <w:r w:rsidR="00F40616" w:rsidRPr="002977D5">
                <w:rPr>
                  <w:rStyle w:val="Hyperlink"/>
                  <w:rFonts w:ascii="Times New Roman" w:hAnsi="Times New Roman" w:cs="Times New Roman"/>
                  <w:color w:val="auto"/>
                  <w:sz w:val="20"/>
                  <w:szCs w:val="20"/>
                  <w:u w:val="none"/>
                  <w:shd w:val="clear" w:color="auto" w:fill="FFFFFF"/>
                </w:rPr>
                <w:t>salmans@who.int</w:t>
              </w:r>
            </w:hyperlink>
          </w:p>
        </w:tc>
      </w:tr>
      <w:tr w:rsidR="00774582" w:rsidRPr="002977D5" w14:paraId="37B6BC5D" w14:textId="77777777" w:rsidTr="00B837BA">
        <w:trPr>
          <w:trHeight w:val="287"/>
        </w:trPr>
        <w:tc>
          <w:tcPr>
            <w:tcW w:w="886" w:type="dxa"/>
          </w:tcPr>
          <w:p w14:paraId="7F3D61DE"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70E06B98"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Shabir Chandio</w:t>
            </w:r>
          </w:p>
        </w:tc>
        <w:tc>
          <w:tcPr>
            <w:tcW w:w="3581" w:type="dxa"/>
          </w:tcPr>
          <w:p w14:paraId="6C8CA06D" w14:textId="17F715FE"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Senior Health Advisor Sindh and Baluchistan USAID</w:t>
            </w:r>
          </w:p>
        </w:tc>
        <w:tc>
          <w:tcPr>
            <w:tcW w:w="3217" w:type="dxa"/>
          </w:tcPr>
          <w:p w14:paraId="69F35953" w14:textId="1E39A373" w:rsidR="00B837BA" w:rsidRPr="002977D5" w:rsidRDefault="0005710F" w:rsidP="002977D5">
            <w:pPr>
              <w:jc w:val="both"/>
              <w:rPr>
                <w:rFonts w:ascii="Times New Roman" w:hAnsi="Times New Roman" w:cs="Times New Roman"/>
                <w:sz w:val="20"/>
                <w:szCs w:val="20"/>
              </w:rPr>
            </w:pPr>
            <w:hyperlink r:id="rId20" w:history="1">
              <w:r w:rsidR="00F40616" w:rsidRPr="002977D5">
                <w:rPr>
                  <w:rStyle w:val="Hyperlink"/>
                  <w:rFonts w:ascii="Times New Roman" w:hAnsi="Times New Roman" w:cs="Times New Roman"/>
                  <w:color w:val="auto"/>
                  <w:sz w:val="20"/>
                  <w:szCs w:val="20"/>
                  <w:u w:val="none"/>
                  <w:shd w:val="clear" w:color="auto" w:fill="FFFFFF"/>
                </w:rPr>
                <w:t>sachandio@usaid.gov</w:t>
              </w:r>
            </w:hyperlink>
          </w:p>
        </w:tc>
      </w:tr>
      <w:tr w:rsidR="00774582" w:rsidRPr="002977D5" w14:paraId="6C2FDE99" w14:textId="77777777" w:rsidTr="00B837BA">
        <w:tc>
          <w:tcPr>
            <w:tcW w:w="886" w:type="dxa"/>
          </w:tcPr>
          <w:p w14:paraId="1AD372DD" w14:textId="77777777" w:rsidR="00B837BA" w:rsidRPr="002977D5" w:rsidRDefault="00B837BA" w:rsidP="002977D5">
            <w:pPr>
              <w:pStyle w:val="ListParagraph"/>
              <w:numPr>
                <w:ilvl w:val="0"/>
                <w:numId w:val="20"/>
              </w:numPr>
              <w:jc w:val="both"/>
              <w:rPr>
                <w:rFonts w:ascii="Times New Roman" w:hAnsi="Times New Roman" w:cs="Times New Roman"/>
                <w:sz w:val="20"/>
                <w:szCs w:val="20"/>
              </w:rPr>
            </w:pPr>
          </w:p>
        </w:tc>
        <w:tc>
          <w:tcPr>
            <w:tcW w:w="2481" w:type="dxa"/>
          </w:tcPr>
          <w:p w14:paraId="3CEA37CA"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Kashif Ali Raza</w:t>
            </w:r>
          </w:p>
          <w:p w14:paraId="006B205F" w14:textId="77777777" w:rsidR="00B837BA" w:rsidRPr="002977D5" w:rsidRDefault="00B837BA" w:rsidP="002977D5">
            <w:pPr>
              <w:jc w:val="both"/>
              <w:rPr>
                <w:rFonts w:ascii="Times New Roman" w:hAnsi="Times New Roman" w:cs="Times New Roman"/>
                <w:sz w:val="20"/>
                <w:szCs w:val="20"/>
              </w:rPr>
            </w:pPr>
          </w:p>
        </w:tc>
        <w:tc>
          <w:tcPr>
            <w:tcW w:w="3581" w:type="dxa"/>
          </w:tcPr>
          <w:p w14:paraId="28C583C7"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Health Services Manager</w:t>
            </w:r>
          </w:p>
          <w:p w14:paraId="3C5D23AA"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Integrated Health Services</w:t>
            </w:r>
          </w:p>
        </w:tc>
        <w:tc>
          <w:tcPr>
            <w:tcW w:w="3217" w:type="dxa"/>
          </w:tcPr>
          <w:p w14:paraId="5C2E02D7" w14:textId="3A4000D6" w:rsidR="00B837BA" w:rsidRPr="002977D5" w:rsidRDefault="0005710F" w:rsidP="002977D5">
            <w:pPr>
              <w:jc w:val="both"/>
              <w:rPr>
                <w:rFonts w:ascii="Times New Roman" w:hAnsi="Times New Roman" w:cs="Times New Roman"/>
                <w:sz w:val="20"/>
                <w:szCs w:val="20"/>
              </w:rPr>
            </w:pPr>
            <w:hyperlink r:id="rId21" w:history="1">
              <w:r w:rsidR="00F40616" w:rsidRPr="002977D5">
                <w:rPr>
                  <w:rStyle w:val="Hyperlink"/>
                  <w:rFonts w:ascii="Times New Roman" w:hAnsi="Times New Roman" w:cs="Times New Roman"/>
                  <w:color w:val="auto"/>
                  <w:sz w:val="20"/>
                  <w:szCs w:val="20"/>
                  <w:u w:val="none"/>
                  <w:shd w:val="clear" w:color="auto" w:fill="FFFFFF"/>
                </w:rPr>
                <w:t>pm@ihspakistan.com</w:t>
              </w:r>
            </w:hyperlink>
          </w:p>
        </w:tc>
      </w:tr>
      <w:tr w:rsidR="00774582" w:rsidRPr="002977D5" w14:paraId="36F856BC" w14:textId="77777777" w:rsidTr="00B42D12">
        <w:tc>
          <w:tcPr>
            <w:tcW w:w="10165" w:type="dxa"/>
            <w:gridSpan w:val="4"/>
          </w:tcPr>
          <w:p w14:paraId="037B9463" w14:textId="77777777" w:rsidR="00B837BA" w:rsidRPr="002977D5" w:rsidRDefault="00B837BA" w:rsidP="002977D5">
            <w:pPr>
              <w:jc w:val="both"/>
              <w:rPr>
                <w:rFonts w:ascii="Times New Roman" w:hAnsi="Times New Roman" w:cs="Times New Roman"/>
                <w:b/>
                <w:sz w:val="20"/>
                <w:szCs w:val="20"/>
                <w:shd w:val="clear" w:color="auto" w:fill="FFFFFF"/>
              </w:rPr>
            </w:pPr>
            <w:r w:rsidRPr="002977D5">
              <w:rPr>
                <w:rFonts w:ascii="Times New Roman" w:hAnsi="Times New Roman" w:cs="Times New Roman"/>
                <w:b/>
                <w:sz w:val="20"/>
                <w:szCs w:val="20"/>
                <w:shd w:val="clear" w:color="auto" w:fill="FFFFFF"/>
              </w:rPr>
              <w:t>Technical Experts</w:t>
            </w:r>
          </w:p>
        </w:tc>
      </w:tr>
      <w:tr w:rsidR="00774582" w:rsidRPr="002977D5" w14:paraId="320CCBA3" w14:textId="77777777" w:rsidTr="00774582">
        <w:tc>
          <w:tcPr>
            <w:tcW w:w="886" w:type="dxa"/>
            <w:shd w:val="clear" w:color="auto" w:fill="auto"/>
          </w:tcPr>
          <w:p w14:paraId="702429AF" w14:textId="77777777" w:rsidR="00B837BA" w:rsidRPr="002977D5" w:rsidRDefault="00B837BA"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4D305D63"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Gul Munir</w:t>
            </w:r>
          </w:p>
          <w:p w14:paraId="3660120A" w14:textId="4733DB25" w:rsidR="00B837BA" w:rsidRPr="002977D5" w:rsidRDefault="00B837BA" w:rsidP="002977D5">
            <w:pPr>
              <w:jc w:val="both"/>
              <w:rPr>
                <w:rFonts w:ascii="Times New Roman" w:hAnsi="Times New Roman" w:cs="Times New Roman"/>
                <w:sz w:val="20"/>
                <w:szCs w:val="20"/>
              </w:rPr>
            </w:pPr>
          </w:p>
        </w:tc>
        <w:tc>
          <w:tcPr>
            <w:tcW w:w="3581" w:type="dxa"/>
            <w:shd w:val="clear" w:color="auto" w:fill="auto"/>
          </w:tcPr>
          <w:p w14:paraId="3F053888"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Civil Surgeon </w:t>
            </w:r>
          </w:p>
          <w:p w14:paraId="1CBF3095" w14:textId="4656804A"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CHK Mitthi</w:t>
            </w:r>
          </w:p>
        </w:tc>
        <w:tc>
          <w:tcPr>
            <w:tcW w:w="3217" w:type="dxa"/>
            <w:shd w:val="clear" w:color="auto" w:fill="auto"/>
          </w:tcPr>
          <w:p w14:paraId="6DB774E8" w14:textId="67368832" w:rsidR="00B837BA" w:rsidRPr="002977D5" w:rsidRDefault="0005710F" w:rsidP="002977D5">
            <w:pPr>
              <w:jc w:val="both"/>
              <w:rPr>
                <w:rFonts w:ascii="Times New Roman" w:hAnsi="Times New Roman" w:cs="Times New Roman"/>
                <w:sz w:val="20"/>
                <w:szCs w:val="20"/>
                <w:shd w:val="clear" w:color="auto" w:fill="FFFFFF"/>
              </w:rPr>
            </w:pPr>
            <w:hyperlink r:id="rId22" w:history="1">
              <w:r w:rsidR="00691E46" w:rsidRPr="002977D5">
                <w:rPr>
                  <w:rStyle w:val="Hyperlink"/>
                  <w:rFonts w:ascii="Times New Roman" w:hAnsi="Times New Roman" w:cs="Times New Roman"/>
                  <w:color w:val="auto"/>
                  <w:sz w:val="20"/>
                  <w:szCs w:val="20"/>
                  <w:u w:val="none"/>
                  <w:shd w:val="clear" w:color="auto" w:fill="FFFFFF"/>
                </w:rPr>
                <w:t>gulmuneerv@gmail.com</w:t>
              </w:r>
            </w:hyperlink>
          </w:p>
        </w:tc>
      </w:tr>
      <w:tr w:rsidR="00774582" w:rsidRPr="002977D5" w14:paraId="59C94F8F" w14:textId="77777777" w:rsidTr="00774582">
        <w:tc>
          <w:tcPr>
            <w:tcW w:w="886" w:type="dxa"/>
            <w:shd w:val="clear" w:color="auto" w:fill="auto"/>
          </w:tcPr>
          <w:p w14:paraId="2FED00A9" w14:textId="77777777" w:rsidR="00B837BA" w:rsidRPr="002977D5" w:rsidRDefault="00B837BA"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323F2212" w14:textId="44AC05C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Dr Tahir Kalyar</w:t>
            </w:r>
          </w:p>
        </w:tc>
        <w:tc>
          <w:tcPr>
            <w:tcW w:w="3581" w:type="dxa"/>
            <w:shd w:val="clear" w:color="auto" w:fill="auto"/>
          </w:tcPr>
          <w:p w14:paraId="7F846A46" w14:textId="77777777"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MS</w:t>
            </w:r>
          </w:p>
          <w:p w14:paraId="3B0ADBBD" w14:textId="438B3616" w:rsidR="00B837BA" w:rsidRPr="002977D5" w:rsidRDefault="00B837BA" w:rsidP="002977D5">
            <w:pPr>
              <w:jc w:val="both"/>
              <w:rPr>
                <w:rFonts w:ascii="Times New Roman" w:hAnsi="Times New Roman" w:cs="Times New Roman"/>
                <w:sz w:val="20"/>
                <w:szCs w:val="20"/>
              </w:rPr>
            </w:pPr>
            <w:r w:rsidRPr="002977D5">
              <w:rPr>
                <w:rFonts w:ascii="Times New Roman" w:hAnsi="Times New Roman" w:cs="Times New Roman"/>
                <w:sz w:val="20"/>
                <w:szCs w:val="20"/>
              </w:rPr>
              <w:t>CHK Mirpurkhas</w:t>
            </w:r>
          </w:p>
        </w:tc>
        <w:tc>
          <w:tcPr>
            <w:tcW w:w="3217" w:type="dxa"/>
            <w:shd w:val="clear" w:color="auto" w:fill="auto"/>
          </w:tcPr>
          <w:p w14:paraId="2A9CBB47" w14:textId="706A7366" w:rsidR="00B837BA" w:rsidRPr="002977D5" w:rsidRDefault="0005710F" w:rsidP="002977D5">
            <w:pPr>
              <w:jc w:val="both"/>
              <w:rPr>
                <w:rFonts w:ascii="Times New Roman" w:hAnsi="Times New Roman" w:cs="Times New Roman"/>
                <w:sz w:val="20"/>
                <w:szCs w:val="20"/>
                <w:shd w:val="clear" w:color="auto" w:fill="FFFFFF"/>
              </w:rPr>
            </w:pPr>
            <w:hyperlink r:id="rId23" w:history="1">
              <w:r w:rsidR="00691E46" w:rsidRPr="002977D5">
                <w:rPr>
                  <w:rStyle w:val="Hyperlink"/>
                  <w:rFonts w:ascii="Times New Roman" w:hAnsi="Times New Roman" w:cs="Times New Roman"/>
                  <w:color w:val="auto"/>
                  <w:sz w:val="20"/>
                  <w:szCs w:val="20"/>
                  <w:u w:val="none"/>
                  <w:shd w:val="clear" w:color="auto" w:fill="FFFFFF"/>
                </w:rPr>
                <w:t>tahir.kalyar603@gmail.com</w:t>
              </w:r>
            </w:hyperlink>
          </w:p>
        </w:tc>
      </w:tr>
      <w:tr w:rsidR="00774582" w:rsidRPr="002977D5" w14:paraId="3E0F5841" w14:textId="77777777" w:rsidTr="00774582">
        <w:tc>
          <w:tcPr>
            <w:tcW w:w="886" w:type="dxa"/>
            <w:shd w:val="clear" w:color="auto" w:fill="auto"/>
          </w:tcPr>
          <w:p w14:paraId="706C6E4D"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0AD083C6" w14:textId="59B925E5" w:rsidR="00E80613" w:rsidRPr="002977D5" w:rsidRDefault="00691E46" w:rsidP="002977D5">
            <w:pPr>
              <w:jc w:val="both"/>
              <w:rPr>
                <w:rFonts w:ascii="Times New Roman" w:hAnsi="Times New Roman" w:cs="Times New Roman"/>
                <w:sz w:val="20"/>
                <w:szCs w:val="20"/>
              </w:rPr>
            </w:pPr>
            <w:r w:rsidRPr="002977D5">
              <w:rPr>
                <w:rFonts w:ascii="Times New Roman" w:hAnsi="Times New Roman" w:cs="Times New Roman"/>
                <w:sz w:val="20"/>
                <w:szCs w:val="20"/>
              </w:rPr>
              <w:t>Dr. M Tofique</w:t>
            </w:r>
          </w:p>
        </w:tc>
        <w:tc>
          <w:tcPr>
            <w:tcW w:w="3581" w:type="dxa"/>
            <w:shd w:val="clear" w:color="auto" w:fill="auto"/>
          </w:tcPr>
          <w:p w14:paraId="6DB9802A"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CEO</w:t>
            </w:r>
          </w:p>
          <w:p w14:paraId="7C5C09E2" w14:textId="66DE7168"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PEI</w:t>
            </w:r>
          </w:p>
        </w:tc>
        <w:tc>
          <w:tcPr>
            <w:tcW w:w="3217" w:type="dxa"/>
            <w:shd w:val="clear" w:color="auto" w:fill="auto"/>
          </w:tcPr>
          <w:p w14:paraId="71F423D3" w14:textId="46DA9107" w:rsidR="00E80613" w:rsidRPr="002977D5" w:rsidRDefault="0005710F" w:rsidP="002977D5">
            <w:pPr>
              <w:jc w:val="both"/>
              <w:rPr>
                <w:rFonts w:ascii="Times New Roman" w:hAnsi="Times New Roman" w:cs="Times New Roman"/>
                <w:sz w:val="20"/>
                <w:szCs w:val="20"/>
                <w:shd w:val="clear" w:color="auto" w:fill="FFFFFF"/>
              </w:rPr>
            </w:pPr>
            <w:hyperlink r:id="rId24" w:history="1">
              <w:r w:rsidR="00691E46" w:rsidRPr="002977D5">
                <w:rPr>
                  <w:rStyle w:val="Hyperlink"/>
                  <w:rFonts w:ascii="Times New Roman" w:hAnsi="Times New Roman" w:cs="Times New Roman"/>
                  <w:color w:val="auto"/>
                  <w:sz w:val="20"/>
                  <w:szCs w:val="20"/>
                  <w:u w:val="none"/>
                  <w:shd w:val="clear" w:color="auto" w:fill="FFFFFF"/>
                </w:rPr>
                <w:t>m_tofique@hotmail.com</w:t>
              </w:r>
            </w:hyperlink>
          </w:p>
        </w:tc>
      </w:tr>
      <w:tr w:rsidR="0008137B" w:rsidRPr="002977D5" w14:paraId="2EE12CA4" w14:textId="77777777" w:rsidTr="00774582">
        <w:tc>
          <w:tcPr>
            <w:tcW w:w="886" w:type="dxa"/>
            <w:shd w:val="clear" w:color="auto" w:fill="auto"/>
          </w:tcPr>
          <w:p w14:paraId="317A1FEF" w14:textId="77777777" w:rsidR="0008137B" w:rsidRPr="002977D5" w:rsidRDefault="0008137B"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3527E0A0" w14:textId="0F7A5A49" w:rsidR="0008137B" w:rsidRPr="002977D5" w:rsidRDefault="0008137B" w:rsidP="002977D5">
            <w:pPr>
              <w:jc w:val="both"/>
              <w:rPr>
                <w:rFonts w:ascii="Times New Roman" w:hAnsi="Times New Roman" w:cs="Times New Roman"/>
                <w:sz w:val="20"/>
                <w:szCs w:val="20"/>
              </w:rPr>
            </w:pPr>
            <w:r>
              <w:rPr>
                <w:rFonts w:ascii="Times New Roman" w:hAnsi="Times New Roman" w:cs="Times New Roman"/>
                <w:sz w:val="20"/>
                <w:szCs w:val="20"/>
              </w:rPr>
              <w:t xml:space="preserve">Dr. Mansoor </w:t>
            </w:r>
          </w:p>
        </w:tc>
        <w:tc>
          <w:tcPr>
            <w:tcW w:w="3581" w:type="dxa"/>
            <w:shd w:val="clear" w:color="auto" w:fill="auto"/>
          </w:tcPr>
          <w:p w14:paraId="63E659AA" w14:textId="77777777" w:rsidR="0008137B" w:rsidRDefault="0008137B" w:rsidP="002977D5">
            <w:pPr>
              <w:jc w:val="both"/>
              <w:rPr>
                <w:rFonts w:ascii="Times New Roman" w:hAnsi="Times New Roman" w:cs="Times New Roman"/>
                <w:sz w:val="20"/>
                <w:szCs w:val="20"/>
              </w:rPr>
            </w:pPr>
            <w:r>
              <w:rPr>
                <w:rFonts w:ascii="Times New Roman" w:hAnsi="Times New Roman" w:cs="Times New Roman"/>
                <w:sz w:val="20"/>
                <w:szCs w:val="20"/>
              </w:rPr>
              <w:t>SHM</w:t>
            </w:r>
          </w:p>
          <w:p w14:paraId="55E13AEE" w14:textId="12E699BC" w:rsidR="0008137B" w:rsidRPr="002977D5" w:rsidRDefault="0008137B" w:rsidP="002977D5">
            <w:pPr>
              <w:jc w:val="both"/>
              <w:rPr>
                <w:rFonts w:ascii="Times New Roman" w:hAnsi="Times New Roman" w:cs="Times New Roman"/>
                <w:sz w:val="20"/>
                <w:szCs w:val="20"/>
              </w:rPr>
            </w:pPr>
            <w:r>
              <w:rPr>
                <w:rFonts w:ascii="Times New Roman" w:hAnsi="Times New Roman" w:cs="Times New Roman"/>
                <w:sz w:val="20"/>
                <w:szCs w:val="20"/>
              </w:rPr>
              <w:t>MERF Thatta</w:t>
            </w:r>
          </w:p>
        </w:tc>
        <w:tc>
          <w:tcPr>
            <w:tcW w:w="3217" w:type="dxa"/>
            <w:shd w:val="clear" w:color="auto" w:fill="auto"/>
          </w:tcPr>
          <w:p w14:paraId="3C9EB060" w14:textId="059108AC" w:rsidR="0008137B" w:rsidRPr="002977D5" w:rsidRDefault="00A13FBB" w:rsidP="002977D5">
            <w:pPr>
              <w:jc w:val="both"/>
            </w:pPr>
            <w:r>
              <w:t>mansoor.ahmed@merfpakistan.org</w:t>
            </w:r>
          </w:p>
        </w:tc>
      </w:tr>
      <w:tr w:rsidR="00774582" w:rsidRPr="002977D5" w14:paraId="6383392B" w14:textId="77777777" w:rsidTr="00774582">
        <w:tc>
          <w:tcPr>
            <w:tcW w:w="886" w:type="dxa"/>
            <w:shd w:val="clear" w:color="auto" w:fill="auto"/>
          </w:tcPr>
          <w:p w14:paraId="21635307" w14:textId="170AC2F9"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002B9F30" w14:textId="77777777" w:rsidR="00E80613" w:rsidRPr="002977D5" w:rsidRDefault="00E80613" w:rsidP="002977D5">
            <w:pPr>
              <w:tabs>
                <w:tab w:val="left" w:pos="1158"/>
              </w:tabs>
              <w:jc w:val="both"/>
              <w:rPr>
                <w:rFonts w:ascii="Times New Roman" w:hAnsi="Times New Roman" w:cs="Times New Roman"/>
                <w:sz w:val="20"/>
                <w:szCs w:val="20"/>
              </w:rPr>
            </w:pPr>
            <w:r w:rsidRPr="002977D5">
              <w:rPr>
                <w:rFonts w:ascii="Times New Roman" w:hAnsi="Times New Roman" w:cs="Times New Roman"/>
                <w:sz w:val="20"/>
                <w:szCs w:val="20"/>
              </w:rPr>
              <w:t>Prof. Mehmood Hassan</w:t>
            </w:r>
          </w:p>
          <w:p w14:paraId="7A74EDE9" w14:textId="7D9C6FD4"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25C2590C"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Pathologist </w:t>
            </w:r>
          </w:p>
          <w:p w14:paraId="72D7F096" w14:textId="2BDEDBA8"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JSMU</w:t>
            </w:r>
          </w:p>
        </w:tc>
        <w:tc>
          <w:tcPr>
            <w:tcW w:w="3217" w:type="dxa"/>
            <w:shd w:val="clear" w:color="auto" w:fill="auto"/>
          </w:tcPr>
          <w:p w14:paraId="6135AEE4" w14:textId="61741E07" w:rsidR="00E80613" w:rsidRPr="002977D5" w:rsidRDefault="00885B00" w:rsidP="002977D5">
            <w:pPr>
              <w:jc w:val="both"/>
              <w:rPr>
                <w:rFonts w:ascii="Times New Roman" w:hAnsi="Times New Roman" w:cs="Times New Roman"/>
                <w:sz w:val="20"/>
                <w:szCs w:val="20"/>
                <w:shd w:val="clear" w:color="auto" w:fill="FFFFFF"/>
              </w:rPr>
            </w:pPr>
            <w:r w:rsidRPr="002977D5">
              <w:rPr>
                <w:rFonts w:ascii="Times New Roman" w:hAnsi="Times New Roman" w:cs="Times New Roman"/>
                <w:sz w:val="20"/>
                <w:szCs w:val="20"/>
                <w:shd w:val="clear" w:color="auto" w:fill="FFFFFF"/>
              </w:rPr>
              <w:t>mehmood.hasan@jsmu.edu.pk</w:t>
            </w:r>
          </w:p>
        </w:tc>
      </w:tr>
      <w:tr w:rsidR="00774582" w:rsidRPr="002977D5" w14:paraId="2953FDFD" w14:textId="77777777" w:rsidTr="00774582">
        <w:tc>
          <w:tcPr>
            <w:tcW w:w="886" w:type="dxa"/>
            <w:shd w:val="clear" w:color="auto" w:fill="auto"/>
          </w:tcPr>
          <w:p w14:paraId="45818127" w14:textId="15EE0601"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16438D35"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Ghulam Murtaza</w:t>
            </w:r>
          </w:p>
          <w:p w14:paraId="14448738" w14:textId="5E7CCD07"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0AD9F02B"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Specialist Surgeon </w:t>
            </w:r>
          </w:p>
          <w:p w14:paraId="240435DA" w14:textId="65DF4B21"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Patel Hospital</w:t>
            </w:r>
          </w:p>
        </w:tc>
        <w:tc>
          <w:tcPr>
            <w:tcW w:w="3217" w:type="dxa"/>
            <w:shd w:val="clear" w:color="auto" w:fill="auto"/>
          </w:tcPr>
          <w:p w14:paraId="5092C31D" w14:textId="4ED4D835" w:rsidR="00E80613" w:rsidRPr="002977D5" w:rsidRDefault="0005710F" w:rsidP="002977D5">
            <w:pPr>
              <w:jc w:val="both"/>
              <w:rPr>
                <w:rFonts w:ascii="Times New Roman" w:hAnsi="Times New Roman" w:cs="Times New Roman"/>
                <w:sz w:val="20"/>
                <w:szCs w:val="20"/>
                <w:shd w:val="clear" w:color="auto" w:fill="FFFFFF"/>
              </w:rPr>
            </w:pPr>
            <w:hyperlink r:id="rId25" w:history="1">
              <w:r w:rsidR="00691E46" w:rsidRPr="002977D5">
                <w:rPr>
                  <w:rStyle w:val="Hyperlink"/>
                  <w:rFonts w:ascii="Times New Roman" w:hAnsi="Times New Roman" w:cs="Times New Roman"/>
                  <w:color w:val="auto"/>
                  <w:sz w:val="20"/>
                  <w:szCs w:val="20"/>
                  <w:u w:val="none"/>
                  <w:shd w:val="clear" w:color="auto" w:fill="FFFFFF"/>
                </w:rPr>
                <w:t>gms786@gmail.com</w:t>
              </w:r>
            </w:hyperlink>
          </w:p>
        </w:tc>
      </w:tr>
      <w:tr w:rsidR="00774582" w:rsidRPr="002977D5" w14:paraId="3CD3EE45" w14:textId="77777777" w:rsidTr="00774582">
        <w:tc>
          <w:tcPr>
            <w:tcW w:w="886" w:type="dxa"/>
            <w:shd w:val="clear" w:color="auto" w:fill="auto"/>
          </w:tcPr>
          <w:p w14:paraId="5F3A1588" w14:textId="388CE9DE"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530A7BAA"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Misbah Muneer</w:t>
            </w:r>
          </w:p>
          <w:p w14:paraId="5258F50C" w14:textId="66FAC21E"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43FBD325" w14:textId="047E6D61" w:rsidR="00E80613" w:rsidRPr="002977D5" w:rsidRDefault="003B4579" w:rsidP="002977D5">
            <w:pPr>
              <w:jc w:val="both"/>
              <w:rPr>
                <w:rFonts w:ascii="Times New Roman" w:hAnsi="Times New Roman" w:cs="Times New Roman"/>
                <w:sz w:val="20"/>
                <w:szCs w:val="20"/>
              </w:rPr>
            </w:pPr>
            <w:r w:rsidRPr="002977D5">
              <w:rPr>
                <w:rFonts w:ascii="Times New Roman" w:hAnsi="Times New Roman" w:cs="Times New Roman"/>
                <w:sz w:val="20"/>
                <w:szCs w:val="20"/>
              </w:rPr>
              <w:t>Specialist Gyne</w:t>
            </w:r>
            <w:r w:rsidR="00E80613" w:rsidRPr="002977D5">
              <w:rPr>
                <w:rFonts w:ascii="Times New Roman" w:hAnsi="Times New Roman" w:cs="Times New Roman"/>
                <w:sz w:val="20"/>
                <w:szCs w:val="20"/>
              </w:rPr>
              <w:t xml:space="preserve">cologist </w:t>
            </w:r>
          </w:p>
          <w:p w14:paraId="3B3FE726" w14:textId="2EE008AF"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PEI</w:t>
            </w:r>
          </w:p>
        </w:tc>
        <w:tc>
          <w:tcPr>
            <w:tcW w:w="3217" w:type="dxa"/>
            <w:shd w:val="clear" w:color="auto" w:fill="auto"/>
          </w:tcPr>
          <w:p w14:paraId="1D9373F3" w14:textId="02F04477" w:rsidR="00E80613" w:rsidRPr="002977D5" w:rsidRDefault="0005710F" w:rsidP="002977D5">
            <w:pPr>
              <w:jc w:val="both"/>
              <w:rPr>
                <w:rFonts w:ascii="Times New Roman" w:hAnsi="Times New Roman" w:cs="Times New Roman"/>
                <w:sz w:val="20"/>
                <w:szCs w:val="20"/>
                <w:shd w:val="clear" w:color="auto" w:fill="FFFFFF"/>
              </w:rPr>
            </w:pPr>
            <w:hyperlink r:id="rId26" w:history="1">
              <w:r w:rsidR="00F40616" w:rsidRPr="002977D5">
                <w:rPr>
                  <w:rStyle w:val="Hyperlink"/>
                  <w:rFonts w:ascii="Times New Roman" w:hAnsi="Times New Roman" w:cs="Times New Roman"/>
                  <w:color w:val="auto"/>
                  <w:sz w:val="20"/>
                  <w:szCs w:val="20"/>
                  <w:u w:val="none"/>
                  <w:shd w:val="clear" w:color="auto" w:fill="FFFFFF"/>
                </w:rPr>
                <w:t>misbah.munir@sphppei</w:t>
              </w:r>
            </w:hyperlink>
          </w:p>
        </w:tc>
      </w:tr>
      <w:tr w:rsidR="00774582" w:rsidRPr="002977D5" w14:paraId="79F182B5" w14:textId="77777777" w:rsidTr="00774582">
        <w:tc>
          <w:tcPr>
            <w:tcW w:w="886" w:type="dxa"/>
            <w:shd w:val="clear" w:color="auto" w:fill="auto"/>
          </w:tcPr>
          <w:p w14:paraId="2968A15D"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07F94C8E" w14:textId="77777777" w:rsidR="00E80613" w:rsidRPr="002977D5" w:rsidRDefault="00E80613" w:rsidP="002977D5">
            <w:pPr>
              <w:tabs>
                <w:tab w:val="left" w:pos="1158"/>
              </w:tabs>
              <w:jc w:val="both"/>
              <w:rPr>
                <w:rFonts w:ascii="Times New Roman" w:hAnsi="Times New Roman" w:cs="Times New Roman"/>
                <w:sz w:val="20"/>
                <w:szCs w:val="20"/>
              </w:rPr>
            </w:pPr>
            <w:r w:rsidRPr="002977D5">
              <w:rPr>
                <w:rFonts w:ascii="Times New Roman" w:hAnsi="Times New Roman" w:cs="Times New Roman"/>
                <w:sz w:val="20"/>
                <w:szCs w:val="20"/>
              </w:rPr>
              <w:t>Dr. Arit Parkash</w:t>
            </w:r>
          </w:p>
          <w:p w14:paraId="2E032D86" w14:textId="2B2EAF46" w:rsidR="00E80613" w:rsidRPr="002977D5" w:rsidRDefault="00E80613" w:rsidP="002977D5">
            <w:pPr>
              <w:tabs>
                <w:tab w:val="left" w:pos="1158"/>
              </w:tabs>
              <w:jc w:val="both"/>
              <w:rPr>
                <w:rFonts w:ascii="Times New Roman" w:hAnsi="Times New Roman" w:cs="Times New Roman"/>
                <w:sz w:val="20"/>
                <w:szCs w:val="20"/>
              </w:rPr>
            </w:pPr>
          </w:p>
        </w:tc>
        <w:tc>
          <w:tcPr>
            <w:tcW w:w="3581" w:type="dxa"/>
            <w:shd w:val="clear" w:color="auto" w:fill="auto"/>
          </w:tcPr>
          <w:p w14:paraId="7732B3DC"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Specialist Pediatrician </w:t>
            </w:r>
          </w:p>
          <w:p w14:paraId="64C68F20" w14:textId="6F2AFB00"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NICH</w:t>
            </w:r>
          </w:p>
        </w:tc>
        <w:tc>
          <w:tcPr>
            <w:tcW w:w="3217" w:type="dxa"/>
            <w:shd w:val="clear" w:color="auto" w:fill="auto"/>
          </w:tcPr>
          <w:p w14:paraId="306DA8CD" w14:textId="725155D7" w:rsidR="00E80613" w:rsidRPr="002977D5" w:rsidRDefault="0005710F" w:rsidP="002977D5">
            <w:pPr>
              <w:jc w:val="both"/>
              <w:rPr>
                <w:rFonts w:ascii="Times New Roman" w:hAnsi="Times New Roman" w:cs="Times New Roman"/>
                <w:sz w:val="20"/>
                <w:szCs w:val="20"/>
                <w:shd w:val="clear" w:color="auto" w:fill="FFFFFF"/>
              </w:rPr>
            </w:pPr>
            <w:hyperlink r:id="rId27" w:history="1">
              <w:r w:rsidR="00F40616" w:rsidRPr="002977D5">
                <w:rPr>
                  <w:rStyle w:val="Hyperlink"/>
                  <w:rFonts w:ascii="Times New Roman" w:hAnsi="Times New Roman" w:cs="Times New Roman"/>
                  <w:color w:val="auto"/>
                  <w:sz w:val="20"/>
                  <w:szCs w:val="20"/>
                  <w:u w:val="none"/>
                  <w:shd w:val="clear" w:color="auto" w:fill="FFFFFF"/>
                </w:rPr>
                <w:t>aritparkash@gmail.com</w:t>
              </w:r>
            </w:hyperlink>
          </w:p>
        </w:tc>
      </w:tr>
      <w:tr w:rsidR="00774582" w:rsidRPr="002977D5" w14:paraId="3E01548E" w14:textId="77777777" w:rsidTr="00774582">
        <w:tc>
          <w:tcPr>
            <w:tcW w:w="886" w:type="dxa"/>
            <w:shd w:val="clear" w:color="auto" w:fill="auto"/>
          </w:tcPr>
          <w:p w14:paraId="41304979"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565D8C6A"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Naeem Bullo</w:t>
            </w:r>
          </w:p>
          <w:p w14:paraId="747F7A33" w14:textId="2B52DBF2" w:rsidR="00E80613" w:rsidRPr="002977D5" w:rsidRDefault="00E80613" w:rsidP="002977D5">
            <w:pPr>
              <w:tabs>
                <w:tab w:val="left" w:pos="1158"/>
              </w:tabs>
              <w:jc w:val="both"/>
              <w:rPr>
                <w:rFonts w:ascii="Times New Roman" w:hAnsi="Times New Roman" w:cs="Times New Roman"/>
                <w:sz w:val="20"/>
                <w:szCs w:val="20"/>
              </w:rPr>
            </w:pPr>
          </w:p>
        </w:tc>
        <w:tc>
          <w:tcPr>
            <w:tcW w:w="3581" w:type="dxa"/>
            <w:shd w:val="clear" w:color="auto" w:fill="auto"/>
          </w:tcPr>
          <w:p w14:paraId="171B813F"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Specialist Neurologist </w:t>
            </w:r>
          </w:p>
          <w:p w14:paraId="0136CA08"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JPMC</w:t>
            </w:r>
          </w:p>
          <w:p w14:paraId="1C06E2D2" w14:textId="153A172B" w:rsidR="003B4579" w:rsidRPr="002977D5" w:rsidRDefault="003B4579" w:rsidP="002977D5">
            <w:pPr>
              <w:jc w:val="both"/>
              <w:rPr>
                <w:rFonts w:ascii="Times New Roman" w:hAnsi="Times New Roman" w:cs="Times New Roman"/>
                <w:sz w:val="20"/>
                <w:szCs w:val="20"/>
              </w:rPr>
            </w:pPr>
          </w:p>
        </w:tc>
        <w:tc>
          <w:tcPr>
            <w:tcW w:w="3217" w:type="dxa"/>
            <w:shd w:val="clear" w:color="auto" w:fill="auto"/>
          </w:tcPr>
          <w:p w14:paraId="0C185679" w14:textId="77777777" w:rsidR="00E80613" w:rsidRPr="002977D5" w:rsidRDefault="0005710F" w:rsidP="002977D5">
            <w:pPr>
              <w:jc w:val="both"/>
              <w:rPr>
                <w:rFonts w:ascii="Times New Roman" w:hAnsi="Times New Roman" w:cs="Times New Roman"/>
                <w:sz w:val="20"/>
                <w:szCs w:val="20"/>
                <w:shd w:val="clear" w:color="auto" w:fill="FFFFFF"/>
              </w:rPr>
            </w:pPr>
            <w:hyperlink r:id="rId28" w:history="1">
              <w:r w:rsidR="00E80613" w:rsidRPr="002977D5">
                <w:rPr>
                  <w:rStyle w:val="Hyperlink"/>
                  <w:rFonts w:ascii="Times New Roman" w:hAnsi="Times New Roman" w:cs="Times New Roman"/>
                  <w:color w:val="auto"/>
                  <w:sz w:val="20"/>
                  <w:szCs w:val="20"/>
                  <w:u w:val="none"/>
                  <w:shd w:val="clear" w:color="auto" w:fill="FFFFFF"/>
                </w:rPr>
                <w:t>bullonaeem@hotmail.com</w:t>
              </w:r>
            </w:hyperlink>
          </w:p>
          <w:p w14:paraId="4F384D7B" w14:textId="77777777" w:rsidR="00E80613" w:rsidRPr="002977D5" w:rsidRDefault="00E80613" w:rsidP="002977D5">
            <w:pPr>
              <w:jc w:val="both"/>
              <w:rPr>
                <w:rFonts w:ascii="Times New Roman" w:hAnsi="Times New Roman" w:cs="Times New Roman"/>
                <w:sz w:val="20"/>
                <w:szCs w:val="20"/>
                <w:shd w:val="clear" w:color="auto" w:fill="FFFFFF"/>
              </w:rPr>
            </w:pPr>
          </w:p>
        </w:tc>
      </w:tr>
      <w:tr w:rsidR="00774582" w:rsidRPr="002977D5" w14:paraId="12DBAC5C" w14:textId="77777777" w:rsidTr="00774582">
        <w:tc>
          <w:tcPr>
            <w:tcW w:w="886" w:type="dxa"/>
            <w:shd w:val="clear" w:color="auto" w:fill="auto"/>
          </w:tcPr>
          <w:p w14:paraId="3063F591"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46D5A9CD"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Shumaila</w:t>
            </w:r>
          </w:p>
          <w:p w14:paraId="05D079DF" w14:textId="4CC6156C"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1CF29F93"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Medicine Specialist </w:t>
            </w:r>
          </w:p>
          <w:p w14:paraId="29E00A59" w14:textId="22E08A2B"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Al-Tibri</w:t>
            </w:r>
          </w:p>
        </w:tc>
        <w:tc>
          <w:tcPr>
            <w:tcW w:w="3217" w:type="dxa"/>
            <w:shd w:val="clear" w:color="auto" w:fill="auto"/>
          </w:tcPr>
          <w:p w14:paraId="12F9C3DD" w14:textId="44AC498B" w:rsidR="00E80613" w:rsidRPr="002977D5" w:rsidRDefault="00E80613" w:rsidP="002977D5">
            <w:pPr>
              <w:jc w:val="both"/>
              <w:rPr>
                <w:rFonts w:ascii="Times New Roman" w:hAnsi="Times New Roman" w:cs="Times New Roman"/>
                <w:sz w:val="20"/>
                <w:szCs w:val="20"/>
                <w:shd w:val="clear" w:color="auto" w:fill="FFFFFF"/>
              </w:rPr>
            </w:pPr>
            <w:r w:rsidRPr="002977D5">
              <w:rPr>
                <w:rFonts w:ascii="Times New Roman" w:hAnsi="Times New Roman" w:cs="Times New Roman"/>
                <w:sz w:val="20"/>
                <w:szCs w:val="20"/>
                <w:shd w:val="clear" w:color="auto" w:fill="FFFFFF"/>
              </w:rPr>
              <w:t>dr.shumailamughal@ yahoo.com</w:t>
            </w:r>
          </w:p>
        </w:tc>
      </w:tr>
      <w:tr w:rsidR="00774582" w:rsidRPr="002977D5" w14:paraId="5E799EC9" w14:textId="77777777" w:rsidTr="00774582">
        <w:tc>
          <w:tcPr>
            <w:tcW w:w="886" w:type="dxa"/>
            <w:shd w:val="clear" w:color="auto" w:fill="auto"/>
          </w:tcPr>
          <w:p w14:paraId="10700C4F" w14:textId="3B3861BE"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208E2FBE"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Zeeshan</w:t>
            </w:r>
          </w:p>
          <w:p w14:paraId="2B57E925" w14:textId="151296F7"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41B8D18E"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Medicine Specialist </w:t>
            </w:r>
          </w:p>
          <w:p w14:paraId="6D5CF10A" w14:textId="6A4C01E9"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JPMC</w:t>
            </w:r>
          </w:p>
        </w:tc>
        <w:tc>
          <w:tcPr>
            <w:tcW w:w="3217" w:type="dxa"/>
            <w:shd w:val="clear" w:color="auto" w:fill="auto"/>
          </w:tcPr>
          <w:p w14:paraId="2197FAB4" w14:textId="6D840614" w:rsidR="00E80613" w:rsidRPr="002977D5" w:rsidRDefault="00C04454" w:rsidP="002977D5">
            <w:pPr>
              <w:jc w:val="both"/>
              <w:rPr>
                <w:rFonts w:ascii="Times New Roman" w:hAnsi="Times New Roman" w:cs="Times New Roman"/>
                <w:sz w:val="20"/>
                <w:szCs w:val="20"/>
                <w:shd w:val="clear" w:color="auto" w:fill="FFFFFF"/>
              </w:rPr>
            </w:pPr>
            <w:r w:rsidRPr="002977D5">
              <w:rPr>
                <w:rFonts w:ascii="Times New Roman" w:hAnsi="Times New Roman" w:cs="Times New Roman"/>
                <w:sz w:val="20"/>
                <w:szCs w:val="20"/>
                <w:shd w:val="clear" w:color="auto" w:fill="FFFFFF"/>
              </w:rPr>
              <w:t xml:space="preserve"> </w:t>
            </w:r>
            <w:r w:rsidR="003B4579" w:rsidRPr="002977D5">
              <w:rPr>
                <w:rFonts w:ascii="Times New Roman" w:hAnsi="Times New Roman" w:cs="Times New Roman"/>
                <w:sz w:val="20"/>
                <w:szCs w:val="20"/>
                <w:shd w:val="clear" w:color="auto" w:fill="FFFFFF"/>
              </w:rPr>
              <w:t>zeeshan.ali@jsmu.edu.pk</w:t>
            </w:r>
          </w:p>
        </w:tc>
      </w:tr>
      <w:tr w:rsidR="00774582" w:rsidRPr="002977D5" w14:paraId="2BA986D3" w14:textId="77777777" w:rsidTr="00774582">
        <w:tc>
          <w:tcPr>
            <w:tcW w:w="886" w:type="dxa"/>
            <w:shd w:val="clear" w:color="auto" w:fill="auto"/>
          </w:tcPr>
          <w:p w14:paraId="7ACD6539" w14:textId="1A81445F"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02722E8E"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Uroosa</w:t>
            </w:r>
          </w:p>
          <w:p w14:paraId="45F97701" w14:textId="59EE612F"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4C112190"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Psychiatrist </w:t>
            </w:r>
          </w:p>
          <w:p w14:paraId="41EEDDED" w14:textId="48418095"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KEH</w:t>
            </w:r>
          </w:p>
        </w:tc>
        <w:tc>
          <w:tcPr>
            <w:tcW w:w="3217" w:type="dxa"/>
            <w:shd w:val="clear" w:color="auto" w:fill="auto"/>
          </w:tcPr>
          <w:p w14:paraId="03C4B03B" w14:textId="309E9F27" w:rsidR="00E80613" w:rsidRPr="002977D5" w:rsidRDefault="0005710F" w:rsidP="002977D5">
            <w:pPr>
              <w:jc w:val="both"/>
              <w:rPr>
                <w:rFonts w:ascii="Times New Roman" w:hAnsi="Times New Roman" w:cs="Times New Roman"/>
                <w:sz w:val="20"/>
                <w:szCs w:val="20"/>
                <w:shd w:val="clear" w:color="auto" w:fill="FFFFFF"/>
              </w:rPr>
            </w:pPr>
            <w:hyperlink r:id="rId29" w:history="1">
              <w:r w:rsidR="00F40616" w:rsidRPr="002977D5">
                <w:rPr>
                  <w:rStyle w:val="Hyperlink"/>
                  <w:rFonts w:ascii="Times New Roman" w:hAnsi="Times New Roman" w:cs="Times New Roman"/>
                  <w:color w:val="auto"/>
                  <w:sz w:val="20"/>
                  <w:szCs w:val="20"/>
                  <w:u w:val="none"/>
                  <w:shd w:val="clear" w:color="auto" w:fill="FFFFFF"/>
                </w:rPr>
                <w:t>uroosa.talib@keh.org.pk</w:t>
              </w:r>
            </w:hyperlink>
          </w:p>
        </w:tc>
      </w:tr>
      <w:tr w:rsidR="00774582" w:rsidRPr="002977D5" w14:paraId="3E5E635C" w14:textId="77777777" w:rsidTr="00774582">
        <w:tc>
          <w:tcPr>
            <w:tcW w:w="886" w:type="dxa"/>
            <w:shd w:val="clear" w:color="auto" w:fill="auto"/>
          </w:tcPr>
          <w:p w14:paraId="39718DA6"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5453FEFB" w14:textId="59283073"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Shoaib Sher Shaikh</w:t>
            </w:r>
          </w:p>
        </w:tc>
        <w:tc>
          <w:tcPr>
            <w:tcW w:w="3581" w:type="dxa"/>
            <w:shd w:val="clear" w:color="auto" w:fill="auto"/>
          </w:tcPr>
          <w:p w14:paraId="23845E38"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Opthalmologist</w:t>
            </w:r>
          </w:p>
          <w:p w14:paraId="3569CFAE" w14:textId="281F5ABE" w:rsidR="00774582" w:rsidRPr="002977D5" w:rsidRDefault="00774582" w:rsidP="002977D5">
            <w:pPr>
              <w:jc w:val="both"/>
              <w:rPr>
                <w:rFonts w:ascii="Times New Roman" w:hAnsi="Times New Roman" w:cs="Times New Roman"/>
                <w:sz w:val="20"/>
                <w:szCs w:val="20"/>
              </w:rPr>
            </w:pPr>
            <w:r w:rsidRPr="002977D5">
              <w:rPr>
                <w:rFonts w:ascii="Times New Roman" w:hAnsi="Times New Roman" w:cs="Times New Roman"/>
                <w:sz w:val="20"/>
                <w:szCs w:val="20"/>
              </w:rPr>
              <w:t>Al Ibrahim Hospital</w:t>
            </w:r>
          </w:p>
        </w:tc>
        <w:tc>
          <w:tcPr>
            <w:tcW w:w="3217" w:type="dxa"/>
            <w:shd w:val="clear" w:color="auto" w:fill="auto"/>
          </w:tcPr>
          <w:p w14:paraId="375120A6" w14:textId="604F0904" w:rsidR="00E80613" w:rsidRPr="002977D5" w:rsidRDefault="003B4579" w:rsidP="002977D5">
            <w:pPr>
              <w:jc w:val="both"/>
              <w:rPr>
                <w:rFonts w:ascii="Times New Roman" w:hAnsi="Times New Roman" w:cs="Times New Roman"/>
                <w:sz w:val="20"/>
                <w:szCs w:val="20"/>
                <w:shd w:val="clear" w:color="auto" w:fill="FFFFFF"/>
              </w:rPr>
            </w:pPr>
            <w:r w:rsidRPr="002977D5">
              <w:rPr>
                <w:rFonts w:ascii="Times New Roman" w:hAnsi="Times New Roman" w:cs="Times New Roman"/>
                <w:sz w:val="20"/>
                <w:szCs w:val="20"/>
                <w:shd w:val="clear" w:color="auto" w:fill="FFFFFF"/>
              </w:rPr>
              <w:t>shoaib_sher@hotmail.com</w:t>
            </w:r>
          </w:p>
        </w:tc>
      </w:tr>
      <w:tr w:rsidR="00774582" w:rsidRPr="002977D5" w14:paraId="491E1A39" w14:textId="77777777" w:rsidTr="00774582">
        <w:tc>
          <w:tcPr>
            <w:tcW w:w="886" w:type="dxa"/>
            <w:shd w:val="clear" w:color="auto" w:fill="auto"/>
          </w:tcPr>
          <w:p w14:paraId="58339A9F" w14:textId="3B3AC86F"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58D2111E" w14:textId="77777777"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Shafqat Ali</w:t>
            </w:r>
          </w:p>
          <w:p w14:paraId="4EBFA2C0" w14:textId="0DE78AC3"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ENT Specialist</w:t>
            </w:r>
          </w:p>
        </w:tc>
        <w:tc>
          <w:tcPr>
            <w:tcW w:w="3581" w:type="dxa"/>
            <w:shd w:val="clear" w:color="auto" w:fill="auto"/>
          </w:tcPr>
          <w:p w14:paraId="28D370D3" w14:textId="06C30CAC"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Patel Hospital</w:t>
            </w:r>
          </w:p>
        </w:tc>
        <w:tc>
          <w:tcPr>
            <w:tcW w:w="3217" w:type="dxa"/>
            <w:shd w:val="clear" w:color="auto" w:fill="auto"/>
          </w:tcPr>
          <w:p w14:paraId="529C16A8" w14:textId="3ED63C06" w:rsidR="00E80613" w:rsidRPr="002977D5" w:rsidRDefault="0005710F" w:rsidP="002977D5">
            <w:pPr>
              <w:jc w:val="both"/>
              <w:rPr>
                <w:rFonts w:ascii="Times New Roman" w:hAnsi="Times New Roman" w:cs="Times New Roman"/>
                <w:sz w:val="20"/>
                <w:szCs w:val="20"/>
                <w:shd w:val="clear" w:color="auto" w:fill="FFFFFF"/>
              </w:rPr>
            </w:pPr>
            <w:hyperlink r:id="rId30" w:history="1">
              <w:r w:rsidR="00F40616" w:rsidRPr="002977D5">
                <w:rPr>
                  <w:rStyle w:val="Hyperlink"/>
                  <w:rFonts w:ascii="Times New Roman" w:hAnsi="Times New Roman" w:cs="Times New Roman"/>
                  <w:color w:val="auto"/>
                  <w:sz w:val="20"/>
                  <w:szCs w:val="20"/>
                  <w:u w:val="none"/>
                  <w:shd w:val="clear" w:color="auto" w:fill="FFFFFF"/>
                </w:rPr>
                <w:t>alishafqat17@yahoo.com</w:t>
              </w:r>
            </w:hyperlink>
          </w:p>
        </w:tc>
      </w:tr>
      <w:tr w:rsidR="00774582" w:rsidRPr="002977D5" w14:paraId="2435A0ED" w14:textId="77777777" w:rsidTr="00774582">
        <w:tc>
          <w:tcPr>
            <w:tcW w:w="886" w:type="dxa"/>
            <w:shd w:val="clear" w:color="auto" w:fill="auto"/>
          </w:tcPr>
          <w:p w14:paraId="2224B7CB"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6FEE7DE0" w14:textId="54A22738"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Dr. Yawar</w:t>
            </w:r>
            <w:r w:rsidR="0008137B">
              <w:rPr>
                <w:rFonts w:ascii="Times New Roman" w:hAnsi="Times New Roman" w:cs="Times New Roman"/>
                <w:sz w:val="20"/>
                <w:szCs w:val="20"/>
              </w:rPr>
              <w:t xml:space="preserve"> Ali Abidi</w:t>
            </w:r>
          </w:p>
          <w:p w14:paraId="75AB9E0A" w14:textId="44A39F5E"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28C166B0" w14:textId="77777777" w:rsidR="003B4579" w:rsidRPr="002977D5" w:rsidRDefault="003B4579"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Dental Surgeon </w:t>
            </w:r>
          </w:p>
          <w:p w14:paraId="53DAE7C8" w14:textId="1E8D3FB0"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SIOHS</w:t>
            </w:r>
            <w:r w:rsidR="003B4579" w:rsidRPr="002977D5">
              <w:rPr>
                <w:rFonts w:ascii="Times New Roman" w:hAnsi="Times New Roman" w:cs="Times New Roman"/>
                <w:sz w:val="20"/>
                <w:szCs w:val="20"/>
              </w:rPr>
              <w:t>, JSMU</w:t>
            </w:r>
          </w:p>
        </w:tc>
        <w:tc>
          <w:tcPr>
            <w:tcW w:w="3217" w:type="dxa"/>
            <w:shd w:val="clear" w:color="auto" w:fill="auto"/>
          </w:tcPr>
          <w:p w14:paraId="0FFAD121" w14:textId="62C39316" w:rsidR="00E80613" w:rsidRPr="002977D5" w:rsidRDefault="0005710F" w:rsidP="002977D5">
            <w:pPr>
              <w:jc w:val="both"/>
              <w:rPr>
                <w:rFonts w:ascii="Times New Roman" w:hAnsi="Times New Roman" w:cs="Times New Roman"/>
                <w:sz w:val="20"/>
                <w:szCs w:val="20"/>
                <w:shd w:val="clear" w:color="auto" w:fill="FFFFFF"/>
              </w:rPr>
            </w:pPr>
            <w:hyperlink r:id="rId31" w:history="1">
              <w:r w:rsidR="00F40616" w:rsidRPr="002977D5">
                <w:rPr>
                  <w:rStyle w:val="Hyperlink"/>
                  <w:rFonts w:ascii="Times New Roman" w:hAnsi="Times New Roman" w:cs="Times New Roman"/>
                  <w:color w:val="auto"/>
                  <w:sz w:val="20"/>
                  <w:szCs w:val="20"/>
                  <w:u w:val="none"/>
                  <w:shd w:val="clear" w:color="auto" w:fill="FFFFFF"/>
                </w:rPr>
                <w:t>yawaraliabidi@gmail.com</w:t>
              </w:r>
            </w:hyperlink>
          </w:p>
        </w:tc>
      </w:tr>
      <w:tr w:rsidR="00774582" w:rsidRPr="002977D5" w14:paraId="6246C252" w14:textId="77777777" w:rsidTr="00774582">
        <w:tc>
          <w:tcPr>
            <w:tcW w:w="886" w:type="dxa"/>
            <w:shd w:val="clear" w:color="auto" w:fill="auto"/>
          </w:tcPr>
          <w:p w14:paraId="1501DC74" w14:textId="77777777"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0372FB2D" w14:textId="15885819" w:rsidR="00E80613" w:rsidRPr="002977D5" w:rsidRDefault="0008137B" w:rsidP="002977D5">
            <w:pPr>
              <w:jc w:val="both"/>
              <w:rPr>
                <w:rFonts w:ascii="Times New Roman" w:hAnsi="Times New Roman" w:cs="Times New Roman"/>
                <w:sz w:val="20"/>
                <w:szCs w:val="20"/>
              </w:rPr>
            </w:pPr>
            <w:r>
              <w:rPr>
                <w:rFonts w:ascii="Times New Roman" w:hAnsi="Times New Roman" w:cs="Times New Roman"/>
                <w:sz w:val="20"/>
                <w:szCs w:val="20"/>
              </w:rPr>
              <w:t>Dr. Javed Ali</w:t>
            </w:r>
          </w:p>
        </w:tc>
        <w:tc>
          <w:tcPr>
            <w:tcW w:w="3581" w:type="dxa"/>
            <w:shd w:val="clear" w:color="auto" w:fill="auto"/>
          </w:tcPr>
          <w:p w14:paraId="09324B62" w14:textId="77495DD8" w:rsidR="0008137B" w:rsidRDefault="0008137B" w:rsidP="002977D5">
            <w:pPr>
              <w:jc w:val="both"/>
              <w:rPr>
                <w:rFonts w:ascii="Times New Roman" w:hAnsi="Times New Roman" w:cs="Times New Roman"/>
                <w:sz w:val="20"/>
                <w:szCs w:val="20"/>
              </w:rPr>
            </w:pPr>
            <w:r>
              <w:rPr>
                <w:rFonts w:ascii="Times New Roman" w:hAnsi="Times New Roman" w:cs="Times New Roman"/>
                <w:sz w:val="20"/>
                <w:szCs w:val="20"/>
              </w:rPr>
              <w:t>Orthopedician</w:t>
            </w:r>
          </w:p>
          <w:p w14:paraId="6D1AA731" w14:textId="430F270C"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Patel Hospital</w:t>
            </w:r>
          </w:p>
        </w:tc>
        <w:tc>
          <w:tcPr>
            <w:tcW w:w="3217" w:type="dxa"/>
            <w:shd w:val="clear" w:color="auto" w:fill="auto"/>
          </w:tcPr>
          <w:p w14:paraId="328CE555" w14:textId="1A491EE8" w:rsidR="00E80613" w:rsidRPr="002977D5" w:rsidRDefault="0008137B" w:rsidP="002977D5">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javedalimarkhand@gmail.com</w:t>
            </w:r>
          </w:p>
        </w:tc>
      </w:tr>
      <w:tr w:rsidR="00774582" w:rsidRPr="002977D5" w14:paraId="00B3BF3B" w14:textId="77777777" w:rsidTr="00774582">
        <w:tc>
          <w:tcPr>
            <w:tcW w:w="886" w:type="dxa"/>
            <w:shd w:val="clear" w:color="auto" w:fill="auto"/>
          </w:tcPr>
          <w:p w14:paraId="1A3253E0" w14:textId="6982AF0A" w:rsidR="00E80613" w:rsidRPr="002977D5" w:rsidRDefault="00E80613"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1A4B851F" w14:textId="7C6A234E" w:rsidR="00E80613" w:rsidRPr="002977D5" w:rsidRDefault="003B4579" w:rsidP="002977D5">
            <w:pPr>
              <w:jc w:val="both"/>
              <w:rPr>
                <w:rFonts w:ascii="Times New Roman" w:hAnsi="Times New Roman" w:cs="Times New Roman"/>
                <w:sz w:val="20"/>
                <w:szCs w:val="20"/>
              </w:rPr>
            </w:pPr>
            <w:r w:rsidRPr="002977D5">
              <w:rPr>
                <w:rFonts w:ascii="Times New Roman" w:hAnsi="Times New Roman" w:cs="Times New Roman"/>
                <w:sz w:val="20"/>
                <w:szCs w:val="20"/>
              </w:rPr>
              <w:t>Dr. K</w:t>
            </w:r>
            <w:r w:rsidR="00E80613" w:rsidRPr="002977D5">
              <w:rPr>
                <w:rFonts w:ascii="Times New Roman" w:hAnsi="Times New Roman" w:cs="Times New Roman"/>
                <w:sz w:val="20"/>
                <w:szCs w:val="20"/>
              </w:rPr>
              <w:t>elaash</w:t>
            </w:r>
          </w:p>
          <w:p w14:paraId="17C86902" w14:textId="45070F39" w:rsidR="00E80613" w:rsidRPr="002977D5" w:rsidRDefault="00E80613" w:rsidP="002977D5">
            <w:pPr>
              <w:jc w:val="both"/>
              <w:rPr>
                <w:rFonts w:ascii="Times New Roman" w:hAnsi="Times New Roman" w:cs="Times New Roman"/>
                <w:sz w:val="20"/>
                <w:szCs w:val="20"/>
              </w:rPr>
            </w:pPr>
          </w:p>
        </w:tc>
        <w:tc>
          <w:tcPr>
            <w:tcW w:w="3581" w:type="dxa"/>
            <w:shd w:val="clear" w:color="auto" w:fill="auto"/>
          </w:tcPr>
          <w:p w14:paraId="0A973998" w14:textId="50DD7792" w:rsidR="003B4579" w:rsidRPr="002977D5" w:rsidRDefault="003B4579"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Radiologist </w:t>
            </w:r>
          </w:p>
          <w:p w14:paraId="7E7120C7" w14:textId="66893696" w:rsidR="00E80613" w:rsidRPr="002977D5" w:rsidRDefault="00E80613" w:rsidP="002977D5">
            <w:pPr>
              <w:jc w:val="both"/>
              <w:rPr>
                <w:rFonts w:ascii="Times New Roman" w:hAnsi="Times New Roman" w:cs="Times New Roman"/>
                <w:sz w:val="20"/>
                <w:szCs w:val="20"/>
              </w:rPr>
            </w:pPr>
            <w:r w:rsidRPr="002977D5">
              <w:rPr>
                <w:rFonts w:ascii="Times New Roman" w:hAnsi="Times New Roman" w:cs="Times New Roman"/>
                <w:sz w:val="20"/>
                <w:szCs w:val="20"/>
              </w:rPr>
              <w:t>JPMC</w:t>
            </w:r>
          </w:p>
        </w:tc>
        <w:tc>
          <w:tcPr>
            <w:tcW w:w="3217" w:type="dxa"/>
            <w:shd w:val="clear" w:color="auto" w:fill="auto"/>
          </w:tcPr>
          <w:p w14:paraId="55037531" w14:textId="382DB671" w:rsidR="00E80613" w:rsidRPr="002977D5" w:rsidRDefault="0005710F" w:rsidP="002977D5">
            <w:pPr>
              <w:jc w:val="both"/>
              <w:rPr>
                <w:rFonts w:ascii="Times New Roman" w:hAnsi="Times New Roman" w:cs="Times New Roman"/>
                <w:sz w:val="20"/>
                <w:szCs w:val="20"/>
                <w:shd w:val="clear" w:color="auto" w:fill="FFFFFF"/>
              </w:rPr>
            </w:pPr>
            <w:hyperlink r:id="rId32" w:history="1">
              <w:r w:rsidR="00691E46" w:rsidRPr="002977D5">
                <w:rPr>
                  <w:rStyle w:val="Hyperlink"/>
                  <w:rFonts w:ascii="Times New Roman" w:hAnsi="Times New Roman" w:cs="Times New Roman"/>
                  <w:color w:val="auto"/>
                  <w:sz w:val="20"/>
                  <w:szCs w:val="20"/>
                  <w:u w:val="none"/>
                  <w:shd w:val="clear" w:color="auto" w:fill="FFFFFF"/>
                </w:rPr>
                <w:t>drcadet@gmail.com</w:t>
              </w:r>
            </w:hyperlink>
          </w:p>
        </w:tc>
      </w:tr>
      <w:tr w:rsidR="003B4579" w:rsidRPr="002977D5" w14:paraId="195227F9" w14:textId="77777777" w:rsidTr="00774582">
        <w:tc>
          <w:tcPr>
            <w:tcW w:w="886" w:type="dxa"/>
            <w:shd w:val="clear" w:color="auto" w:fill="auto"/>
          </w:tcPr>
          <w:p w14:paraId="0ED488C6" w14:textId="77777777" w:rsidR="003B4579" w:rsidRPr="002977D5" w:rsidRDefault="003B4579" w:rsidP="002977D5">
            <w:pPr>
              <w:pStyle w:val="ListParagraph"/>
              <w:numPr>
                <w:ilvl w:val="0"/>
                <w:numId w:val="22"/>
              </w:numPr>
              <w:jc w:val="both"/>
              <w:rPr>
                <w:rFonts w:ascii="Times New Roman" w:hAnsi="Times New Roman" w:cs="Times New Roman"/>
                <w:sz w:val="20"/>
                <w:szCs w:val="20"/>
              </w:rPr>
            </w:pPr>
          </w:p>
        </w:tc>
        <w:tc>
          <w:tcPr>
            <w:tcW w:w="2481" w:type="dxa"/>
            <w:shd w:val="clear" w:color="auto" w:fill="auto"/>
          </w:tcPr>
          <w:p w14:paraId="0A8FD5F2" w14:textId="2BD0FCEF" w:rsidR="003B4579" w:rsidRPr="002977D5" w:rsidRDefault="003B4579" w:rsidP="002977D5">
            <w:pPr>
              <w:jc w:val="both"/>
              <w:rPr>
                <w:rFonts w:ascii="Times New Roman" w:hAnsi="Times New Roman" w:cs="Times New Roman"/>
                <w:sz w:val="20"/>
                <w:szCs w:val="20"/>
              </w:rPr>
            </w:pPr>
            <w:r w:rsidRPr="002977D5">
              <w:rPr>
                <w:rFonts w:ascii="Times New Roman" w:hAnsi="Times New Roman" w:cs="Times New Roman"/>
                <w:sz w:val="20"/>
                <w:szCs w:val="20"/>
              </w:rPr>
              <w:t>Dr Maham Lone</w:t>
            </w:r>
          </w:p>
        </w:tc>
        <w:tc>
          <w:tcPr>
            <w:tcW w:w="3581" w:type="dxa"/>
            <w:shd w:val="clear" w:color="auto" w:fill="auto"/>
          </w:tcPr>
          <w:p w14:paraId="4996EAA2" w14:textId="77777777"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 xml:space="preserve">Dental Surgeon </w:t>
            </w:r>
          </w:p>
          <w:p w14:paraId="4B0F595D" w14:textId="3DB42A1C" w:rsidR="003B4579"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SIOHS, JSMU</w:t>
            </w:r>
          </w:p>
        </w:tc>
        <w:tc>
          <w:tcPr>
            <w:tcW w:w="3217" w:type="dxa"/>
            <w:shd w:val="clear" w:color="auto" w:fill="auto"/>
          </w:tcPr>
          <w:p w14:paraId="26E42452" w14:textId="399B4A90" w:rsidR="003B4579" w:rsidRPr="002977D5" w:rsidRDefault="0008137B" w:rsidP="002977D5">
            <w:pPr>
              <w:jc w:val="both"/>
            </w:pPr>
            <w:r>
              <w:t>maham.lone@jsmu.edu.pk</w:t>
            </w:r>
          </w:p>
        </w:tc>
      </w:tr>
    </w:tbl>
    <w:p w14:paraId="5636B0A1" w14:textId="77777777" w:rsidR="00B42D12" w:rsidRPr="002977D5" w:rsidRDefault="00B42D12" w:rsidP="002977D5">
      <w:pPr>
        <w:pStyle w:val="NoSpacing"/>
        <w:spacing w:line="360" w:lineRule="auto"/>
        <w:rPr>
          <w:rFonts w:ascii="Times New Roman" w:hAnsi="Times New Roman" w:cs="Times New Roman"/>
          <w:b/>
          <w:bCs/>
          <w:sz w:val="36"/>
          <w:szCs w:val="36"/>
        </w:rPr>
      </w:pPr>
    </w:p>
    <w:p w14:paraId="0B22FF29" w14:textId="77777777" w:rsidR="00B42D12" w:rsidRPr="002977D5" w:rsidRDefault="00B42D12" w:rsidP="002977D5">
      <w:pPr>
        <w:jc w:val="center"/>
        <w:rPr>
          <w:rFonts w:ascii="Times New Roman" w:hAnsi="Times New Roman" w:cs="Times New Roman"/>
          <w:b/>
          <w:bCs/>
          <w:sz w:val="24"/>
          <w:szCs w:val="24"/>
        </w:rPr>
      </w:pPr>
      <w:r w:rsidRPr="002977D5">
        <w:rPr>
          <w:rFonts w:ascii="Times New Roman" w:hAnsi="Times New Roman" w:cs="Times New Roman"/>
          <w:b/>
          <w:bCs/>
          <w:sz w:val="24"/>
          <w:szCs w:val="24"/>
        </w:rPr>
        <w:br w:type="page"/>
      </w:r>
    </w:p>
    <w:p w14:paraId="561261EC" w14:textId="77777777" w:rsidR="00A13FBB" w:rsidRDefault="00A13FBB" w:rsidP="002977D5">
      <w:pPr>
        <w:pStyle w:val="NoSpacing"/>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ACRONYMS</w:t>
      </w:r>
    </w:p>
    <w:tbl>
      <w:tblPr>
        <w:tblStyle w:val="TableGrid"/>
        <w:tblW w:w="0" w:type="auto"/>
        <w:tblLook w:val="04A0" w:firstRow="1" w:lastRow="0" w:firstColumn="1" w:lastColumn="0" w:noHBand="0" w:noVBand="1"/>
      </w:tblPr>
      <w:tblGrid>
        <w:gridCol w:w="1975"/>
        <w:gridCol w:w="5940"/>
      </w:tblGrid>
      <w:tr w:rsidR="00A13FBB" w14:paraId="36B3993D" w14:textId="77777777" w:rsidTr="00A13FBB">
        <w:tc>
          <w:tcPr>
            <w:tcW w:w="1975" w:type="dxa"/>
          </w:tcPr>
          <w:p w14:paraId="5BE1664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ANC</w:t>
            </w:r>
          </w:p>
        </w:tc>
        <w:tc>
          <w:tcPr>
            <w:tcW w:w="5940" w:type="dxa"/>
          </w:tcPr>
          <w:p w14:paraId="711E691E"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Antenatal Care</w:t>
            </w:r>
          </w:p>
        </w:tc>
      </w:tr>
      <w:tr w:rsidR="003466F1" w14:paraId="20D08F77" w14:textId="77777777" w:rsidTr="00A13FBB">
        <w:tc>
          <w:tcPr>
            <w:tcW w:w="1975" w:type="dxa"/>
          </w:tcPr>
          <w:p w14:paraId="2F570AC4" w14:textId="6830206F" w:rsidR="003466F1"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AOM</w:t>
            </w:r>
          </w:p>
        </w:tc>
        <w:tc>
          <w:tcPr>
            <w:tcW w:w="5940" w:type="dxa"/>
          </w:tcPr>
          <w:p w14:paraId="3944D5F3" w14:textId="221855A6" w:rsidR="003466F1"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Acute Otitis Media </w:t>
            </w:r>
          </w:p>
        </w:tc>
      </w:tr>
      <w:tr w:rsidR="003466F1" w14:paraId="1C48EBFE" w14:textId="77777777" w:rsidTr="00A13FBB">
        <w:tc>
          <w:tcPr>
            <w:tcW w:w="1975" w:type="dxa"/>
          </w:tcPr>
          <w:p w14:paraId="4691F4CB" w14:textId="19593917" w:rsidR="003466F1"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ARI</w:t>
            </w:r>
          </w:p>
        </w:tc>
        <w:tc>
          <w:tcPr>
            <w:tcW w:w="5940" w:type="dxa"/>
          </w:tcPr>
          <w:p w14:paraId="6868EC95" w14:textId="1A9A86B1" w:rsidR="003466F1"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Acute Respiratory Infection</w:t>
            </w:r>
          </w:p>
        </w:tc>
      </w:tr>
      <w:tr w:rsidR="003466F1" w14:paraId="3A07BE13" w14:textId="77777777" w:rsidTr="00A13FBB">
        <w:tc>
          <w:tcPr>
            <w:tcW w:w="1975" w:type="dxa"/>
          </w:tcPr>
          <w:p w14:paraId="2AD802EC" w14:textId="0EEFD703" w:rsidR="003466F1"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ATLS</w:t>
            </w:r>
          </w:p>
        </w:tc>
        <w:tc>
          <w:tcPr>
            <w:tcW w:w="5940" w:type="dxa"/>
          </w:tcPr>
          <w:p w14:paraId="3BF4D121" w14:textId="3B84A3F8" w:rsidR="003466F1"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Advanced Thoracic Life Support</w:t>
            </w:r>
          </w:p>
        </w:tc>
      </w:tr>
      <w:tr w:rsidR="00A13FBB" w14:paraId="37A5267D" w14:textId="77777777" w:rsidTr="00A13FBB">
        <w:tc>
          <w:tcPr>
            <w:tcW w:w="1975" w:type="dxa"/>
          </w:tcPr>
          <w:p w14:paraId="230A7E05"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BHU</w:t>
            </w:r>
          </w:p>
        </w:tc>
        <w:tc>
          <w:tcPr>
            <w:tcW w:w="5940" w:type="dxa"/>
          </w:tcPr>
          <w:p w14:paraId="64915CE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Basic Health Unit</w:t>
            </w:r>
          </w:p>
        </w:tc>
      </w:tr>
      <w:tr w:rsidR="00D47539" w14:paraId="0BF97FE4" w14:textId="77777777" w:rsidTr="00A13FBB">
        <w:tc>
          <w:tcPr>
            <w:tcW w:w="1975" w:type="dxa"/>
          </w:tcPr>
          <w:p w14:paraId="381254B1" w14:textId="7DABFFF4"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BLS</w:t>
            </w:r>
          </w:p>
        </w:tc>
        <w:tc>
          <w:tcPr>
            <w:tcW w:w="5940" w:type="dxa"/>
          </w:tcPr>
          <w:p w14:paraId="3247EA6F" w14:textId="3D16B716"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Basic Life Support</w:t>
            </w:r>
          </w:p>
        </w:tc>
      </w:tr>
      <w:tr w:rsidR="00D47539" w14:paraId="3D0710FE" w14:textId="77777777" w:rsidTr="00A13FBB">
        <w:tc>
          <w:tcPr>
            <w:tcW w:w="1975" w:type="dxa"/>
          </w:tcPr>
          <w:p w14:paraId="2229C8F6" w14:textId="5323B0E5"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CCF</w:t>
            </w:r>
          </w:p>
        </w:tc>
        <w:tc>
          <w:tcPr>
            <w:tcW w:w="5940" w:type="dxa"/>
          </w:tcPr>
          <w:p w14:paraId="380F4642" w14:textId="58919F72"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Congestive Cardiac Failure</w:t>
            </w:r>
          </w:p>
        </w:tc>
      </w:tr>
      <w:tr w:rsidR="00D47539" w14:paraId="25B3483C" w14:textId="77777777" w:rsidTr="00A13FBB">
        <w:tc>
          <w:tcPr>
            <w:tcW w:w="1975" w:type="dxa"/>
          </w:tcPr>
          <w:p w14:paraId="0B82FD3B" w14:textId="69E6DBF8"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CCHF</w:t>
            </w:r>
          </w:p>
        </w:tc>
        <w:tc>
          <w:tcPr>
            <w:tcW w:w="5940" w:type="dxa"/>
          </w:tcPr>
          <w:p w14:paraId="3B397110" w14:textId="659EB6E6"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Crimean Congo Hemorrhagic Fever</w:t>
            </w:r>
          </w:p>
        </w:tc>
      </w:tr>
      <w:tr w:rsidR="00A13FBB" w14:paraId="4C40DE33" w14:textId="77777777" w:rsidTr="00A13FBB">
        <w:tc>
          <w:tcPr>
            <w:tcW w:w="1975" w:type="dxa"/>
          </w:tcPr>
          <w:p w14:paraId="55C261D3"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CD</w:t>
            </w:r>
          </w:p>
        </w:tc>
        <w:tc>
          <w:tcPr>
            <w:tcW w:w="5940" w:type="dxa"/>
          </w:tcPr>
          <w:p w14:paraId="1D2FC26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Community Dispensary</w:t>
            </w:r>
          </w:p>
        </w:tc>
      </w:tr>
      <w:tr w:rsidR="00A13FBB" w14:paraId="591DE008" w14:textId="77777777" w:rsidTr="00A13FBB">
        <w:tc>
          <w:tcPr>
            <w:tcW w:w="1975" w:type="dxa"/>
          </w:tcPr>
          <w:p w14:paraId="6F9937FF"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CHW</w:t>
            </w:r>
          </w:p>
        </w:tc>
        <w:tc>
          <w:tcPr>
            <w:tcW w:w="5940" w:type="dxa"/>
          </w:tcPr>
          <w:p w14:paraId="640619EF"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Community Health Worker</w:t>
            </w:r>
          </w:p>
        </w:tc>
      </w:tr>
      <w:tr w:rsidR="00A13FBB" w14:paraId="53642184" w14:textId="77777777" w:rsidTr="00A13FBB">
        <w:tc>
          <w:tcPr>
            <w:tcW w:w="1975" w:type="dxa"/>
          </w:tcPr>
          <w:p w14:paraId="6A28768F"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CMW</w:t>
            </w:r>
          </w:p>
        </w:tc>
        <w:tc>
          <w:tcPr>
            <w:tcW w:w="5940" w:type="dxa"/>
          </w:tcPr>
          <w:p w14:paraId="2D593C1E"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Community Midwife</w:t>
            </w:r>
          </w:p>
        </w:tc>
      </w:tr>
      <w:tr w:rsidR="00D47539" w14:paraId="3FF2CA2B" w14:textId="77777777" w:rsidTr="00A13FBB">
        <w:tc>
          <w:tcPr>
            <w:tcW w:w="1975" w:type="dxa"/>
          </w:tcPr>
          <w:p w14:paraId="0C3025A5" w14:textId="6042BCF8"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w:t>
            </w:r>
          </w:p>
        </w:tc>
        <w:tc>
          <w:tcPr>
            <w:tcW w:w="5940" w:type="dxa"/>
          </w:tcPr>
          <w:p w14:paraId="2E20EB62" w14:textId="7B585EC4"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Chronic Otitis Media</w:t>
            </w:r>
          </w:p>
        </w:tc>
      </w:tr>
      <w:tr w:rsidR="00D47539" w14:paraId="1B593231" w14:textId="77777777" w:rsidTr="00A13FBB">
        <w:tc>
          <w:tcPr>
            <w:tcW w:w="1975" w:type="dxa"/>
          </w:tcPr>
          <w:p w14:paraId="2061BDE7" w14:textId="55F3026F"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COPD</w:t>
            </w:r>
          </w:p>
        </w:tc>
        <w:tc>
          <w:tcPr>
            <w:tcW w:w="5940" w:type="dxa"/>
          </w:tcPr>
          <w:p w14:paraId="60BF0615" w14:textId="14DB7145"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Chronic Obstructive Pulmonary Disease</w:t>
            </w:r>
          </w:p>
        </w:tc>
      </w:tr>
      <w:tr w:rsidR="00A13FBB" w14:paraId="49CB2293" w14:textId="77777777" w:rsidTr="00A13FBB">
        <w:tc>
          <w:tcPr>
            <w:tcW w:w="1975" w:type="dxa"/>
          </w:tcPr>
          <w:p w14:paraId="43669DE5"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DHQH</w:t>
            </w:r>
          </w:p>
        </w:tc>
        <w:tc>
          <w:tcPr>
            <w:tcW w:w="5940" w:type="dxa"/>
          </w:tcPr>
          <w:p w14:paraId="52C424F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District Headquarter Hospital </w:t>
            </w:r>
          </w:p>
        </w:tc>
      </w:tr>
      <w:tr w:rsidR="00A13FBB" w14:paraId="3428E810" w14:textId="77777777" w:rsidTr="00A13FBB">
        <w:tc>
          <w:tcPr>
            <w:tcW w:w="1975" w:type="dxa"/>
          </w:tcPr>
          <w:p w14:paraId="10FA2B23"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DOH</w:t>
            </w:r>
          </w:p>
        </w:tc>
        <w:tc>
          <w:tcPr>
            <w:tcW w:w="5940" w:type="dxa"/>
          </w:tcPr>
          <w:p w14:paraId="68558700"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Department of Health</w:t>
            </w:r>
          </w:p>
        </w:tc>
      </w:tr>
      <w:tr w:rsidR="00D47539" w14:paraId="6B60F87B" w14:textId="77777777" w:rsidTr="00A13FBB">
        <w:tc>
          <w:tcPr>
            <w:tcW w:w="1975" w:type="dxa"/>
          </w:tcPr>
          <w:p w14:paraId="605C8B6A" w14:textId="022978F4"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DVT</w:t>
            </w:r>
          </w:p>
        </w:tc>
        <w:tc>
          <w:tcPr>
            <w:tcW w:w="5940" w:type="dxa"/>
          </w:tcPr>
          <w:p w14:paraId="595D4D07" w14:textId="0C11DC45"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Deep vein Thrombosis</w:t>
            </w:r>
          </w:p>
        </w:tc>
      </w:tr>
      <w:tr w:rsidR="00A13FBB" w14:paraId="0CC82486" w14:textId="77777777" w:rsidTr="00A13FBB">
        <w:tc>
          <w:tcPr>
            <w:tcW w:w="1975" w:type="dxa"/>
          </w:tcPr>
          <w:p w14:paraId="205B783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EBF</w:t>
            </w:r>
          </w:p>
        </w:tc>
        <w:tc>
          <w:tcPr>
            <w:tcW w:w="5940" w:type="dxa"/>
          </w:tcPr>
          <w:p w14:paraId="701FBDFA"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Exclusive Breastfeeding</w:t>
            </w:r>
          </w:p>
        </w:tc>
      </w:tr>
      <w:tr w:rsidR="00A13FBB" w14:paraId="5035C1EC" w14:textId="77777777" w:rsidTr="00A13FBB">
        <w:tc>
          <w:tcPr>
            <w:tcW w:w="1975" w:type="dxa"/>
          </w:tcPr>
          <w:p w14:paraId="752DD02A"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EML</w:t>
            </w:r>
          </w:p>
        </w:tc>
        <w:tc>
          <w:tcPr>
            <w:tcW w:w="5940" w:type="dxa"/>
          </w:tcPr>
          <w:p w14:paraId="7997D0E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Essential Medicines List</w:t>
            </w:r>
          </w:p>
        </w:tc>
      </w:tr>
      <w:tr w:rsidR="00A13FBB" w14:paraId="06A35F4E" w14:textId="77777777" w:rsidTr="00A13FBB">
        <w:tc>
          <w:tcPr>
            <w:tcW w:w="1975" w:type="dxa"/>
          </w:tcPr>
          <w:p w14:paraId="395D67C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EPHS</w:t>
            </w:r>
          </w:p>
        </w:tc>
        <w:tc>
          <w:tcPr>
            <w:tcW w:w="5940" w:type="dxa"/>
          </w:tcPr>
          <w:p w14:paraId="4F623BF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Essential Package of Health Services</w:t>
            </w:r>
          </w:p>
        </w:tc>
      </w:tr>
      <w:tr w:rsidR="00A13FBB" w14:paraId="380C1D25" w14:textId="77777777" w:rsidTr="00A13FBB">
        <w:tc>
          <w:tcPr>
            <w:tcW w:w="1975" w:type="dxa"/>
          </w:tcPr>
          <w:p w14:paraId="448BEE6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EPI</w:t>
            </w:r>
          </w:p>
        </w:tc>
        <w:tc>
          <w:tcPr>
            <w:tcW w:w="5940" w:type="dxa"/>
          </w:tcPr>
          <w:p w14:paraId="4744DE2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Expanded Program on Immunization</w:t>
            </w:r>
          </w:p>
        </w:tc>
      </w:tr>
      <w:tr w:rsidR="00A13FBB" w14:paraId="5219C91E" w14:textId="77777777" w:rsidTr="00A13FBB">
        <w:tc>
          <w:tcPr>
            <w:tcW w:w="1975" w:type="dxa"/>
          </w:tcPr>
          <w:p w14:paraId="43C6E22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HANDS</w:t>
            </w:r>
          </w:p>
        </w:tc>
        <w:tc>
          <w:tcPr>
            <w:tcW w:w="5940" w:type="dxa"/>
          </w:tcPr>
          <w:p w14:paraId="3FDE66C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Health and Nutrition Development Society</w:t>
            </w:r>
          </w:p>
        </w:tc>
      </w:tr>
      <w:tr w:rsidR="00A13FBB" w14:paraId="1FBD16D2" w14:textId="77777777" w:rsidTr="00A13FBB">
        <w:tc>
          <w:tcPr>
            <w:tcW w:w="1975" w:type="dxa"/>
          </w:tcPr>
          <w:p w14:paraId="42456229"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HCDS</w:t>
            </w:r>
          </w:p>
        </w:tc>
        <w:tc>
          <w:tcPr>
            <w:tcW w:w="5940" w:type="dxa"/>
          </w:tcPr>
          <w:p w14:paraId="7AD385B3"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Healthcare Delivery System</w:t>
            </w:r>
          </w:p>
        </w:tc>
      </w:tr>
      <w:tr w:rsidR="00D47539" w14:paraId="249EBC17" w14:textId="77777777" w:rsidTr="00A13FBB">
        <w:tc>
          <w:tcPr>
            <w:tcW w:w="1975" w:type="dxa"/>
          </w:tcPr>
          <w:p w14:paraId="6542B4EA" w14:textId="218479EC"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HDI</w:t>
            </w:r>
          </w:p>
        </w:tc>
        <w:tc>
          <w:tcPr>
            <w:tcW w:w="5940" w:type="dxa"/>
          </w:tcPr>
          <w:p w14:paraId="4B234F1C" w14:textId="3D2A066A"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Human Development Index</w:t>
            </w:r>
          </w:p>
        </w:tc>
      </w:tr>
      <w:tr w:rsidR="00D47539" w14:paraId="449BA136" w14:textId="77777777" w:rsidTr="00A13FBB">
        <w:tc>
          <w:tcPr>
            <w:tcW w:w="1975" w:type="dxa"/>
          </w:tcPr>
          <w:p w14:paraId="255A16E7" w14:textId="72461C63"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HIV</w:t>
            </w:r>
          </w:p>
        </w:tc>
        <w:tc>
          <w:tcPr>
            <w:tcW w:w="5940" w:type="dxa"/>
          </w:tcPr>
          <w:p w14:paraId="0C2D6580" w14:textId="1044F3F1"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Human Immunodeficiency Virus </w:t>
            </w:r>
          </w:p>
        </w:tc>
      </w:tr>
      <w:tr w:rsidR="00D47539" w14:paraId="1DE1B980" w14:textId="77777777" w:rsidTr="00A13FBB">
        <w:tc>
          <w:tcPr>
            <w:tcW w:w="1975" w:type="dxa"/>
          </w:tcPr>
          <w:p w14:paraId="781E714A" w14:textId="77962E93"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IHD</w:t>
            </w:r>
          </w:p>
        </w:tc>
        <w:tc>
          <w:tcPr>
            <w:tcW w:w="5940" w:type="dxa"/>
          </w:tcPr>
          <w:p w14:paraId="42ED1F97" w14:textId="5785BDC1"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Ischemic Health Disease</w:t>
            </w:r>
          </w:p>
        </w:tc>
      </w:tr>
      <w:tr w:rsidR="00A13FBB" w14:paraId="0B71F476" w14:textId="77777777" w:rsidTr="00A13FBB">
        <w:tc>
          <w:tcPr>
            <w:tcW w:w="1975" w:type="dxa"/>
          </w:tcPr>
          <w:p w14:paraId="3421344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IHS</w:t>
            </w:r>
          </w:p>
        </w:tc>
        <w:tc>
          <w:tcPr>
            <w:tcW w:w="5940" w:type="dxa"/>
          </w:tcPr>
          <w:p w14:paraId="78DE83C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Integrated Health Services</w:t>
            </w:r>
          </w:p>
        </w:tc>
      </w:tr>
      <w:tr w:rsidR="00A13FBB" w14:paraId="28269040" w14:textId="77777777" w:rsidTr="00A13FBB">
        <w:tc>
          <w:tcPr>
            <w:tcW w:w="1975" w:type="dxa"/>
          </w:tcPr>
          <w:p w14:paraId="2DBC08E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IU</w:t>
            </w:r>
          </w:p>
        </w:tc>
        <w:tc>
          <w:tcPr>
            <w:tcW w:w="5940" w:type="dxa"/>
          </w:tcPr>
          <w:p w14:paraId="21ADEB3F"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International Units</w:t>
            </w:r>
          </w:p>
        </w:tc>
      </w:tr>
      <w:tr w:rsidR="00A13FBB" w14:paraId="0E7B574C" w14:textId="77777777" w:rsidTr="00A13FBB">
        <w:tc>
          <w:tcPr>
            <w:tcW w:w="1975" w:type="dxa"/>
          </w:tcPr>
          <w:p w14:paraId="6A78C236"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IYCF</w:t>
            </w:r>
          </w:p>
        </w:tc>
        <w:tc>
          <w:tcPr>
            <w:tcW w:w="5940" w:type="dxa"/>
          </w:tcPr>
          <w:p w14:paraId="35BF7F1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Infant Young Child Feeding</w:t>
            </w:r>
          </w:p>
        </w:tc>
      </w:tr>
      <w:tr w:rsidR="00D47539" w14:paraId="6D31AEAE" w14:textId="77777777" w:rsidTr="00A13FBB">
        <w:tc>
          <w:tcPr>
            <w:tcW w:w="1975" w:type="dxa"/>
          </w:tcPr>
          <w:p w14:paraId="078B11ED" w14:textId="26073FAD"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LBW</w:t>
            </w:r>
          </w:p>
        </w:tc>
        <w:tc>
          <w:tcPr>
            <w:tcW w:w="5940" w:type="dxa"/>
          </w:tcPr>
          <w:p w14:paraId="7D3B762E" w14:textId="7F228A10"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Low Birth Weight</w:t>
            </w:r>
          </w:p>
        </w:tc>
      </w:tr>
      <w:tr w:rsidR="00A13FBB" w14:paraId="6F9386E4" w14:textId="77777777" w:rsidTr="00A13FBB">
        <w:tc>
          <w:tcPr>
            <w:tcW w:w="1975" w:type="dxa"/>
          </w:tcPr>
          <w:p w14:paraId="2CD0AC1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LHV</w:t>
            </w:r>
          </w:p>
        </w:tc>
        <w:tc>
          <w:tcPr>
            <w:tcW w:w="5940" w:type="dxa"/>
          </w:tcPr>
          <w:p w14:paraId="5C66D20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Lady Health Visitor</w:t>
            </w:r>
          </w:p>
        </w:tc>
      </w:tr>
      <w:tr w:rsidR="00A13FBB" w14:paraId="1E5812DC" w14:textId="77777777" w:rsidTr="00A13FBB">
        <w:tc>
          <w:tcPr>
            <w:tcW w:w="1975" w:type="dxa"/>
          </w:tcPr>
          <w:p w14:paraId="09AAD5D0"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LHW</w:t>
            </w:r>
          </w:p>
        </w:tc>
        <w:tc>
          <w:tcPr>
            <w:tcW w:w="5940" w:type="dxa"/>
          </w:tcPr>
          <w:p w14:paraId="79D93F23"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Lady Health Worker</w:t>
            </w:r>
          </w:p>
        </w:tc>
      </w:tr>
      <w:tr w:rsidR="00D47539" w14:paraId="206477D2" w14:textId="77777777" w:rsidTr="00A13FBB">
        <w:tc>
          <w:tcPr>
            <w:tcW w:w="1975" w:type="dxa"/>
          </w:tcPr>
          <w:p w14:paraId="12AFD68C" w14:textId="495565B7"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LRTI</w:t>
            </w:r>
          </w:p>
        </w:tc>
        <w:tc>
          <w:tcPr>
            <w:tcW w:w="5940" w:type="dxa"/>
          </w:tcPr>
          <w:p w14:paraId="7EC6818A" w14:textId="6C2C00AF"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Lower Respiratory Tract Infection</w:t>
            </w:r>
          </w:p>
        </w:tc>
      </w:tr>
      <w:tr w:rsidR="00A13FBB" w14:paraId="06B85838" w14:textId="77777777" w:rsidTr="00A13FBB">
        <w:tc>
          <w:tcPr>
            <w:tcW w:w="1975" w:type="dxa"/>
          </w:tcPr>
          <w:p w14:paraId="33D84030"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MCHC</w:t>
            </w:r>
          </w:p>
        </w:tc>
        <w:tc>
          <w:tcPr>
            <w:tcW w:w="5940" w:type="dxa"/>
          </w:tcPr>
          <w:p w14:paraId="0A23491B"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Maternal Child Health Center</w:t>
            </w:r>
          </w:p>
        </w:tc>
      </w:tr>
      <w:tr w:rsidR="00A13FBB" w14:paraId="0E95EEF7" w14:textId="77777777" w:rsidTr="00A13FBB">
        <w:tc>
          <w:tcPr>
            <w:tcW w:w="1975" w:type="dxa"/>
          </w:tcPr>
          <w:p w14:paraId="691D13CA"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MERF</w:t>
            </w:r>
          </w:p>
        </w:tc>
        <w:tc>
          <w:tcPr>
            <w:tcW w:w="5940" w:type="dxa"/>
          </w:tcPr>
          <w:p w14:paraId="1B8D161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Medical Emergency Resilience Foundation</w:t>
            </w:r>
          </w:p>
        </w:tc>
      </w:tr>
      <w:tr w:rsidR="00D47539" w14:paraId="02ED8952" w14:textId="77777777" w:rsidTr="00A13FBB">
        <w:tc>
          <w:tcPr>
            <w:tcW w:w="1975" w:type="dxa"/>
          </w:tcPr>
          <w:p w14:paraId="191D297F" w14:textId="6DB9CA21"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MI</w:t>
            </w:r>
          </w:p>
        </w:tc>
        <w:tc>
          <w:tcPr>
            <w:tcW w:w="5940" w:type="dxa"/>
          </w:tcPr>
          <w:p w14:paraId="0ECDA988" w14:textId="0B8C4ECD"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Myocardial Infarction</w:t>
            </w:r>
          </w:p>
        </w:tc>
      </w:tr>
      <w:tr w:rsidR="00A13FBB" w14:paraId="14C9AC77" w14:textId="77777777" w:rsidTr="00A13FBB">
        <w:tc>
          <w:tcPr>
            <w:tcW w:w="1975" w:type="dxa"/>
          </w:tcPr>
          <w:p w14:paraId="28FD3573"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MNCH</w:t>
            </w:r>
          </w:p>
        </w:tc>
        <w:tc>
          <w:tcPr>
            <w:tcW w:w="5940" w:type="dxa"/>
          </w:tcPr>
          <w:p w14:paraId="14F84DB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Maternal. Neonatal and Child Health</w:t>
            </w:r>
          </w:p>
        </w:tc>
      </w:tr>
      <w:tr w:rsidR="00A13FBB" w14:paraId="07E87AC9" w14:textId="77777777" w:rsidTr="00A13FBB">
        <w:tc>
          <w:tcPr>
            <w:tcW w:w="1975" w:type="dxa"/>
          </w:tcPr>
          <w:p w14:paraId="17E9FBF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MSDP</w:t>
            </w:r>
          </w:p>
        </w:tc>
        <w:tc>
          <w:tcPr>
            <w:tcW w:w="5940" w:type="dxa"/>
          </w:tcPr>
          <w:p w14:paraId="06731490"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Minimum Service Delivery Package</w:t>
            </w:r>
          </w:p>
        </w:tc>
      </w:tr>
      <w:tr w:rsidR="00A13FBB" w14:paraId="6DC0A8AA" w14:textId="77777777" w:rsidTr="00A13FBB">
        <w:tc>
          <w:tcPr>
            <w:tcW w:w="1975" w:type="dxa"/>
          </w:tcPr>
          <w:p w14:paraId="7CBB1369"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NCD</w:t>
            </w:r>
          </w:p>
        </w:tc>
        <w:tc>
          <w:tcPr>
            <w:tcW w:w="5940" w:type="dxa"/>
          </w:tcPr>
          <w:p w14:paraId="2FE48B4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Non-Communicable Diseases</w:t>
            </w:r>
          </w:p>
        </w:tc>
      </w:tr>
      <w:tr w:rsidR="00A13FBB" w14:paraId="5E46CC0E" w14:textId="77777777" w:rsidTr="00A13FBB">
        <w:tc>
          <w:tcPr>
            <w:tcW w:w="1975" w:type="dxa"/>
          </w:tcPr>
          <w:p w14:paraId="13137B9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NGO</w:t>
            </w:r>
          </w:p>
        </w:tc>
        <w:tc>
          <w:tcPr>
            <w:tcW w:w="5940" w:type="dxa"/>
          </w:tcPr>
          <w:p w14:paraId="6D79372E"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Non-Government Organizations</w:t>
            </w:r>
          </w:p>
        </w:tc>
      </w:tr>
      <w:tr w:rsidR="00A13FBB" w14:paraId="04EA3939" w14:textId="77777777" w:rsidTr="00A13FBB">
        <w:tc>
          <w:tcPr>
            <w:tcW w:w="1975" w:type="dxa"/>
          </w:tcPr>
          <w:p w14:paraId="5D0F2819"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NNS</w:t>
            </w:r>
          </w:p>
        </w:tc>
        <w:tc>
          <w:tcPr>
            <w:tcW w:w="5940" w:type="dxa"/>
          </w:tcPr>
          <w:p w14:paraId="2982405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National Nutrition Survey</w:t>
            </w:r>
          </w:p>
        </w:tc>
      </w:tr>
      <w:tr w:rsidR="00A13FBB" w14:paraId="6B90A2FA" w14:textId="77777777" w:rsidTr="00A13FBB">
        <w:tc>
          <w:tcPr>
            <w:tcW w:w="1975" w:type="dxa"/>
          </w:tcPr>
          <w:p w14:paraId="28A1F25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PDHS</w:t>
            </w:r>
          </w:p>
        </w:tc>
        <w:tc>
          <w:tcPr>
            <w:tcW w:w="5940" w:type="dxa"/>
          </w:tcPr>
          <w:p w14:paraId="67DB852B"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Pakistan Demographic Health Survey</w:t>
            </w:r>
          </w:p>
        </w:tc>
      </w:tr>
      <w:tr w:rsidR="00D47539" w14:paraId="5C875762" w14:textId="77777777" w:rsidTr="00A13FBB">
        <w:tc>
          <w:tcPr>
            <w:tcW w:w="1975" w:type="dxa"/>
          </w:tcPr>
          <w:p w14:paraId="330E9665" w14:textId="4F304230"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PEI</w:t>
            </w:r>
          </w:p>
        </w:tc>
        <w:tc>
          <w:tcPr>
            <w:tcW w:w="5940" w:type="dxa"/>
          </w:tcPr>
          <w:p w14:paraId="51AC5D62" w14:textId="09680162"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Poverty Eradication Initiative</w:t>
            </w:r>
          </w:p>
        </w:tc>
      </w:tr>
      <w:tr w:rsidR="00A13FBB" w14:paraId="06709B6C" w14:textId="77777777" w:rsidTr="00A13FBB">
        <w:tc>
          <w:tcPr>
            <w:tcW w:w="1975" w:type="dxa"/>
          </w:tcPr>
          <w:p w14:paraId="26C9414A"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PHC</w:t>
            </w:r>
          </w:p>
        </w:tc>
        <w:tc>
          <w:tcPr>
            <w:tcW w:w="5940" w:type="dxa"/>
          </w:tcPr>
          <w:p w14:paraId="11DA801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Primary Healthcare</w:t>
            </w:r>
          </w:p>
        </w:tc>
      </w:tr>
      <w:tr w:rsidR="00A13FBB" w14:paraId="580E5493" w14:textId="77777777" w:rsidTr="00A13FBB">
        <w:tc>
          <w:tcPr>
            <w:tcW w:w="1975" w:type="dxa"/>
          </w:tcPr>
          <w:p w14:paraId="2907200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PNC</w:t>
            </w:r>
          </w:p>
        </w:tc>
        <w:tc>
          <w:tcPr>
            <w:tcW w:w="5940" w:type="dxa"/>
          </w:tcPr>
          <w:p w14:paraId="11648350"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Postnatal Care</w:t>
            </w:r>
          </w:p>
        </w:tc>
      </w:tr>
      <w:tr w:rsidR="00A13FBB" w14:paraId="62F4F493" w14:textId="77777777" w:rsidTr="00A13FBB">
        <w:tc>
          <w:tcPr>
            <w:tcW w:w="1975" w:type="dxa"/>
          </w:tcPr>
          <w:p w14:paraId="38CF744D"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PPHI</w:t>
            </w:r>
          </w:p>
        </w:tc>
        <w:tc>
          <w:tcPr>
            <w:tcW w:w="5940" w:type="dxa"/>
          </w:tcPr>
          <w:p w14:paraId="09AD933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People’s Primary healthcare Initiative</w:t>
            </w:r>
          </w:p>
        </w:tc>
      </w:tr>
      <w:tr w:rsidR="00A13FBB" w14:paraId="2A24BF99" w14:textId="77777777" w:rsidTr="00A13FBB">
        <w:tc>
          <w:tcPr>
            <w:tcW w:w="1975" w:type="dxa"/>
          </w:tcPr>
          <w:p w14:paraId="6A579E9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PPP</w:t>
            </w:r>
          </w:p>
        </w:tc>
        <w:tc>
          <w:tcPr>
            <w:tcW w:w="5940" w:type="dxa"/>
          </w:tcPr>
          <w:p w14:paraId="3E6B017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Public Private Partnership</w:t>
            </w:r>
          </w:p>
        </w:tc>
      </w:tr>
      <w:tr w:rsidR="00D47539" w14:paraId="4D4EAE5C" w14:textId="77777777" w:rsidTr="00A13FBB">
        <w:tc>
          <w:tcPr>
            <w:tcW w:w="1975" w:type="dxa"/>
          </w:tcPr>
          <w:p w14:paraId="4B598384" w14:textId="5E83EE3D"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PUD</w:t>
            </w:r>
          </w:p>
        </w:tc>
        <w:tc>
          <w:tcPr>
            <w:tcW w:w="5940" w:type="dxa"/>
          </w:tcPr>
          <w:p w14:paraId="44174F6C" w14:textId="06578CCE"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Peptic Ulcer Disease</w:t>
            </w:r>
          </w:p>
        </w:tc>
      </w:tr>
      <w:tr w:rsidR="00D47539" w14:paraId="69BAF20A" w14:textId="77777777" w:rsidTr="00A13FBB">
        <w:tc>
          <w:tcPr>
            <w:tcW w:w="1975" w:type="dxa"/>
          </w:tcPr>
          <w:p w14:paraId="282E32B8" w14:textId="43E447AB"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RA</w:t>
            </w:r>
          </w:p>
        </w:tc>
        <w:tc>
          <w:tcPr>
            <w:tcW w:w="5940" w:type="dxa"/>
          </w:tcPr>
          <w:p w14:paraId="0F5C79D7" w14:textId="279E4363"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Rheumatoid Arthritis</w:t>
            </w:r>
          </w:p>
        </w:tc>
      </w:tr>
      <w:tr w:rsidR="00A13FBB" w14:paraId="7B642DC7" w14:textId="77777777" w:rsidTr="00A13FBB">
        <w:tc>
          <w:tcPr>
            <w:tcW w:w="1975" w:type="dxa"/>
          </w:tcPr>
          <w:p w14:paraId="5ED72A5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RHC</w:t>
            </w:r>
          </w:p>
        </w:tc>
        <w:tc>
          <w:tcPr>
            <w:tcW w:w="5940" w:type="dxa"/>
          </w:tcPr>
          <w:p w14:paraId="7F80630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Rural Health Center</w:t>
            </w:r>
          </w:p>
        </w:tc>
      </w:tr>
      <w:tr w:rsidR="00A13FBB" w14:paraId="26BA27F5" w14:textId="77777777" w:rsidTr="00A13FBB">
        <w:tc>
          <w:tcPr>
            <w:tcW w:w="1975" w:type="dxa"/>
          </w:tcPr>
          <w:p w14:paraId="4D3D1F8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SBA</w:t>
            </w:r>
          </w:p>
        </w:tc>
        <w:tc>
          <w:tcPr>
            <w:tcW w:w="5940" w:type="dxa"/>
          </w:tcPr>
          <w:p w14:paraId="3CEE8D93"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Skilled Birth Attendant</w:t>
            </w:r>
          </w:p>
        </w:tc>
      </w:tr>
      <w:tr w:rsidR="00A13FBB" w14:paraId="60F783EA" w14:textId="77777777" w:rsidTr="00A13FBB">
        <w:tc>
          <w:tcPr>
            <w:tcW w:w="1975" w:type="dxa"/>
          </w:tcPr>
          <w:p w14:paraId="4E9B968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SRSO</w:t>
            </w:r>
          </w:p>
        </w:tc>
        <w:tc>
          <w:tcPr>
            <w:tcW w:w="5940" w:type="dxa"/>
          </w:tcPr>
          <w:p w14:paraId="41EA9F8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Sindh Rural Support Organization</w:t>
            </w:r>
          </w:p>
        </w:tc>
      </w:tr>
      <w:tr w:rsidR="00D47539" w14:paraId="2A59D795" w14:textId="77777777" w:rsidTr="00A13FBB">
        <w:tc>
          <w:tcPr>
            <w:tcW w:w="1975" w:type="dxa"/>
          </w:tcPr>
          <w:p w14:paraId="5BA43025" w14:textId="53B04AEA"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STI</w:t>
            </w:r>
          </w:p>
        </w:tc>
        <w:tc>
          <w:tcPr>
            <w:tcW w:w="5940" w:type="dxa"/>
          </w:tcPr>
          <w:p w14:paraId="44D7EADC" w14:textId="4BC88DB7"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Sexually Transmitted Infection</w:t>
            </w:r>
          </w:p>
        </w:tc>
      </w:tr>
      <w:tr w:rsidR="00A13FBB" w14:paraId="2F5D5491" w14:textId="77777777" w:rsidTr="00A13FBB">
        <w:tc>
          <w:tcPr>
            <w:tcW w:w="1975" w:type="dxa"/>
          </w:tcPr>
          <w:p w14:paraId="128CA1D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TBA</w:t>
            </w:r>
          </w:p>
        </w:tc>
        <w:tc>
          <w:tcPr>
            <w:tcW w:w="5940" w:type="dxa"/>
          </w:tcPr>
          <w:p w14:paraId="38299C48"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Traditional Birth Attendant</w:t>
            </w:r>
          </w:p>
        </w:tc>
      </w:tr>
      <w:tr w:rsidR="00A13FBB" w14:paraId="55DB1FF3" w14:textId="77777777" w:rsidTr="00A13FBB">
        <w:tc>
          <w:tcPr>
            <w:tcW w:w="1975" w:type="dxa"/>
          </w:tcPr>
          <w:p w14:paraId="2A82136C"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THQH </w:t>
            </w:r>
          </w:p>
        </w:tc>
        <w:tc>
          <w:tcPr>
            <w:tcW w:w="5940" w:type="dxa"/>
          </w:tcPr>
          <w:p w14:paraId="5B2FDA6B"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Taluka Headquarter Hospital </w:t>
            </w:r>
          </w:p>
        </w:tc>
      </w:tr>
      <w:tr w:rsidR="00A13FBB" w14:paraId="345BD192" w14:textId="77777777" w:rsidTr="00A13FBB">
        <w:tc>
          <w:tcPr>
            <w:tcW w:w="1975" w:type="dxa"/>
          </w:tcPr>
          <w:p w14:paraId="52658864"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TRF</w:t>
            </w:r>
          </w:p>
        </w:tc>
        <w:tc>
          <w:tcPr>
            <w:tcW w:w="5940" w:type="dxa"/>
          </w:tcPr>
          <w:p w14:paraId="1C2E3960"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Technical Resource Facility</w:t>
            </w:r>
          </w:p>
        </w:tc>
      </w:tr>
      <w:tr w:rsidR="00A13FBB" w14:paraId="77C2852F" w14:textId="77777777" w:rsidTr="00A13FBB">
        <w:tc>
          <w:tcPr>
            <w:tcW w:w="1975" w:type="dxa"/>
          </w:tcPr>
          <w:p w14:paraId="4183A2A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UNICEF</w:t>
            </w:r>
          </w:p>
        </w:tc>
        <w:tc>
          <w:tcPr>
            <w:tcW w:w="5940" w:type="dxa"/>
          </w:tcPr>
          <w:p w14:paraId="7202FD76"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United Nation’s Children Fund</w:t>
            </w:r>
          </w:p>
        </w:tc>
      </w:tr>
      <w:tr w:rsidR="00D47539" w14:paraId="2D213F23" w14:textId="77777777" w:rsidTr="00A13FBB">
        <w:tc>
          <w:tcPr>
            <w:tcW w:w="1975" w:type="dxa"/>
          </w:tcPr>
          <w:p w14:paraId="1C472C7C" w14:textId="3BF67970"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URTI</w:t>
            </w:r>
          </w:p>
        </w:tc>
        <w:tc>
          <w:tcPr>
            <w:tcW w:w="5940" w:type="dxa"/>
          </w:tcPr>
          <w:p w14:paraId="718241BF" w14:textId="66999397" w:rsidR="00D47539" w:rsidRDefault="00D95A7D"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Upper Respiratory Tract I</w:t>
            </w:r>
            <w:r w:rsidR="00D47539">
              <w:rPr>
                <w:rFonts w:ascii="Times New Roman" w:hAnsi="Times New Roman" w:cs="Times New Roman"/>
                <w:b/>
                <w:bCs/>
                <w:sz w:val="24"/>
                <w:szCs w:val="24"/>
              </w:rPr>
              <w:t>nfection</w:t>
            </w:r>
          </w:p>
        </w:tc>
      </w:tr>
      <w:tr w:rsidR="00A13FBB" w14:paraId="11C89AB2" w14:textId="77777777" w:rsidTr="00A13FBB">
        <w:tc>
          <w:tcPr>
            <w:tcW w:w="1975" w:type="dxa"/>
          </w:tcPr>
          <w:p w14:paraId="7C7C5CDF"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USAID</w:t>
            </w:r>
          </w:p>
        </w:tc>
        <w:tc>
          <w:tcPr>
            <w:tcW w:w="5940" w:type="dxa"/>
          </w:tcPr>
          <w:p w14:paraId="4A03E08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United States Agency for International Development</w:t>
            </w:r>
          </w:p>
        </w:tc>
      </w:tr>
      <w:tr w:rsidR="00D47539" w14:paraId="3777AAFD" w14:textId="77777777" w:rsidTr="00A13FBB">
        <w:tc>
          <w:tcPr>
            <w:tcW w:w="1975" w:type="dxa"/>
          </w:tcPr>
          <w:p w14:paraId="12077356" w14:textId="04E76B27"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UTI</w:t>
            </w:r>
          </w:p>
        </w:tc>
        <w:tc>
          <w:tcPr>
            <w:tcW w:w="5940" w:type="dxa"/>
          </w:tcPr>
          <w:p w14:paraId="42E071B9" w14:textId="3D067655" w:rsidR="00D47539" w:rsidRDefault="00D47539"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Urinary Tract Infection</w:t>
            </w:r>
          </w:p>
        </w:tc>
      </w:tr>
      <w:tr w:rsidR="00A13FBB" w14:paraId="7CA2C58E" w14:textId="77777777" w:rsidTr="00A13FBB">
        <w:tc>
          <w:tcPr>
            <w:tcW w:w="1975" w:type="dxa"/>
          </w:tcPr>
          <w:p w14:paraId="57E34C5F"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WHO</w:t>
            </w:r>
          </w:p>
        </w:tc>
        <w:tc>
          <w:tcPr>
            <w:tcW w:w="5940" w:type="dxa"/>
          </w:tcPr>
          <w:p w14:paraId="45F5AAB5"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World Health Organization</w:t>
            </w:r>
          </w:p>
        </w:tc>
      </w:tr>
      <w:tr w:rsidR="00A13FBB" w14:paraId="5CDA3068" w14:textId="77777777" w:rsidTr="00A13FBB">
        <w:tc>
          <w:tcPr>
            <w:tcW w:w="1975" w:type="dxa"/>
          </w:tcPr>
          <w:p w14:paraId="0B81D6B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WMO</w:t>
            </w:r>
          </w:p>
        </w:tc>
        <w:tc>
          <w:tcPr>
            <w:tcW w:w="5940" w:type="dxa"/>
          </w:tcPr>
          <w:p w14:paraId="0F1612C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Woman Medical Officer</w:t>
            </w:r>
          </w:p>
        </w:tc>
      </w:tr>
      <w:tr w:rsidR="00A13FBB" w14:paraId="1E838601" w14:textId="77777777" w:rsidTr="00A13FBB">
        <w:tc>
          <w:tcPr>
            <w:tcW w:w="1975" w:type="dxa"/>
          </w:tcPr>
          <w:p w14:paraId="397FEBC2"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W/V</w:t>
            </w:r>
          </w:p>
        </w:tc>
        <w:tc>
          <w:tcPr>
            <w:tcW w:w="5940" w:type="dxa"/>
          </w:tcPr>
          <w:p w14:paraId="7B84537B"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Weight by Volume</w:t>
            </w:r>
          </w:p>
        </w:tc>
      </w:tr>
      <w:tr w:rsidR="00A13FBB" w14:paraId="1D057FF1" w14:textId="77777777" w:rsidTr="00A13FBB">
        <w:tc>
          <w:tcPr>
            <w:tcW w:w="1975" w:type="dxa"/>
          </w:tcPr>
          <w:p w14:paraId="36B892A1"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W/W</w:t>
            </w:r>
          </w:p>
        </w:tc>
        <w:tc>
          <w:tcPr>
            <w:tcW w:w="5940" w:type="dxa"/>
          </w:tcPr>
          <w:p w14:paraId="61DE0227" w14:textId="77777777" w:rsidR="00A13FBB" w:rsidRDefault="00A13FBB" w:rsidP="00A13FBB">
            <w:pPr>
              <w:pStyle w:val="NoSpacing"/>
              <w:jc w:val="both"/>
              <w:rPr>
                <w:rFonts w:ascii="Times New Roman" w:hAnsi="Times New Roman" w:cs="Times New Roman"/>
                <w:b/>
                <w:bCs/>
                <w:sz w:val="24"/>
                <w:szCs w:val="24"/>
              </w:rPr>
            </w:pPr>
            <w:r>
              <w:rPr>
                <w:rFonts w:ascii="Times New Roman" w:hAnsi="Times New Roman" w:cs="Times New Roman"/>
                <w:b/>
                <w:bCs/>
                <w:sz w:val="24"/>
                <w:szCs w:val="24"/>
              </w:rPr>
              <w:t>Weight by Weight</w:t>
            </w:r>
          </w:p>
        </w:tc>
      </w:tr>
    </w:tbl>
    <w:p w14:paraId="29EA30EB" w14:textId="77777777" w:rsidR="00A13FBB" w:rsidRDefault="00A13FBB" w:rsidP="002977D5">
      <w:pPr>
        <w:pStyle w:val="NoSpacing"/>
        <w:spacing w:line="360" w:lineRule="auto"/>
        <w:jc w:val="both"/>
        <w:rPr>
          <w:rFonts w:ascii="Times New Roman" w:hAnsi="Times New Roman" w:cs="Times New Roman"/>
          <w:b/>
          <w:bCs/>
          <w:sz w:val="24"/>
          <w:szCs w:val="24"/>
          <w:u w:val="single"/>
        </w:rPr>
      </w:pPr>
    </w:p>
    <w:p w14:paraId="18637D04" w14:textId="77777777" w:rsidR="00A13FBB" w:rsidRDefault="00A13FBB" w:rsidP="002977D5">
      <w:pPr>
        <w:pStyle w:val="NoSpacing"/>
        <w:spacing w:line="360" w:lineRule="auto"/>
        <w:jc w:val="both"/>
        <w:rPr>
          <w:rFonts w:ascii="Times New Roman" w:hAnsi="Times New Roman" w:cs="Times New Roman"/>
          <w:b/>
          <w:bCs/>
          <w:sz w:val="24"/>
          <w:szCs w:val="24"/>
          <w:u w:val="single"/>
        </w:rPr>
      </w:pPr>
    </w:p>
    <w:p w14:paraId="3BBFCD88" w14:textId="77777777" w:rsidR="00A13FBB" w:rsidRDefault="00A13FBB" w:rsidP="002977D5">
      <w:pPr>
        <w:pStyle w:val="NoSpacing"/>
        <w:spacing w:line="360" w:lineRule="auto"/>
        <w:jc w:val="both"/>
        <w:rPr>
          <w:rFonts w:ascii="Times New Roman" w:hAnsi="Times New Roman" w:cs="Times New Roman"/>
          <w:b/>
          <w:bCs/>
          <w:sz w:val="24"/>
          <w:szCs w:val="24"/>
          <w:u w:val="single"/>
        </w:rPr>
      </w:pPr>
    </w:p>
    <w:p w14:paraId="483CB465" w14:textId="77777777" w:rsidR="00A13FBB" w:rsidRDefault="00A13FBB" w:rsidP="002977D5">
      <w:pPr>
        <w:pStyle w:val="NoSpacing"/>
        <w:spacing w:line="360" w:lineRule="auto"/>
        <w:jc w:val="both"/>
        <w:rPr>
          <w:rFonts w:ascii="Times New Roman" w:hAnsi="Times New Roman" w:cs="Times New Roman"/>
          <w:b/>
          <w:bCs/>
          <w:sz w:val="24"/>
          <w:szCs w:val="24"/>
          <w:u w:val="single"/>
        </w:rPr>
      </w:pPr>
    </w:p>
    <w:p w14:paraId="7709F7FF" w14:textId="77777777" w:rsidR="00A13FBB" w:rsidRDefault="00A13FBB" w:rsidP="002977D5">
      <w:pPr>
        <w:pStyle w:val="NoSpacing"/>
        <w:spacing w:line="360" w:lineRule="auto"/>
        <w:jc w:val="both"/>
        <w:rPr>
          <w:rFonts w:ascii="Times New Roman" w:hAnsi="Times New Roman" w:cs="Times New Roman"/>
          <w:b/>
          <w:bCs/>
          <w:sz w:val="24"/>
          <w:szCs w:val="24"/>
          <w:u w:val="single"/>
        </w:rPr>
      </w:pPr>
    </w:p>
    <w:p w14:paraId="547BDB5C" w14:textId="77777777" w:rsidR="00A13FBB" w:rsidRDefault="00A13FBB" w:rsidP="002977D5">
      <w:pPr>
        <w:pStyle w:val="NoSpacing"/>
        <w:spacing w:line="360" w:lineRule="auto"/>
        <w:jc w:val="both"/>
        <w:rPr>
          <w:rFonts w:ascii="Times New Roman" w:hAnsi="Times New Roman" w:cs="Times New Roman"/>
          <w:b/>
          <w:bCs/>
          <w:sz w:val="24"/>
          <w:szCs w:val="24"/>
          <w:u w:val="single"/>
        </w:rPr>
      </w:pPr>
    </w:p>
    <w:p w14:paraId="2CBFF879"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5BAC1405"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7388EA64"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6694F1B7"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7B09EF31"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472A125A"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340EE1BC"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39F6B75F"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48E59BB1"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2B92A986"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347E3373"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68889E56"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5C2F4818"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1CEDAE6B"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6548EF59"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3A13172D"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096CFE21"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355DF73B"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70E25198"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35613924"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6DD9FCE8"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5EC84086" w14:textId="77777777" w:rsidR="00D95A7D" w:rsidRDefault="00D95A7D" w:rsidP="002977D5">
      <w:pPr>
        <w:pStyle w:val="NoSpacing"/>
        <w:spacing w:line="360" w:lineRule="auto"/>
        <w:jc w:val="both"/>
        <w:rPr>
          <w:rFonts w:ascii="Times New Roman" w:hAnsi="Times New Roman" w:cs="Times New Roman"/>
          <w:b/>
          <w:bCs/>
          <w:sz w:val="24"/>
          <w:szCs w:val="24"/>
          <w:u w:val="single"/>
        </w:rPr>
      </w:pPr>
    </w:p>
    <w:p w14:paraId="58A3863C" w14:textId="1A437B9F" w:rsidR="00B42D12" w:rsidRPr="002977D5" w:rsidRDefault="00B42D12" w:rsidP="002977D5">
      <w:pPr>
        <w:pStyle w:val="NoSpacing"/>
        <w:spacing w:line="360" w:lineRule="auto"/>
        <w:jc w:val="both"/>
        <w:rPr>
          <w:rFonts w:ascii="Times New Roman" w:hAnsi="Times New Roman" w:cs="Times New Roman"/>
          <w:b/>
          <w:bCs/>
          <w:sz w:val="24"/>
          <w:szCs w:val="24"/>
          <w:u w:val="single"/>
        </w:rPr>
      </w:pPr>
      <w:r w:rsidRPr="002977D5">
        <w:rPr>
          <w:rFonts w:ascii="Times New Roman" w:hAnsi="Times New Roman" w:cs="Times New Roman"/>
          <w:b/>
          <w:bCs/>
          <w:sz w:val="24"/>
          <w:szCs w:val="24"/>
          <w:u w:val="single"/>
        </w:rPr>
        <w:lastRenderedPageBreak/>
        <w:t>TABLE OF CONTENTS</w:t>
      </w:r>
    </w:p>
    <w:p w14:paraId="14618A6F" w14:textId="77777777" w:rsidR="00B42D12" w:rsidRPr="002977D5" w:rsidRDefault="00B42D12" w:rsidP="002977D5">
      <w:pPr>
        <w:pStyle w:val="NoSpacing"/>
        <w:spacing w:line="360" w:lineRule="auto"/>
        <w:jc w:val="both"/>
        <w:rPr>
          <w:rFonts w:ascii="Times New Roman" w:hAnsi="Times New Roman" w:cs="Times New Roman"/>
          <w:b/>
          <w:bCs/>
          <w:sz w:val="24"/>
          <w:szCs w:val="24"/>
          <w:u w:val="single"/>
        </w:rPr>
      </w:pPr>
      <w:r w:rsidRPr="002977D5">
        <w:rPr>
          <w:rFonts w:ascii="Times New Roman" w:hAnsi="Times New Roman" w:cs="Times New Roman"/>
          <w:b/>
          <w:bCs/>
          <w:sz w:val="24"/>
          <w:szCs w:val="24"/>
          <w:u w:val="single"/>
        </w:rPr>
        <w:t xml:space="preserve">Section I – Conceptual Framework   </w:t>
      </w:r>
    </w:p>
    <w:p w14:paraId="7D08879B" w14:textId="0B8426EF" w:rsidR="00B42D12" w:rsidRPr="002977D5" w:rsidRDefault="003B4579" w:rsidP="002977D5">
      <w:pPr>
        <w:pStyle w:val="NoSpacing"/>
        <w:numPr>
          <w:ilvl w:val="1"/>
          <w:numId w:val="2"/>
        </w:numPr>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 xml:space="preserve">   </w:t>
      </w:r>
      <w:r w:rsidR="00B42D12" w:rsidRPr="002977D5">
        <w:rPr>
          <w:rFonts w:ascii="Times New Roman" w:hAnsi="Times New Roman" w:cs="Times New Roman"/>
          <w:bCs/>
          <w:sz w:val="24"/>
          <w:szCs w:val="24"/>
        </w:rPr>
        <w:t>Background and Introduction: Healthcare System Organization of Pakistan</w:t>
      </w:r>
    </w:p>
    <w:p w14:paraId="4B4749DB" w14:textId="77777777" w:rsidR="00B42D12" w:rsidRPr="002977D5" w:rsidRDefault="00B42D12" w:rsidP="002977D5">
      <w:pPr>
        <w:pStyle w:val="NoSpacing"/>
        <w:numPr>
          <w:ilvl w:val="1"/>
          <w:numId w:val="2"/>
        </w:numPr>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 Health Profile of the Province of Sindh</w:t>
      </w:r>
    </w:p>
    <w:p w14:paraId="08E93CD7" w14:textId="6FA12110" w:rsidR="00B42D12" w:rsidRPr="002977D5" w:rsidRDefault="00B42D12" w:rsidP="002977D5">
      <w:pPr>
        <w:pStyle w:val="NoSpacing"/>
        <w:numPr>
          <w:ilvl w:val="1"/>
          <w:numId w:val="2"/>
        </w:numPr>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Organization of Secondary Care Services in Sindh</w:t>
      </w:r>
    </w:p>
    <w:p w14:paraId="76CFB541" w14:textId="77777777" w:rsidR="00B42D12" w:rsidRPr="002977D5" w:rsidRDefault="00B42D12" w:rsidP="002977D5">
      <w:pPr>
        <w:pStyle w:val="NoSpacing"/>
        <w:numPr>
          <w:ilvl w:val="1"/>
          <w:numId w:val="2"/>
        </w:numPr>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 xml:space="preserve"> Concept of Minimum Service Delivery Standards and Package</w:t>
      </w:r>
    </w:p>
    <w:p w14:paraId="196984D0" w14:textId="77777777" w:rsidR="00B42D12" w:rsidRPr="002977D5" w:rsidRDefault="00B42D12" w:rsidP="002977D5">
      <w:pPr>
        <w:pStyle w:val="NoSpacing"/>
        <w:spacing w:line="360" w:lineRule="auto"/>
        <w:jc w:val="both"/>
        <w:rPr>
          <w:rFonts w:ascii="Times New Roman" w:hAnsi="Times New Roman" w:cs="Times New Roman"/>
          <w:b/>
          <w:bCs/>
          <w:sz w:val="24"/>
          <w:szCs w:val="24"/>
        </w:rPr>
      </w:pPr>
    </w:p>
    <w:p w14:paraId="0018DF55" w14:textId="4BB017C4" w:rsidR="00B42D12" w:rsidRPr="002977D5" w:rsidRDefault="00B42D12" w:rsidP="002977D5">
      <w:pPr>
        <w:pStyle w:val="NoSpacing"/>
        <w:spacing w:line="360" w:lineRule="auto"/>
        <w:jc w:val="both"/>
        <w:rPr>
          <w:rFonts w:ascii="Times New Roman" w:hAnsi="Times New Roman" w:cs="Times New Roman"/>
          <w:b/>
          <w:bCs/>
          <w:sz w:val="24"/>
          <w:szCs w:val="24"/>
          <w:u w:val="single"/>
        </w:rPr>
      </w:pPr>
      <w:r w:rsidRPr="002977D5">
        <w:rPr>
          <w:rFonts w:ascii="Times New Roman" w:hAnsi="Times New Roman" w:cs="Times New Roman"/>
          <w:b/>
          <w:bCs/>
          <w:sz w:val="24"/>
          <w:szCs w:val="24"/>
          <w:u w:val="single"/>
        </w:rPr>
        <w:t>Section II – Methodology of Updating MSDP for Secondary Healthcare Services</w:t>
      </w:r>
    </w:p>
    <w:p w14:paraId="553C6318" w14:textId="5DA15192" w:rsidR="00B42D12" w:rsidRPr="002977D5" w:rsidRDefault="00B42D12" w:rsidP="002977D5">
      <w:pPr>
        <w:pStyle w:val="ListParagraph"/>
        <w:numPr>
          <w:ilvl w:val="1"/>
          <w:numId w:val="23"/>
        </w:numPr>
        <w:spacing w:line="360" w:lineRule="auto"/>
        <w:rPr>
          <w:rFonts w:ascii="Times New Roman" w:hAnsi="Times New Roman" w:cs="Times New Roman"/>
        </w:rPr>
      </w:pPr>
      <w:r w:rsidRPr="002977D5">
        <w:rPr>
          <w:rFonts w:ascii="Times New Roman" w:hAnsi="Times New Roman" w:cs="Times New Roman"/>
          <w:bCs/>
        </w:rPr>
        <w:t>Generating List of Services a</w:t>
      </w:r>
      <w:r w:rsidR="00F03675" w:rsidRPr="002977D5">
        <w:rPr>
          <w:rFonts w:ascii="Times New Roman" w:hAnsi="Times New Roman" w:cs="Times New Roman"/>
          <w:bCs/>
        </w:rPr>
        <w:t>nd Resources required at Secondary</w:t>
      </w:r>
      <w:r w:rsidRPr="002977D5">
        <w:rPr>
          <w:rFonts w:ascii="Times New Roman" w:hAnsi="Times New Roman" w:cs="Times New Roman"/>
          <w:bCs/>
        </w:rPr>
        <w:t xml:space="preserve"> Healthcare</w:t>
      </w:r>
    </w:p>
    <w:p w14:paraId="08B277CD" w14:textId="77777777" w:rsidR="00B42D12" w:rsidRPr="002977D5" w:rsidRDefault="00B42D12" w:rsidP="002977D5">
      <w:pPr>
        <w:pStyle w:val="ListParagraph"/>
        <w:numPr>
          <w:ilvl w:val="1"/>
          <w:numId w:val="23"/>
        </w:numPr>
        <w:spacing w:line="360" w:lineRule="auto"/>
        <w:rPr>
          <w:rFonts w:ascii="Times New Roman" w:hAnsi="Times New Roman" w:cs="Times New Roman"/>
        </w:rPr>
      </w:pPr>
      <w:r w:rsidRPr="002977D5">
        <w:rPr>
          <w:rFonts w:ascii="Times New Roman" w:hAnsi="Times New Roman" w:cs="Times New Roman"/>
          <w:bCs/>
        </w:rPr>
        <w:t>Development of Updated Minimum Service Delivery Package (MSDP)</w:t>
      </w:r>
    </w:p>
    <w:p w14:paraId="41AA99B0" w14:textId="77777777" w:rsidR="00B42D12" w:rsidRPr="002977D5" w:rsidRDefault="00B42D12" w:rsidP="002977D5">
      <w:pPr>
        <w:pStyle w:val="ListParagraph"/>
        <w:numPr>
          <w:ilvl w:val="1"/>
          <w:numId w:val="23"/>
        </w:numPr>
        <w:spacing w:line="360" w:lineRule="auto"/>
        <w:rPr>
          <w:rFonts w:ascii="Times New Roman" w:hAnsi="Times New Roman" w:cs="Times New Roman"/>
        </w:rPr>
      </w:pPr>
      <w:r w:rsidRPr="002977D5">
        <w:rPr>
          <w:rFonts w:ascii="Times New Roman" w:hAnsi="Times New Roman" w:cs="Times New Roman"/>
          <w:bCs/>
        </w:rPr>
        <w:t>Validation and Publication of Revised MSDP</w:t>
      </w:r>
    </w:p>
    <w:p w14:paraId="48D6C0D7" w14:textId="5509DC50" w:rsidR="00B42D12" w:rsidRPr="002977D5" w:rsidRDefault="00B42D12" w:rsidP="002977D5">
      <w:pPr>
        <w:pStyle w:val="NoSpacing"/>
        <w:spacing w:line="360" w:lineRule="auto"/>
        <w:jc w:val="both"/>
        <w:rPr>
          <w:rFonts w:ascii="Times New Roman" w:hAnsi="Times New Roman" w:cs="Times New Roman"/>
          <w:b/>
          <w:bCs/>
          <w:sz w:val="24"/>
          <w:szCs w:val="24"/>
          <w:u w:val="single"/>
        </w:rPr>
      </w:pPr>
      <w:r w:rsidRPr="002977D5">
        <w:rPr>
          <w:rFonts w:ascii="Times New Roman" w:hAnsi="Times New Roman" w:cs="Times New Roman"/>
          <w:b/>
          <w:bCs/>
          <w:sz w:val="24"/>
          <w:szCs w:val="24"/>
          <w:u w:val="single"/>
        </w:rPr>
        <w:t>Section III – MSDP for Secondary Healthcare Services</w:t>
      </w:r>
    </w:p>
    <w:p w14:paraId="71B0D204" w14:textId="3563B027" w:rsidR="00B42D12" w:rsidRPr="002977D5" w:rsidRDefault="009B4C7A"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3.1 Concept</w:t>
      </w:r>
      <w:r w:rsidR="00B42D12" w:rsidRPr="002977D5">
        <w:rPr>
          <w:rFonts w:ascii="Times New Roman" w:hAnsi="Times New Roman" w:cs="Times New Roman"/>
          <w:bCs/>
          <w:sz w:val="24"/>
          <w:szCs w:val="24"/>
        </w:rPr>
        <w:t xml:space="preserve"> of Secondary Healthcare Services </w:t>
      </w:r>
    </w:p>
    <w:p w14:paraId="066E777A" w14:textId="66D64D15" w:rsidR="00B42D12" w:rsidRPr="002977D5" w:rsidRDefault="009B4C7A"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3.2</w:t>
      </w:r>
      <w:r w:rsidR="00B42D12" w:rsidRPr="002977D5">
        <w:rPr>
          <w:rFonts w:ascii="Times New Roman" w:hAnsi="Times New Roman" w:cs="Times New Roman"/>
          <w:bCs/>
          <w:sz w:val="24"/>
          <w:szCs w:val="24"/>
        </w:rPr>
        <w:t xml:space="preserve"> In</w:t>
      </w:r>
      <w:r w:rsidRPr="002977D5">
        <w:rPr>
          <w:rFonts w:ascii="Times New Roman" w:hAnsi="Times New Roman" w:cs="Times New Roman"/>
          <w:bCs/>
          <w:sz w:val="24"/>
          <w:szCs w:val="24"/>
        </w:rPr>
        <w:t>frastructure of Secondary Care Facilities</w:t>
      </w:r>
    </w:p>
    <w:p w14:paraId="186B9567" w14:textId="7C245A30" w:rsidR="00B42D12" w:rsidRPr="002977D5" w:rsidRDefault="00B42D12"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 xml:space="preserve">3.3 List of Services with Referral </w:t>
      </w:r>
    </w:p>
    <w:p w14:paraId="724F54AD" w14:textId="3D982392" w:rsidR="00B42D12" w:rsidRPr="002977D5" w:rsidRDefault="009B4C7A"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3.4</w:t>
      </w:r>
      <w:r w:rsidR="00B42D12" w:rsidRPr="002977D5">
        <w:rPr>
          <w:rFonts w:ascii="Times New Roman" w:hAnsi="Times New Roman" w:cs="Times New Roman"/>
          <w:bCs/>
          <w:sz w:val="24"/>
          <w:szCs w:val="24"/>
        </w:rPr>
        <w:t xml:space="preserve"> Human Resources required at different types of Secondary Healthcare Facilities  </w:t>
      </w:r>
    </w:p>
    <w:p w14:paraId="27134931" w14:textId="77777777" w:rsidR="009B4C7A" w:rsidRPr="002977D5" w:rsidRDefault="009B4C7A"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 xml:space="preserve">3.5 Essential Drugs and </w:t>
      </w:r>
      <w:r w:rsidR="00B42D12" w:rsidRPr="002977D5">
        <w:rPr>
          <w:rFonts w:ascii="Times New Roman" w:hAnsi="Times New Roman" w:cs="Times New Roman"/>
          <w:bCs/>
          <w:sz w:val="24"/>
          <w:szCs w:val="24"/>
        </w:rPr>
        <w:t xml:space="preserve">Supplies for Secondary Healthcare Facilities </w:t>
      </w:r>
    </w:p>
    <w:p w14:paraId="68705CE4" w14:textId="50B6BB2D" w:rsidR="00B42D12" w:rsidRPr="002977D5" w:rsidRDefault="009B4C7A"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3.6 Essential Equipment and Supplies for Secondary Care Facilities</w:t>
      </w:r>
      <w:r w:rsidR="00B42D12" w:rsidRPr="002977D5">
        <w:rPr>
          <w:rFonts w:ascii="Times New Roman" w:hAnsi="Times New Roman" w:cs="Times New Roman"/>
          <w:bCs/>
          <w:sz w:val="24"/>
          <w:szCs w:val="24"/>
        </w:rPr>
        <w:t xml:space="preserve"> </w:t>
      </w:r>
    </w:p>
    <w:p w14:paraId="134F643D" w14:textId="77777777" w:rsidR="00B42D12" w:rsidRPr="002977D5" w:rsidRDefault="00B42D12" w:rsidP="002977D5">
      <w:pPr>
        <w:pStyle w:val="NoSpacing"/>
        <w:spacing w:line="360" w:lineRule="auto"/>
        <w:jc w:val="both"/>
        <w:rPr>
          <w:rFonts w:ascii="Times New Roman" w:hAnsi="Times New Roman" w:cs="Times New Roman"/>
          <w:b/>
          <w:bCs/>
          <w:sz w:val="24"/>
          <w:szCs w:val="24"/>
          <w:u w:val="single"/>
        </w:rPr>
      </w:pPr>
      <w:r w:rsidRPr="002977D5">
        <w:rPr>
          <w:rFonts w:ascii="Times New Roman" w:hAnsi="Times New Roman" w:cs="Times New Roman"/>
          <w:b/>
          <w:bCs/>
          <w:sz w:val="24"/>
          <w:szCs w:val="24"/>
          <w:u w:val="single"/>
        </w:rPr>
        <w:t xml:space="preserve">Section IV Implementation Plan    </w:t>
      </w:r>
    </w:p>
    <w:p w14:paraId="67C52617" w14:textId="77777777" w:rsidR="00B42D12" w:rsidRPr="002977D5" w:rsidRDefault="00B42D12"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4.1 Pre-Requisites for Successful Implementation</w:t>
      </w:r>
    </w:p>
    <w:p w14:paraId="11532776" w14:textId="77777777" w:rsidR="00B42D12" w:rsidRPr="002977D5" w:rsidRDefault="00B42D12" w:rsidP="002977D5">
      <w:pPr>
        <w:pStyle w:val="NoSpacing"/>
        <w:spacing w:line="360" w:lineRule="auto"/>
        <w:jc w:val="both"/>
        <w:rPr>
          <w:rFonts w:ascii="Times New Roman" w:hAnsi="Times New Roman" w:cs="Times New Roman"/>
          <w:bCs/>
          <w:sz w:val="24"/>
          <w:szCs w:val="24"/>
        </w:rPr>
      </w:pPr>
      <w:r w:rsidRPr="002977D5">
        <w:rPr>
          <w:rFonts w:ascii="Times New Roman" w:hAnsi="Times New Roman" w:cs="Times New Roman"/>
          <w:bCs/>
          <w:sz w:val="24"/>
          <w:szCs w:val="24"/>
        </w:rPr>
        <w:t>4.2 Performance Indicators</w:t>
      </w:r>
    </w:p>
    <w:p w14:paraId="0E683EC8" w14:textId="0D3781DF" w:rsidR="00B42D12" w:rsidRPr="002977D5" w:rsidRDefault="009B4C7A" w:rsidP="002977D5">
      <w:pPr>
        <w:pStyle w:val="NoSpacing"/>
        <w:spacing w:line="360" w:lineRule="auto"/>
        <w:jc w:val="both"/>
        <w:rPr>
          <w:rFonts w:ascii="Times New Roman" w:hAnsi="Times New Roman" w:cs="Times New Roman"/>
          <w:b/>
          <w:bCs/>
          <w:sz w:val="24"/>
          <w:szCs w:val="24"/>
        </w:rPr>
      </w:pPr>
      <w:r w:rsidRPr="002977D5">
        <w:rPr>
          <w:rFonts w:ascii="Times New Roman" w:hAnsi="Times New Roman" w:cs="Times New Roman"/>
          <w:b/>
          <w:bCs/>
          <w:sz w:val="24"/>
          <w:szCs w:val="24"/>
        </w:rPr>
        <w:t xml:space="preserve"> </w:t>
      </w:r>
      <w:r w:rsidR="00B42D12" w:rsidRPr="002977D5">
        <w:rPr>
          <w:rFonts w:ascii="Times New Roman" w:hAnsi="Times New Roman" w:cs="Times New Roman"/>
          <w:b/>
          <w:bCs/>
          <w:sz w:val="24"/>
          <w:szCs w:val="24"/>
        </w:rPr>
        <w:t>Annexure</w:t>
      </w:r>
    </w:p>
    <w:p w14:paraId="503D4277" w14:textId="77777777" w:rsidR="00B42D12" w:rsidRPr="002977D5" w:rsidRDefault="00B42D12" w:rsidP="002977D5">
      <w:pPr>
        <w:pStyle w:val="NoSpacing"/>
        <w:numPr>
          <w:ilvl w:val="0"/>
          <w:numId w:val="19"/>
        </w:numPr>
        <w:spacing w:line="360" w:lineRule="auto"/>
        <w:jc w:val="both"/>
        <w:rPr>
          <w:rFonts w:ascii="Times New Roman" w:hAnsi="Times New Roman" w:cs="Times New Roman"/>
          <w:b/>
          <w:bCs/>
          <w:sz w:val="24"/>
          <w:szCs w:val="24"/>
        </w:rPr>
      </w:pPr>
      <w:r w:rsidRPr="002977D5">
        <w:rPr>
          <w:rFonts w:ascii="Times New Roman" w:hAnsi="Times New Roman" w:cs="Times New Roman"/>
          <w:b/>
          <w:bCs/>
          <w:sz w:val="24"/>
          <w:szCs w:val="24"/>
        </w:rPr>
        <w:t>Permission letter of DG Health</w:t>
      </w:r>
    </w:p>
    <w:p w14:paraId="6626BBED" w14:textId="77777777" w:rsidR="00E1347D" w:rsidRPr="002977D5" w:rsidRDefault="00E1347D" w:rsidP="002977D5">
      <w:pPr>
        <w:pStyle w:val="NoSpacing"/>
        <w:spacing w:line="360" w:lineRule="auto"/>
        <w:jc w:val="both"/>
        <w:rPr>
          <w:rFonts w:ascii="Times New Roman" w:hAnsi="Times New Roman" w:cs="Times New Roman"/>
          <w:b/>
          <w:bCs/>
          <w:sz w:val="24"/>
          <w:szCs w:val="24"/>
        </w:rPr>
      </w:pPr>
    </w:p>
    <w:p w14:paraId="770461D7" w14:textId="77777777" w:rsidR="00E1347D" w:rsidRPr="002977D5" w:rsidRDefault="00E1347D" w:rsidP="002977D5">
      <w:pPr>
        <w:pStyle w:val="NoSpacing"/>
        <w:spacing w:line="360" w:lineRule="auto"/>
        <w:jc w:val="both"/>
        <w:rPr>
          <w:rFonts w:ascii="Times New Roman" w:hAnsi="Times New Roman" w:cs="Times New Roman"/>
          <w:b/>
          <w:bCs/>
          <w:sz w:val="24"/>
          <w:szCs w:val="24"/>
        </w:rPr>
      </w:pPr>
    </w:p>
    <w:p w14:paraId="7E2A60C6" w14:textId="77777777" w:rsidR="00E1347D" w:rsidRPr="002977D5" w:rsidRDefault="00E1347D" w:rsidP="002977D5">
      <w:pPr>
        <w:pStyle w:val="NoSpacing"/>
        <w:spacing w:line="360" w:lineRule="auto"/>
        <w:jc w:val="both"/>
        <w:rPr>
          <w:rFonts w:ascii="Times New Roman" w:hAnsi="Times New Roman" w:cs="Times New Roman"/>
          <w:b/>
          <w:bCs/>
          <w:sz w:val="24"/>
          <w:szCs w:val="24"/>
        </w:rPr>
      </w:pPr>
    </w:p>
    <w:p w14:paraId="3ACF8CE2" w14:textId="77777777" w:rsidR="001F008D" w:rsidRPr="002977D5" w:rsidRDefault="001F008D" w:rsidP="002977D5">
      <w:pPr>
        <w:pStyle w:val="NoSpacing"/>
        <w:spacing w:line="360" w:lineRule="auto"/>
        <w:jc w:val="both"/>
        <w:rPr>
          <w:rFonts w:ascii="Times New Roman" w:hAnsi="Times New Roman" w:cs="Times New Roman"/>
          <w:b/>
          <w:bCs/>
          <w:sz w:val="24"/>
          <w:szCs w:val="24"/>
        </w:rPr>
      </w:pPr>
    </w:p>
    <w:p w14:paraId="2FC415BD" w14:textId="77777777" w:rsidR="001C3156" w:rsidRPr="002977D5" w:rsidRDefault="001C3156" w:rsidP="002977D5">
      <w:pPr>
        <w:pStyle w:val="NoSpacing"/>
        <w:spacing w:line="360" w:lineRule="auto"/>
        <w:jc w:val="both"/>
        <w:rPr>
          <w:rFonts w:asciiTheme="majorBidi" w:hAnsiTheme="majorBidi" w:cstheme="majorBidi"/>
          <w:b/>
          <w:bCs/>
          <w:sz w:val="40"/>
          <w:szCs w:val="40"/>
        </w:rPr>
      </w:pPr>
    </w:p>
    <w:p w14:paraId="1082BE24" w14:textId="77777777" w:rsidR="001C3156" w:rsidRPr="002977D5" w:rsidRDefault="001C3156" w:rsidP="002977D5">
      <w:pPr>
        <w:pStyle w:val="NoSpacing"/>
        <w:spacing w:line="360" w:lineRule="auto"/>
        <w:jc w:val="both"/>
        <w:rPr>
          <w:rFonts w:asciiTheme="majorBidi" w:hAnsiTheme="majorBidi" w:cstheme="majorBidi"/>
          <w:b/>
          <w:bCs/>
          <w:sz w:val="40"/>
          <w:szCs w:val="40"/>
        </w:rPr>
      </w:pPr>
    </w:p>
    <w:p w14:paraId="02C533B0" w14:textId="77777777" w:rsidR="001C3156" w:rsidRPr="002977D5" w:rsidRDefault="001C3156" w:rsidP="002977D5">
      <w:pPr>
        <w:pStyle w:val="NoSpacing"/>
        <w:spacing w:line="360" w:lineRule="auto"/>
        <w:jc w:val="both"/>
        <w:rPr>
          <w:rFonts w:asciiTheme="majorBidi" w:hAnsiTheme="majorBidi" w:cstheme="majorBidi"/>
          <w:b/>
          <w:bCs/>
          <w:sz w:val="40"/>
          <w:szCs w:val="40"/>
        </w:rPr>
      </w:pPr>
    </w:p>
    <w:p w14:paraId="15AB058A" w14:textId="77777777" w:rsidR="001C3156" w:rsidRPr="002977D5" w:rsidRDefault="001C3156" w:rsidP="002977D5">
      <w:pPr>
        <w:pStyle w:val="NoSpacing"/>
        <w:spacing w:line="360" w:lineRule="auto"/>
        <w:jc w:val="both"/>
        <w:rPr>
          <w:rFonts w:asciiTheme="majorBidi" w:hAnsiTheme="majorBidi" w:cstheme="majorBidi"/>
          <w:b/>
          <w:bCs/>
          <w:sz w:val="40"/>
          <w:szCs w:val="40"/>
        </w:rPr>
      </w:pPr>
    </w:p>
    <w:p w14:paraId="0208410E" w14:textId="77777777" w:rsidR="002977D5" w:rsidRPr="002977D5" w:rsidRDefault="002977D5" w:rsidP="002977D5">
      <w:pPr>
        <w:pStyle w:val="NoSpacing"/>
        <w:spacing w:line="360" w:lineRule="auto"/>
        <w:jc w:val="both"/>
        <w:rPr>
          <w:rFonts w:asciiTheme="majorBidi" w:hAnsiTheme="majorBidi" w:cstheme="majorBidi"/>
          <w:b/>
          <w:bCs/>
          <w:sz w:val="40"/>
          <w:szCs w:val="40"/>
        </w:rPr>
      </w:pPr>
    </w:p>
    <w:p w14:paraId="2CF63AE8" w14:textId="16C70BDA" w:rsidR="00F03675" w:rsidRPr="002977D5" w:rsidRDefault="00AB64E5" w:rsidP="002977D5">
      <w:pPr>
        <w:pStyle w:val="NoSpacing"/>
        <w:spacing w:line="360" w:lineRule="auto"/>
        <w:jc w:val="both"/>
        <w:rPr>
          <w:rFonts w:asciiTheme="majorBidi" w:hAnsiTheme="majorBidi" w:cstheme="majorBidi"/>
          <w:b/>
          <w:bCs/>
          <w:sz w:val="40"/>
          <w:szCs w:val="40"/>
        </w:rPr>
      </w:pPr>
      <w:r w:rsidRPr="002977D5">
        <w:rPr>
          <w:rFonts w:asciiTheme="majorBidi" w:hAnsiTheme="majorBidi" w:cstheme="majorBidi"/>
          <w:b/>
          <w:bCs/>
          <w:sz w:val="40"/>
          <w:szCs w:val="40"/>
        </w:rPr>
        <w:lastRenderedPageBreak/>
        <w:t>S</w:t>
      </w:r>
      <w:r w:rsidR="00F03675" w:rsidRPr="002977D5">
        <w:rPr>
          <w:rFonts w:asciiTheme="majorBidi" w:hAnsiTheme="majorBidi" w:cstheme="majorBidi"/>
          <w:b/>
          <w:bCs/>
          <w:sz w:val="40"/>
          <w:szCs w:val="40"/>
        </w:rPr>
        <w:t xml:space="preserve">ECTION 1: CONCEPTUAL FRAMEWORK </w:t>
      </w:r>
    </w:p>
    <w:p w14:paraId="7D3E99A3" w14:textId="77777777" w:rsidR="00F03675" w:rsidRPr="002977D5" w:rsidRDefault="00F03675" w:rsidP="002977D5">
      <w:pPr>
        <w:pStyle w:val="NoSpacing"/>
        <w:numPr>
          <w:ilvl w:val="1"/>
          <w:numId w:val="3"/>
        </w:numPr>
        <w:spacing w:line="360" w:lineRule="auto"/>
        <w:ind w:left="360"/>
        <w:jc w:val="both"/>
        <w:rPr>
          <w:rFonts w:asciiTheme="majorBidi" w:hAnsiTheme="majorBidi" w:cstheme="majorBidi"/>
          <w:b/>
          <w:bCs/>
          <w:sz w:val="24"/>
          <w:szCs w:val="24"/>
        </w:rPr>
      </w:pPr>
      <w:r w:rsidRPr="002977D5">
        <w:rPr>
          <w:rFonts w:asciiTheme="majorBidi" w:hAnsiTheme="majorBidi" w:cstheme="majorBidi"/>
          <w:b/>
          <w:bCs/>
          <w:sz w:val="24"/>
          <w:szCs w:val="24"/>
        </w:rPr>
        <w:t>BACKGROUND: HEALTHCARE SYSTEM ORGANIZATION OF PAKISTAN</w:t>
      </w:r>
    </w:p>
    <w:p w14:paraId="3BB0A12A" w14:textId="6D1E6995" w:rsidR="00F03675" w:rsidRPr="002977D5" w:rsidRDefault="00F03675" w:rsidP="002977D5">
      <w:pPr>
        <w:pStyle w:val="NoSpacing"/>
        <w:spacing w:line="360" w:lineRule="auto"/>
        <w:jc w:val="both"/>
        <w:rPr>
          <w:rFonts w:asciiTheme="majorBidi" w:hAnsiTheme="majorBidi" w:cstheme="majorBidi"/>
          <w:sz w:val="24"/>
          <w:szCs w:val="24"/>
          <w:shd w:val="clear" w:color="auto" w:fill="FFFFFF"/>
        </w:rPr>
      </w:pPr>
      <w:r w:rsidRPr="002977D5">
        <w:rPr>
          <w:rFonts w:asciiTheme="majorBidi" w:hAnsiTheme="majorBidi" w:cstheme="majorBidi"/>
          <w:sz w:val="24"/>
          <w:szCs w:val="24"/>
          <w:shd w:val="clear" w:color="auto" w:fill="FFFFFF"/>
        </w:rPr>
        <w:t xml:space="preserve">The concept of health care system includes the involvement of the people, organizations, agencies, and resources that provide services to meet the health needs of the individual, community, and population </w:t>
      </w:r>
      <w:r w:rsidRPr="002977D5">
        <w:rPr>
          <w:rFonts w:asciiTheme="majorBidi" w:hAnsiTheme="majorBidi" w:cstheme="majorBidi"/>
          <w:sz w:val="24"/>
          <w:szCs w:val="24"/>
          <w:shd w:val="clear" w:color="auto" w:fill="FFFFFF"/>
        </w:rPr>
        <w:fldChar w:fldCharType="begin"/>
      </w:r>
      <w:r w:rsidRPr="002977D5">
        <w:rPr>
          <w:rFonts w:asciiTheme="majorBidi" w:hAnsiTheme="majorBidi" w:cstheme="majorBidi"/>
          <w:sz w:val="24"/>
          <w:szCs w:val="24"/>
          <w:shd w:val="clear" w:color="auto" w:fill="FFFFFF"/>
        </w:rPr>
        <w:instrText xml:space="preserve"> ADDIN EN.CITE &lt;EndNote&gt;&lt;Cite&gt;&lt;Author&gt;WHO&lt;/Author&gt;&lt;Year&gt;2000&lt;/Year&gt;&lt;RecNum&gt;1&lt;/RecNum&gt;&lt;DisplayText&gt;(1)&lt;/DisplayText&gt;&lt;record&gt;&lt;rec-number&gt;1&lt;/rec-number&gt;&lt;foreign-keys&gt;&lt;key app="EN" db-id="a0rtz5zwtwaw54esze8v5f9pazarvp5w5exz" timestamp="1567407635"&gt;1&lt;/key&gt;&lt;/foreign-keys&gt;&lt;ref-type name="Online Database"&gt;45&lt;/ref-type&gt;&lt;contributors&gt;&lt;authors&gt;&lt;author&gt;WHO&lt;/author&gt;&lt;/authors&gt;&lt;/contributors&gt;&lt;titles&gt;&lt;title&gt;The World Health Report &lt;/title&gt;&lt;/titles&gt;&lt;dates&gt;&lt;year&gt;2000&lt;/year&gt;&lt;pub-dates&gt;&lt;date&gt;29/03/2000&lt;/date&gt;&lt;/pub-dates&gt;&lt;/dates&gt;&lt;urls&gt;&lt;related-urls&gt;&lt;url&gt;http://apps.who.int/gb/archive/pdf_files/WHA53/ea4.pdf&lt;/url&gt;&lt;/related-urls&gt;&lt;/urls&gt;&lt;access-date&gt;2/9/2019&lt;/access-date&gt;&lt;/record&gt;&lt;/Cite&gt;&lt;/EndNote&gt;</w:instrText>
      </w:r>
      <w:r w:rsidRPr="002977D5">
        <w:rPr>
          <w:rFonts w:asciiTheme="majorBidi" w:hAnsiTheme="majorBidi" w:cstheme="majorBidi"/>
          <w:sz w:val="24"/>
          <w:szCs w:val="24"/>
          <w:shd w:val="clear" w:color="auto" w:fill="FFFFFF"/>
        </w:rPr>
        <w:fldChar w:fldCharType="separate"/>
      </w:r>
      <w:r w:rsidRPr="002977D5">
        <w:rPr>
          <w:rFonts w:asciiTheme="majorBidi" w:hAnsiTheme="majorBidi" w:cstheme="majorBidi"/>
          <w:noProof/>
          <w:sz w:val="24"/>
          <w:szCs w:val="24"/>
          <w:shd w:val="clear" w:color="auto" w:fill="FFFFFF"/>
        </w:rPr>
        <w:t>(1)</w:t>
      </w:r>
      <w:r w:rsidRPr="002977D5">
        <w:rPr>
          <w:rFonts w:asciiTheme="majorBidi" w:hAnsiTheme="majorBidi" w:cstheme="majorBidi"/>
          <w:sz w:val="24"/>
          <w:szCs w:val="24"/>
          <w:shd w:val="clear" w:color="auto" w:fill="FFFFFF"/>
        </w:rPr>
        <w:fldChar w:fldCharType="end"/>
      </w:r>
      <w:r w:rsidRPr="002977D5">
        <w:rPr>
          <w:rFonts w:asciiTheme="majorBidi" w:hAnsiTheme="majorBidi" w:cstheme="majorBidi"/>
          <w:sz w:val="24"/>
          <w:szCs w:val="24"/>
          <w:shd w:val="clear" w:color="auto" w:fill="FFFFFF"/>
        </w:rPr>
        <w:t xml:space="preserve">. In a balanced health care system people receive a continuum of health promotion, disease prevention, diagnosis, treatment, disease management, rehabilitation and palliative care services, through the different levels and sites of care within the health system </w:t>
      </w:r>
      <w:r w:rsidRPr="002977D5">
        <w:rPr>
          <w:rFonts w:asciiTheme="majorBidi" w:hAnsiTheme="majorBidi" w:cstheme="majorBidi"/>
          <w:sz w:val="24"/>
          <w:szCs w:val="24"/>
          <w:shd w:val="clear" w:color="auto" w:fill="FFFFFF"/>
        </w:rPr>
        <w:fldChar w:fldCharType="begin"/>
      </w:r>
      <w:r w:rsidRPr="002977D5">
        <w:rPr>
          <w:rFonts w:asciiTheme="majorBidi" w:hAnsiTheme="majorBidi" w:cstheme="majorBidi"/>
          <w:sz w:val="24"/>
          <w:szCs w:val="24"/>
          <w:shd w:val="clear" w:color="auto" w:fill="FFFFFF"/>
        </w:rPr>
        <w:instrText xml:space="preserve"> ADDIN EN.CITE &lt;EndNote&gt;&lt;Cite&gt;&lt;Author&gt;Kumar&lt;/Author&gt;&lt;Year&gt;2017&lt;/Year&gt;&lt;RecNum&gt;2&lt;/RecNum&gt;&lt;DisplayText&gt;(2)&lt;/DisplayText&gt;&lt;record&gt;&lt;rec-number&gt;2&lt;/rec-number&gt;&lt;foreign-keys&gt;&lt;key app="EN" db-id="a0rtz5zwtwaw54esze8v5f9pazarvp5w5exz" timestamp="1567410268"&gt;2&lt;/key&gt;&lt;/foreign-keys&gt;&lt;ref-type name="Journal Article"&gt;17&lt;/ref-type&gt;&lt;contributors&gt;&lt;authors&gt;&lt;author&gt;Kumar, S&lt;/author&gt;&lt;author&gt;Bano, S&lt;/author&gt;&lt;/authors&gt;&lt;/contributors&gt;&lt;titles&gt;&lt;title&gt;Comparison and analysis of health care delivery systems: Pakistan versus Bangladesh&lt;/title&gt;&lt;secondary-title&gt;J. Hosp. Med. Manag&lt;/secondary-title&gt;&lt;/titles&gt;&lt;periodical&gt;&lt;full-title&gt;J. Hosp. Med. Manag&lt;/full-title&gt;&lt;/periodical&gt;&lt;pages&gt;1-7&lt;/pages&gt;&lt;volume&gt;3&lt;/volume&gt;&lt;dates&gt;&lt;year&gt;2017&lt;/year&gt;&lt;/dates&gt;&lt;urls&gt;&lt;/urls&gt;&lt;/record&gt;&lt;/Cite&gt;&lt;/EndNote&gt;</w:instrText>
      </w:r>
      <w:r w:rsidRPr="002977D5">
        <w:rPr>
          <w:rFonts w:asciiTheme="majorBidi" w:hAnsiTheme="majorBidi" w:cstheme="majorBidi"/>
          <w:sz w:val="24"/>
          <w:szCs w:val="24"/>
          <w:shd w:val="clear" w:color="auto" w:fill="FFFFFF"/>
        </w:rPr>
        <w:fldChar w:fldCharType="separate"/>
      </w:r>
      <w:r w:rsidRPr="002977D5">
        <w:rPr>
          <w:rFonts w:asciiTheme="majorBidi" w:hAnsiTheme="majorBidi" w:cstheme="majorBidi"/>
          <w:noProof/>
          <w:sz w:val="24"/>
          <w:szCs w:val="24"/>
          <w:shd w:val="clear" w:color="auto" w:fill="FFFFFF"/>
        </w:rPr>
        <w:t>(2)</w:t>
      </w:r>
      <w:r w:rsidRPr="002977D5">
        <w:rPr>
          <w:rFonts w:asciiTheme="majorBidi" w:hAnsiTheme="majorBidi" w:cstheme="majorBidi"/>
          <w:sz w:val="24"/>
          <w:szCs w:val="24"/>
          <w:shd w:val="clear" w:color="auto" w:fill="FFFFFF"/>
        </w:rPr>
        <w:fldChar w:fldCharType="end"/>
      </w:r>
      <w:r w:rsidRPr="002977D5">
        <w:rPr>
          <w:rFonts w:asciiTheme="majorBidi" w:hAnsiTheme="majorBidi" w:cstheme="majorBidi"/>
          <w:sz w:val="24"/>
          <w:szCs w:val="24"/>
          <w:shd w:val="clear" w:color="auto" w:fill="FFFFFF"/>
        </w:rPr>
        <w:t xml:space="preserve">. </w:t>
      </w:r>
    </w:p>
    <w:p w14:paraId="0223A71F" w14:textId="77777777" w:rsidR="00F03675" w:rsidRPr="002977D5" w:rsidRDefault="00F03675" w:rsidP="002977D5">
      <w:pPr>
        <w:pStyle w:val="NoSpacing"/>
        <w:spacing w:line="360" w:lineRule="auto"/>
        <w:jc w:val="both"/>
        <w:rPr>
          <w:rFonts w:asciiTheme="majorBidi" w:hAnsiTheme="majorBidi" w:cstheme="majorBidi"/>
          <w:sz w:val="24"/>
          <w:szCs w:val="24"/>
          <w:shd w:val="clear" w:color="auto" w:fill="FFFFFF"/>
        </w:rPr>
      </w:pPr>
      <w:r w:rsidRPr="002977D5">
        <w:rPr>
          <w:rFonts w:asciiTheme="majorBidi" w:hAnsiTheme="majorBidi" w:cstheme="majorBidi"/>
          <w:sz w:val="24"/>
          <w:szCs w:val="24"/>
          <w:shd w:val="clear" w:color="auto" w:fill="FFFFFF"/>
        </w:rPr>
        <w:t xml:space="preserve">Pakistan has a mixed health system that includes public, parastatal, private, civil society, philanthropic contributors, and donor agencies (Figure 1). In Pakistan, health care delivery to the consumers is systematized through four modes of preventive, promotive, curative, and rehabilitative services. Furthermore, in Pakistan under article 18th amendment the health care services are the obligations of provisional government except for the federal area </w:t>
      </w:r>
      <w:r w:rsidRPr="002977D5">
        <w:rPr>
          <w:rFonts w:asciiTheme="majorBidi" w:hAnsiTheme="majorBidi" w:cstheme="majorBidi"/>
          <w:sz w:val="24"/>
          <w:szCs w:val="24"/>
          <w:shd w:val="clear" w:color="auto" w:fill="FFFFFF"/>
        </w:rPr>
        <w:fldChar w:fldCharType="begin"/>
      </w:r>
      <w:r w:rsidRPr="002977D5">
        <w:rPr>
          <w:rFonts w:asciiTheme="majorBidi" w:hAnsiTheme="majorBidi" w:cstheme="majorBidi"/>
          <w:sz w:val="24"/>
          <w:szCs w:val="24"/>
          <w:shd w:val="clear" w:color="auto" w:fill="FFFFFF"/>
        </w:rPr>
        <w:instrText xml:space="preserve"> ADDIN EN.CITE &lt;EndNote&gt;&lt;Cite&gt;&lt;Author&gt;Nishtar&lt;/Author&gt;&lt;RecNum&gt;3&lt;/RecNum&gt;&lt;DisplayText&gt;(3)&lt;/DisplayText&gt;&lt;record&gt;&lt;rec-number&gt;3&lt;/rec-number&gt;&lt;foreign-keys&gt;&lt;key app="EN" db-id="a0rtz5zwtwaw54esze8v5f9pazarvp5w5exz" timestamp="1567414951"&gt;3&lt;/key&gt;&lt;/foreign-keys&gt;&lt;ref-type name="Web Page"&gt;12&lt;/ref-type&gt;&lt;contributors&gt;&lt;authors&gt;&lt;author&gt;Dr. Sania Nishtar&lt;/author&gt;&lt;/authors&gt;&lt;/contributors&gt;&lt;titles&gt;&lt;title&gt;Health and the 18th Amendment &lt;/title&gt;&lt;/titles&gt;&lt;dates&gt;&lt;/dates&gt;&lt;urls&gt;&lt;related-urls&gt;&lt;url&gt;http://www.heartfile.org/pdf/HEALTH_18AM_FINAL.pdf&lt;/url&gt;&lt;/related-urls&gt;&lt;/urls&gt;&lt;access-date&gt;2/9/2019&lt;/access-date&gt;&lt;/record&gt;&lt;/Cite&gt;&lt;/EndNote&gt;</w:instrText>
      </w:r>
      <w:r w:rsidRPr="002977D5">
        <w:rPr>
          <w:rFonts w:asciiTheme="majorBidi" w:hAnsiTheme="majorBidi" w:cstheme="majorBidi"/>
          <w:sz w:val="24"/>
          <w:szCs w:val="24"/>
          <w:shd w:val="clear" w:color="auto" w:fill="FFFFFF"/>
        </w:rPr>
        <w:fldChar w:fldCharType="separate"/>
      </w:r>
      <w:r w:rsidRPr="002977D5">
        <w:rPr>
          <w:rFonts w:asciiTheme="majorBidi" w:hAnsiTheme="majorBidi" w:cstheme="majorBidi"/>
          <w:noProof/>
          <w:sz w:val="24"/>
          <w:szCs w:val="24"/>
          <w:shd w:val="clear" w:color="auto" w:fill="FFFFFF"/>
        </w:rPr>
        <w:t>(3)</w:t>
      </w:r>
      <w:r w:rsidRPr="002977D5">
        <w:rPr>
          <w:rFonts w:asciiTheme="majorBidi" w:hAnsiTheme="majorBidi" w:cstheme="majorBidi"/>
          <w:sz w:val="24"/>
          <w:szCs w:val="24"/>
          <w:shd w:val="clear" w:color="auto" w:fill="FFFFFF"/>
        </w:rPr>
        <w:fldChar w:fldCharType="end"/>
      </w:r>
      <w:r w:rsidRPr="002977D5">
        <w:rPr>
          <w:rFonts w:asciiTheme="majorBidi" w:hAnsiTheme="majorBidi" w:cstheme="majorBidi"/>
          <w:sz w:val="24"/>
          <w:szCs w:val="24"/>
          <w:shd w:val="clear" w:color="auto" w:fill="FFFFFF"/>
        </w:rPr>
        <w:t>.</w:t>
      </w:r>
    </w:p>
    <w:p w14:paraId="2AE3D99D" w14:textId="77777777" w:rsidR="00F03675" w:rsidRPr="002977D5" w:rsidRDefault="00F03675" w:rsidP="002977D5">
      <w:pPr>
        <w:pStyle w:val="BodyText"/>
        <w:spacing w:before="124" w:line="360" w:lineRule="auto"/>
        <w:ind w:right="70"/>
        <w:jc w:val="both"/>
        <w:rPr>
          <w:rFonts w:asciiTheme="majorBidi" w:hAnsiTheme="majorBidi" w:cstheme="majorBidi"/>
          <w:sz w:val="24"/>
          <w:szCs w:val="24"/>
          <w:shd w:val="clear" w:color="auto" w:fill="FFFFFF"/>
        </w:rPr>
      </w:pPr>
      <w:r w:rsidRPr="002977D5">
        <w:rPr>
          <w:rFonts w:asciiTheme="majorBidi" w:hAnsiTheme="majorBidi" w:cstheme="majorBidi"/>
          <w:sz w:val="24"/>
          <w:szCs w:val="24"/>
          <w:shd w:val="clear" w:color="auto" w:fill="FFFFFF"/>
        </w:rPr>
        <w:t>The public health delivery system functions through a three-layer approach primary, secondary, and tertiary (</w:t>
      </w:r>
      <w:r w:rsidRPr="002977D5">
        <w:rPr>
          <w:rStyle w:val="Strong"/>
          <w:rFonts w:asciiTheme="majorBidi" w:hAnsiTheme="majorBidi" w:cstheme="majorBidi"/>
          <w:sz w:val="24"/>
          <w:szCs w:val="24"/>
          <w:shd w:val="clear" w:color="auto" w:fill="FFFFFF"/>
        </w:rPr>
        <w:t>Figure 1</w:t>
      </w:r>
      <w:r w:rsidRPr="002977D5">
        <w:rPr>
          <w:rFonts w:asciiTheme="majorBidi" w:hAnsiTheme="majorBidi" w:cstheme="majorBidi"/>
          <w:sz w:val="24"/>
          <w:szCs w:val="24"/>
          <w:shd w:val="clear" w:color="auto" w:fill="FFFFFF"/>
        </w:rPr>
        <w:t xml:space="preserve">). </w:t>
      </w:r>
    </w:p>
    <w:p w14:paraId="1C8FFE2F" w14:textId="05022DBC" w:rsidR="00F03675" w:rsidRPr="002977D5" w:rsidRDefault="00F03675" w:rsidP="002977D5">
      <w:pPr>
        <w:pStyle w:val="BodyText"/>
        <w:spacing w:before="124" w:line="360" w:lineRule="auto"/>
        <w:ind w:right="70"/>
        <w:jc w:val="both"/>
        <w:rPr>
          <w:rFonts w:asciiTheme="majorBidi" w:hAnsiTheme="majorBidi" w:cstheme="majorBidi"/>
          <w:sz w:val="24"/>
          <w:szCs w:val="24"/>
          <w:shd w:val="clear" w:color="auto" w:fill="FFFFFF"/>
        </w:rPr>
      </w:pPr>
      <w:r w:rsidRPr="002977D5">
        <w:rPr>
          <w:rFonts w:asciiTheme="majorBidi" w:hAnsiTheme="majorBidi" w:cstheme="majorBidi"/>
          <w:b/>
          <w:color w:val="000000" w:themeColor="text1"/>
          <w:w w:val="105"/>
          <w:sz w:val="24"/>
          <w:szCs w:val="24"/>
        </w:rPr>
        <w:t>Primary Health Care</w:t>
      </w:r>
      <w:r w:rsidR="00A13FBB">
        <w:rPr>
          <w:rFonts w:asciiTheme="majorBidi" w:hAnsiTheme="majorBidi" w:cstheme="majorBidi"/>
          <w:b/>
          <w:color w:val="000000" w:themeColor="text1"/>
          <w:w w:val="105"/>
          <w:sz w:val="24"/>
          <w:szCs w:val="24"/>
        </w:rPr>
        <w:t xml:space="preserve"> (PHC)</w:t>
      </w:r>
      <w:r w:rsidRPr="002977D5">
        <w:rPr>
          <w:rFonts w:asciiTheme="majorBidi" w:hAnsiTheme="majorBidi" w:cstheme="majorBidi"/>
          <w:b/>
          <w:color w:val="000000" w:themeColor="text1"/>
          <w:w w:val="105"/>
          <w:sz w:val="24"/>
          <w:szCs w:val="24"/>
        </w:rPr>
        <w:t xml:space="preserve"> </w:t>
      </w:r>
      <w:r w:rsidRPr="002977D5">
        <w:rPr>
          <w:rFonts w:asciiTheme="majorBidi" w:hAnsiTheme="majorBidi" w:cstheme="majorBidi"/>
          <w:color w:val="000000" w:themeColor="text1"/>
          <w:w w:val="105"/>
          <w:sz w:val="24"/>
          <w:szCs w:val="24"/>
        </w:rPr>
        <w:t xml:space="preserve">– refers to "essential health care" that is based on practical, scientifically sound and socially acceptable methods and technology, which make universal health care accessible to all individuals and families in a community </w:t>
      </w:r>
      <w:r w:rsidRPr="002977D5">
        <w:rPr>
          <w:rFonts w:asciiTheme="majorBidi" w:hAnsiTheme="majorBidi" w:cstheme="majorBidi"/>
          <w:color w:val="000000" w:themeColor="text1"/>
          <w:w w:val="105"/>
          <w:sz w:val="24"/>
          <w:szCs w:val="24"/>
        </w:rPr>
        <w:fldChar w:fldCharType="begin"/>
      </w:r>
      <w:r w:rsidRPr="002977D5">
        <w:rPr>
          <w:rFonts w:asciiTheme="majorBidi" w:hAnsiTheme="majorBidi" w:cstheme="majorBidi"/>
          <w:color w:val="000000" w:themeColor="text1"/>
          <w:w w:val="105"/>
          <w:sz w:val="24"/>
          <w:szCs w:val="24"/>
        </w:rPr>
        <w:instrText xml:space="preserve"> ADDIN EN.CITE &lt;EndNote&gt;&lt;Cite&gt;&lt;Author&gt;Organization&lt;/Author&gt;&lt;Year&gt;1978&lt;/Year&gt;&lt;RecNum&gt;5&lt;/RecNum&gt;&lt;DisplayText&gt;(4)&lt;/DisplayText&gt;&lt;record&gt;&lt;rec-number&gt;5&lt;/rec-number&gt;&lt;foreign-keys&gt;&lt;key app="EN" db-id="a0rtz5zwtwaw54esze8v5f9pazarvp5w5exz" timestamp="1567488838"&gt;5&lt;/key&gt;&lt;/foreign-keys&gt;&lt;ref-type name="Journal Article"&gt;17&lt;/ref-type&gt;&lt;contributors&gt;&lt;authors&gt;&lt;author&gt;World Health Organization&lt;/author&gt;&lt;/authors&gt;&lt;/contributors&gt;&lt;titles&gt;&lt;title&gt;Declaration of Alma-Ata: International Conference on Primary Health Care, Alma-Ata, USSR, 6–12 September 1978&lt;/title&gt;&lt;secondary-title&gt;Retrieved February&lt;/secondary-title&gt;&lt;/titles&gt;&lt;periodical&gt;&lt;full-title&gt;Retrieved February&lt;/full-title&gt;&lt;/periodical&gt;&lt;pages&gt;2006&lt;/pages&gt;&lt;volume&gt;14&lt;/volume&gt;&lt;dates&gt;&lt;year&gt;1978&lt;/year&gt;&lt;/dates&gt;&lt;urls&gt;&lt;/urls&gt;&lt;/record&gt;&lt;/Cite&gt;&lt;/EndNote&gt;</w:instrText>
      </w:r>
      <w:r w:rsidRPr="002977D5">
        <w:rPr>
          <w:rFonts w:asciiTheme="majorBidi" w:hAnsiTheme="majorBidi" w:cstheme="majorBidi"/>
          <w:color w:val="000000" w:themeColor="text1"/>
          <w:w w:val="105"/>
          <w:sz w:val="24"/>
          <w:szCs w:val="24"/>
        </w:rPr>
        <w:fldChar w:fldCharType="separate"/>
      </w:r>
      <w:r w:rsidRPr="002977D5">
        <w:rPr>
          <w:rFonts w:asciiTheme="majorBidi" w:hAnsiTheme="majorBidi" w:cstheme="majorBidi"/>
          <w:noProof/>
          <w:color w:val="000000" w:themeColor="text1"/>
          <w:w w:val="105"/>
          <w:sz w:val="24"/>
          <w:szCs w:val="24"/>
        </w:rPr>
        <w:t>(4)</w:t>
      </w:r>
      <w:r w:rsidRPr="002977D5">
        <w:rPr>
          <w:rFonts w:asciiTheme="majorBidi" w:hAnsiTheme="majorBidi" w:cstheme="majorBidi"/>
          <w:color w:val="000000" w:themeColor="text1"/>
          <w:w w:val="105"/>
          <w:sz w:val="24"/>
          <w:szCs w:val="24"/>
        </w:rPr>
        <w:fldChar w:fldCharType="end"/>
      </w:r>
      <w:r w:rsidR="00A13FBB">
        <w:rPr>
          <w:rFonts w:asciiTheme="majorBidi" w:hAnsiTheme="majorBidi" w:cstheme="majorBidi"/>
          <w:color w:val="000000" w:themeColor="text1"/>
          <w:w w:val="105"/>
          <w:sz w:val="24"/>
          <w:szCs w:val="24"/>
        </w:rPr>
        <w:t>. PHC</w:t>
      </w:r>
      <w:r w:rsidRPr="002977D5">
        <w:rPr>
          <w:rFonts w:asciiTheme="majorBidi" w:hAnsiTheme="majorBidi" w:cstheme="majorBidi"/>
          <w:color w:val="000000" w:themeColor="text1"/>
          <w:w w:val="105"/>
          <w:sz w:val="24"/>
          <w:szCs w:val="24"/>
        </w:rPr>
        <w:t xml:space="preserve"> in Pakistan has two components</w:t>
      </w:r>
    </w:p>
    <w:p w14:paraId="5B1702AD" w14:textId="77777777" w:rsidR="00F03675" w:rsidRPr="002977D5" w:rsidRDefault="00F03675" w:rsidP="002977D5">
      <w:pPr>
        <w:pStyle w:val="ListParagraph"/>
        <w:widowControl w:val="0"/>
        <w:numPr>
          <w:ilvl w:val="0"/>
          <w:numId w:val="7"/>
        </w:numPr>
        <w:tabs>
          <w:tab w:val="left" w:pos="1240"/>
        </w:tabs>
        <w:autoSpaceDE w:val="0"/>
        <w:autoSpaceDN w:val="0"/>
        <w:spacing w:before="108" w:after="0" w:line="360" w:lineRule="auto"/>
        <w:ind w:right="1434"/>
        <w:jc w:val="both"/>
        <w:rPr>
          <w:rFonts w:asciiTheme="majorBidi" w:hAnsiTheme="majorBidi" w:cstheme="majorBidi"/>
          <w:color w:val="000000" w:themeColor="text1"/>
          <w:sz w:val="24"/>
          <w:szCs w:val="24"/>
        </w:rPr>
      </w:pPr>
      <w:r w:rsidRPr="002977D5">
        <w:rPr>
          <w:rFonts w:asciiTheme="majorBidi" w:hAnsiTheme="majorBidi" w:cstheme="majorBidi"/>
          <w:i/>
          <w:color w:val="000000" w:themeColor="text1"/>
          <w:w w:val="105"/>
          <w:sz w:val="24"/>
          <w:szCs w:val="24"/>
        </w:rPr>
        <w:t xml:space="preserve">Community component </w:t>
      </w:r>
      <w:r w:rsidRPr="002977D5">
        <w:rPr>
          <w:rFonts w:asciiTheme="majorBidi" w:hAnsiTheme="majorBidi" w:cstheme="majorBidi"/>
          <w:color w:val="000000" w:themeColor="text1"/>
          <w:w w:val="105"/>
          <w:sz w:val="24"/>
          <w:szCs w:val="24"/>
        </w:rPr>
        <w:t>of service provision through frontline health workers (Community Health Workers, Lady Health Workers, Community Midwives and Vaccinators) that involves primarily preventive and health promotive</w:t>
      </w:r>
      <w:r w:rsidRPr="002977D5">
        <w:rPr>
          <w:rFonts w:asciiTheme="majorBidi" w:hAnsiTheme="majorBidi" w:cstheme="majorBidi"/>
          <w:color w:val="000000" w:themeColor="text1"/>
          <w:spacing w:val="2"/>
          <w:w w:val="105"/>
          <w:sz w:val="24"/>
          <w:szCs w:val="24"/>
        </w:rPr>
        <w:t xml:space="preserve"> </w:t>
      </w:r>
      <w:r w:rsidRPr="002977D5">
        <w:rPr>
          <w:rFonts w:asciiTheme="majorBidi" w:hAnsiTheme="majorBidi" w:cstheme="majorBidi"/>
          <w:color w:val="000000" w:themeColor="text1"/>
          <w:w w:val="105"/>
          <w:sz w:val="24"/>
          <w:szCs w:val="24"/>
        </w:rPr>
        <w:t>services.</w:t>
      </w:r>
    </w:p>
    <w:p w14:paraId="1CCE8A21" w14:textId="77777777" w:rsidR="00F03675" w:rsidRPr="002977D5" w:rsidRDefault="00F03675" w:rsidP="002977D5">
      <w:pPr>
        <w:pStyle w:val="ListParagraph"/>
        <w:widowControl w:val="0"/>
        <w:numPr>
          <w:ilvl w:val="0"/>
          <w:numId w:val="7"/>
        </w:numPr>
        <w:tabs>
          <w:tab w:val="left" w:pos="1240"/>
        </w:tabs>
        <w:autoSpaceDE w:val="0"/>
        <w:autoSpaceDN w:val="0"/>
        <w:spacing w:before="108" w:after="0" w:line="360" w:lineRule="auto"/>
        <w:ind w:right="1434"/>
        <w:jc w:val="both"/>
        <w:rPr>
          <w:rFonts w:asciiTheme="majorBidi" w:hAnsiTheme="majorBidi" w:cstheme="majorBidi"/>
          <w:color w:val="000000" w:themeColor="text1"/>
          <w:sz w:val="24"/>
          <w:szCs w:val="24"/>
        </w:rPr>
      </w:pPr>
      <w:r w:rsidRPr="002977D5">
        <w:rPr>
          <w:rFonts w:asciiTheme="majorBidi" w:hAnsiTheme="majorBidi" w:cstheme="majorBidi"/>
          <w:i/>
          <w:color w:val="000000" w:themeColor="text1"/>
          <w:w w:val="105"/>
          <w:sz w:val="24"/>
          <w:szCs w:val="24"/>
        </w:rPr>
        <w:t xml:space="preserve">Health facility component </w:t>
      </w:r>
      <w:r w:rsidRPr="002977D5">
        <w:rPr>
          <w:rFonts w:asciiTheme="majorBidi" w:hAnsiTheme="majorBidi" w:cstheme="majorBidi"/>
          <w:color w:val="000000" w:themeColor="text1"/>
          <w:w w:val="105"/>
          <w:sz w:val="24"/>
          <w:szCs w:val="24"/>
        </w:rPr>
        <w:t>including Basic Health Units (BHUs), and Rural Health Centers (RHCs), Maternal and Child Health Centers (MCHCs) and Civil Dispensaries. The MCHCs and Civil Dispensaries are often located in urban and large rural</w:t>
      </w:r>
      <w:r w:rsidRPr="002977D5">
        <w:rPr>
          <w:rFonts w:asciiTheme="majorBidi" w:hAnsiTheme="majorBidi" w:cstheme="majorBidi"/>
          <w:color w:val="000000" w:themeColor="text1"/>
          <w:spacing w:val="1"/>
          <w:w w:val="105"/>
          <w:sz w:val="24"/>
          <w:szCs w:val="24"/>
        </w:rPr>
        <w:t xml:space="preserve"> </w:t>
      </w:r>
      <w:r w:rsidRPr="002977D5">
        <w:rPr>
          <w:rFonts w:asciiTheme="majorBidi" w:hAnsiTheme="majorBidi" w:cstheme="majorBidi"/>
          <w:color w:val="000000" w:themeColor="text1"/>
          <w:w w:val="105"/>
          <w:sz w:val="24"/>
          <w:szCs w:val="24"/>
        </w:rPr>
        <w:t>areas.</w:t>
      </w:r>
    </w:p>
    <w:p w14:paraId="3A95E151" w14:textId="77777777" w:rsidR="00F03675" w:rsidRPr="002977D5" w:rsidRDefault="00F03675" w:rsidP="002977D5">
      <w:pPr>
        <w:pStyle w:val="BodyText"/>
        <w:spacing w:line="360" w:lineRule="auto"/>
        <w:ind w:right="70"/>
        <w:jc w:val="both"/>
        <w:rPr>
          <w:rFonts w:asciiTheme="majorBidi" w:hAnsiTheme="majorBidi" w:cstheme="majorBidi"/>
          <w:color w:val="000000" w:themeColor="text1"/>
          <w:sz w:val="24"/>
          <w:szCs w:val="24"/>
        </w:rPr>
      </w:pPr>
      <w:r w:rsidRPr="002977D5">
        <w:rPr>
          <w:rFonts w:asciiTheme="majorBidi" w:hAnsiTheme="majorBidi" w:cstheme="majorBidi"/>
          <w:b/>
          <w:color w:val="000000" w:themeColor="text1"/>
          <w:w w:val="105"/>
          <w:sz w:val="24"/>
          <w:szCs w:val="24"/>
        </w:rPr>
        <w:t xml:space="preserve">Secondary Health Care </w:t>
      </w:r>
      <w:r w:rsidRPr="002977D5">
        <w:rPr>
          <w:rFonts w:asciiTheme="majorBidi" w:hAnsiTheme="majorBidi" w:cstheme="majorBidi"/>
          <w:color w:val="000000" w:themeColor="text1"/>
          <w:w w:val="105"/>
          <w:sz w:val="24"/>
          <w:szCs w:val="24"/>
        </w:rPr>
        <w:t>– refers to the medical care that is provided by a specialist or facility upon referral from primary care and that requires more specialized knowledge, skill, or equipment than the primary care professional can provide. The Secondary level health facilities in Pakistan include Tehsil Headquarter Hospital (THQH) and District Headquarter Hospital (DHQH). The services provided at the health facilities are primarily curative in nature.</w:t>
      </w:r>
      <w:r w:rsidRPr="002977D5">
        <w:rPr>
          <w:rFonts w:asciiTheme="majorBidi" w:hAnsiTheme="majorBidi" w:cstheme="majorBidi"/>
          <w:color w:val="000000" w:themeColor="text1"/>
          <w:sz w:val="24"/>
          <w:szCs w:val="24"/>
        </w:rPr>
        <w:t xml:space="preserve"> </w:t>
      </w:r>
      <w:r w:rsidRPr="002977D5">
        <w:rPr>
          <w:rFonts w:asciiTheme="majorBidi" w:hAnsiTheme="majorBidi" w:cstheme="majorBidi"/>
          <w:color w:val="000000" w:themeColor="text1"/>
          <w:w w:val="105"/>
          <w:sz w:val="24"/>
          <w:szCs w:val="24"/>
        </w:rPr>
        <w:t>The Primary and Secondary Health Care constitutes the District Health Service system.</w:t>
      </w:r>
    </w:p>
    <w:p w14:paraId="22F1A549" w14:textId="77777777" w:rsidR="00F03675" w:rsidRPr="002977D5" w:rsidRDefault="00F03675" w:rsidP="002977D5">
      <w:pPr>
        <w:pStyle w:val="BodyText"/>
        <w:spacing w:before="1" w:line="360" w:lineRule="auto"/>
        <w:ind w:right="-20"/>
        <w:jc w:val="both"/>
        <w:rPr>
          <w:rFonts w:asciiTheme="majorBidi" w:hAnsiTheme="majorBidi" w:cstheme="majorBidi"/>
          <w:color w:val="000000" w:themeColor="text1"/>
          <w:w w:val="105"/>
          <w:sz w:val="24"/>
          <w:szCs w:val="24"/>
        </w:rPr>
      </w:pPr>
      <w:r w:rsidRPr="002977D5">
        <w:rPr>
          <w:rFonts w:asciiTheme="majorBidi" w:hAnsiTheme="majorBidi" w:cstheme="majorBidi"/>
          <w:b/>
          <w:color w:val="000000" w:themeColor="text1"/>
          <w:w w:val="105"/>
          <w:sz w:val="24"/>
          <w:szCs w:val="24"/>
        </w:rPr>
        <w:t xml:space="preserve">Tertiary Health care </w:t>
      </w:r>
      <w:r w:rsidRPr="002977D5">
        <w:rPr>
          <w:rFonts w:asciiTheme="majorBidi" w:hAnsiTheme="majorBidi" w:cstheme="majorBidi"/>
          <w:color w:val="000000" w:themeColor="text1"/>
          <w:w w:val="105"/>
          <w:sz w:val="24"/>
          <w:szCs w:val="24"/>
        </w:rPr>
        <w:t xml:space="preserve">– refers to state of the art specialized consultative health care that involves all specialties and sub-specialties supported by availability of required infrastructure, human resource, supplies, medicines and equipment including Hi-tech medical equipment. These tertiary care hospitals are generally located in the provincial capital and ideally expected to receive patients from secondary care hospitals situated in the districts. With few exceptions, these are also affiliated with the medical </w:t>
      </w:r>
      <w:r w:rsidRPr="002977D5">
        <w:rPr>
          <w:rFonts w:asciiTheme="majorBidi" w:hAnsiTheme="majorBidi" w:cstheme="majorBidi"/>
          <w:color w:val="000000" w:themeColor="text1"/>
          <w:w w:val="105"/>
          <w:sz w:val="24"/>
          <w:szCs w:val="24"/>
        </w:rPr>
        <w:lastRenderedPageBreak/>
        <w:t>teaching institutions for graduates and</w:t>
      </w:r>
      <w:r w:rsidRPr="002977D5">
        <w:rPr>
          <w:rFonts w:asciiTheme="majorBidi" w:hAnsiTheme="majorBidi" w:cstheme="majorBidi"/>
          <w:color w:val="000000" w:themeColor="text1"/>
          <w:spacing w:val="3"/>
          <w:w w:val="105"/>
          <w:sz w:val="24"/>
          <w:szCs w:val="24"/>
        </w:rPr>
        <w:t xml:space="preserve"> </w:t>
      </w:r>
      <w:r w:rsidRPr="002977D5">
        <w:rPr>
          <w:rFonts w:asciiTheme="majorBidi" w:hAnsiTheme="majorBidi" w:cstheme="majorBidi"/>
          <w:color w:val="000000" w:themeColor="text1"/>
          <w:w w:val="105"/>
          <w:sz w:val="24"/>
          <w:szCs w:val="24"/>
        </w:rPr>
        <w:t>post-graduates.</w:t>
      </w:r>
    </w:p>
    <w:p w14:paraId="2B5EB896" w14:textId="77777777" w:rsidR="00F03675" w:rsidRPr="002977D5" w:rsidRDefault="00F03675" w:rsidP="002977D5">
      <w:pPr>
        <w:pStyle w:val="BodyText"/>
        <w:spacing w:before="1" w:line="360" w:lineRule="auto"/>
        <w:ind w:right="-20"/>
        <w:jc w:val="both"/>
        <w:rPr>
          <w:rFonts w:asciiTheme="majorBidi" w:hAnsiTheme="majorBidi" w:cstheme="majorBidi"/>
          <w:color w:val="000000" w:themeColor="text1"/>
          <w:w w:val="105"/>
          <w:sz w:val="24"/>
          <w:szCs w:val="24"/>
        </w:rPr>
      </w:pPr>
    </w:p>
    <w:p w14:paraId="6BDC2EE0" w14:textId="77777777" w:rsidR="00F03675" w:rsidRPr="002977D5" w:rsidRDefault="00F03675" w:rsidP="002977D5">
      <w:pPr>
        <w:pStyle w:val="BodyText"/>
        <w:spacing w:before="1" w:line="360" w:lineRule="auto"/>
        <w:ind w:right="-20"/>
        <w:jc w:val="both"/>
        <w:rPr>
          <w:rFonts w:asciiTheme="majorBidi" w:hAnsiTheme="majorBidi" w:cstheme="majorBidi"/>
          <w:color w:val="000000" w:themeColor="text1"/>
          <w:w w:val="105"/>
          <w:sz w:val="24"/>
          <w:szCs w:val="24"/>
        </w:rPr>
      </w:pPr>
    </w:p>
    <w:p w14:paraId="78FF4627" w14:textId="77777777" w:rsidR="00F03675" w:rsidRPr="002977D5" w:rsidRDefault="00F03675" w:rsidP="002977D5">
      <w:pPr>
        <w:pStyle w:val="BodyText"/>
        <w:spacing w:before="1" w:line="360" w:lineRule="auto"/>
        <w:ind w:right="-20"/>
        <w:jc w:val="both"/>
        <w:rPr>
          <w:rFonts w:asciiTheme="majorBidi" w:hAnsiTheme="majorBidi" w:cstheme="majorBidi"/>
          <w:color w:val="000000" w:themeColor="text1"/>
          <w:w w:val="105"/>
          <w:sz w:val="24"/>
          <w:szCs w:val="24"/>
        </w:rPr>
      </w:pPr>
      <w:r w:rsidRPr="002977D5">
        <w:rPr>
          <w:rFonts w:asciiTheme="majorBidi" w:hAnsiTheme="majorBidi" w:cstheme="majorBidi"/>
          <w:noProof/>
          <w:sz w:val="24"/>
          <w:szCs w:val="24"/>
          <w:lang w:bidi="ar-SA"/>
        </w:rPr>
        <w:drawing>
          <wp:inline distT="0" distB="0" distL="0" distR="0" wp14:anchorId="2117B82D" wp14:editId="05FDB87D">
            <wp:extent cx="6724650" cy="3924300"/>
            <wp:effectExtent l="0" t="0" r="0" b="0"/>
            <wp:docPr id="1" name="Picture 1" descr="http://hospital-medical-management.imedpub.com/articles-images/hospital-medical-management-hcds-of-pakistan-3-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pital-medical-management.imedpub.com/articles-images/hospital-medical-management-hcds-of-pakistan-3-1-1-g00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25824" cy="3924985"/>
                    </a:xfrm>
                    <a:prstGeom prst="rect">
                      <a:avLst/>
                    </a:prstGeom>
                    <a:noFill/>
                    <a:ln>
                      <a:noFill/>
                    </a:ln>
                  </pic:spPr>
                </pic:pic>
              </a:graphicData>
            </a:graphic>
          </wp:inline>
        </w:drawing>
      </w:r>
    </w:p>
    <w:p w14:paraId="74332CE4" w14:textId="77777777" w:rsidR="00F03675" w:rsidRPr="002977D5" w:rsidRDefault="00F03675" w:rsidP="002977D5">
      <w:pPr>
        <w:pStyle w:val="BodyText"/>
        <w:spacing w:before="1" w:line="360" w:lineRule="auto"/>
        <w:ind w:right="-20"/>
        <w:jc w:val="both"/>
        <w:rPr>
          <w:rFonts w:asciiTheme="majorBidi" w:hAnsiTheme="majorBidi" w:cstheme="majorBidi"/>
          <w:color w:val="000000" w:themeColor="text1"/>
          <w:sz w:val="24"/>
          <w:szCs w:val="24"/>
        </w:rPr>
      </w:pPr>
    </w:p>
    <w:p w14:paraId="6A4E283A" w14:textId="640F334A" w:rsidR="00F03675" w:rsidRPr="002977D5" w:rsidRDefault="00F03675" w:rsidP="002977D5">
      <w:pPr>
        <w:pStyle w:val="BodyText"/>
        <w:numPr>
          <w:ilvl w:val="1"/>
          <w:numId w:val="3"/>
        </w:numPr>
        <w:spacing w:before="123" w:line="360" w:lineRule="auto"/>
        <w:jc w:val="both"/>
        <w:rPr>
          <w:rFonts w:asciiTheme="majorBidi" w:hAnsiTheme="majorBidi" w:cstheme="majorBidi"/>
          <w:b/>
          <w:color w:val="000000" w:themeColor="text1"/>
          <w:sz w:val="24"/>
          <w:szCs w:val="24"/>
        </w:rPr>
      </w:pPr>
      <w:r w:rsidRPr="002977D5">
        <w:rPr>
          <w:rFonts w:asciiTheme="majorBidi" w:hAnsiTheme="majorBidi" w:cstheme="majorBidi"/>
          <w:b/>
          <w:color w:val="000000" w:themeColor="text1"/>
          <w:sz w:val="24"/>
          <w:szCs w:val="24"/>
        </w:rPr>
        <w:t>HEALTH PROFILE OF SINDH</w:t>
      </w:r>
    </w:p>
    <w:p w14:paraId="536A2D95" w14:textId="77777777" w:rsidR="00F03675" w:rsidRPr="002977D5" w:rsidRDefault="00F03675" w:rsidP="002977D5">
      <w:pPr>
        <w:pStyle w:val="BodyText"/>
        <w:spacing w:before="123" w:line="360" w:lineRule="auto"/>
        <w:jc w:val="both"/>
        <w:rPr>
          <w:rFonts w:asciiTheme="majorBidi" w:hAnsiTheme="majorBidi" w:cstheme="majorBidi"/>
          <w:b/>
          <w:i/>
          <w:color w:val="000000" w:themeColor="text1"/>
          <w:sz w:val="24"/>
          <w:szCs w:val="24"/>
          <w:u w:val="single"/>
        </w:rPr>
      </w:pPr>
      <w:r w:rsidRPr="002977D5">
        <w:rPr>
          <w:rFonts w:asciiTheme="majorBidi" w:hAnsiTheme="majorBidi" w:cstheme="majorBidi"/>
          <w:b/>
          <w:i/>
          <w:color w:val="000000" w:themeColor="text1"/>
          <w:sz w:val="24"/>
          <w:szCs w:val="24"/>
          <w:u w:val="single"/>
        </w:rPr>
        <w:t>Population and its distribution</w:t>
      </w:r>
    </w:p>
    <w:p w14:paraId="2B639847" w14:textId="77777777" w:rsidR="00F03675" w:rsidRPr="002977D5" w:rsidRDefault="00F03675" w:rsidP="002977D5">
      <w:pPr>
        <w:pStyle w:val="BodyText"/>
        <w:spacing w:before="123" w:line="360" w:lineRule="auto"/>
        <w:jc w:val="both"/>
        <w:rPr>
          <w:rFonts w:asciiTheme="majorBidi" w:hAnsiTheme="majorBidi" w:cstheme="majorBidi"/>
          <w:b/>
          <w:color w:val="000000" w:themeColor="text1"/>
          <w:sz w:val="24"/>
          <w:szCs w:val="24"/>
        </w:rPr>
      </w:pPr>
      <w:r w:rsidRPr="002977D5">
        <w:rPr>
          <w:rFonts w:asciiTheme="majorBidi" w:hAnsiTheme="majorBidi" w:cstheme="majorBidi"/>
          <w:color w:val="000000" w:themeColor="text1"/>
          <w:sz w:val="24"/>
          <w:szCs w:val="24"/>
        </w:rPr>
        <w:t xml:space="preserve">Sindh is the most urbanized and industrialized province of Pakistan. The Province of Sindh has an area of 140,914 sq. kilometers giving an average population density of 340 persons per square kilometer </w:t>
      </w:r>
      <w:r w:rsidRPr="002977D5">
        <w:rPr>
          <w:rFonts w:asciiTheme="majorBidi" w:hAnsiTheme="majorBidi" w:cstheme="majorBidi"/>
          <w:color w:val="000000" w:themeColor="text1"/>
          <w:sz w:val="24"/>
          <w:szCs w:val="24"/>
        </w:rPr>
        <w:fldChar w:fldCharType="begin"/>
      </w:r>
      <w:r w:rsidRPr="002977D5">
        <w:rPr>
          <w:rFonts w:asciiTheme="majorBidi" w:hAnsiTheme="majorBidi" w:cstheme="majorBidi"/>
          <w:color w:val="000000" w:themeColor="text1"/>
          <w:sz w:val="24"/>
          <w:szCs w:val="24"/>
        </w:rPr>
        <w:instrText xml:space="preserve"> ADDIN EN.CITE &lt;EndNote&gt;&lt;Cite&gt;&lt;Author&gt;Tesch&lt;/Author&gt;&lt;Year&gt;2010&lt;/Year&gt;&lt;RecNum&gt;23&lt;/RecNum&gt;&lt;DisplayText&gt;(5)&lt;/DisplayText&gt;&lt;record&gt;&lt;rec-number&gt;23&lt;/rec-number&gt;&lt;foreign-keys&gt;&lt;key app="EN" db-id="a0rtz5zwtwaw54esze8v5f9pazarvp5w5exz" timestamp="1567566016"&gt;23&lt;/key&gt;&lt;/foreign-keys&gt;&lt;ref-type name="Encyclopedia"&gt;53&lt;/ref-type&gt;&lt;contributors&gt;&lt;authors&gt;&lt;author&gt;Noah Tesch&lt;/author&gt;&lt;/authors&gt;&lt;/contributors&gt;&lt;titles&gt;&lt;title&gt;Sindh PROVINCE, PAKISTAN&lt;/title&gt;&lt;secondary-title&gt;Encyclopaedia Britannica&lt;/secondary-title&gt;&lt;/titles&gt;&lt;dates&gt;&lt;year&gt;2010&lt;/year&gt;&lt;/dates&gt;&lt;urls&gt;&lt;related-urls&gt;&lt;url&gt;https://www.britannica.com/place/Sindh-province-Pakistan&lt;/url&gt;&lt;/related-urls&gt;&lt;/urls&gt;&lt;access-date&gt;3/9/2019&lt;/access-date&gt;&lt;/record&gt;&lt;/Cite&gt;&lt;/EndNote&gt;</w:instrText>
      </w:r>
      <w:r w:rsidRPr="002977D5">
        <w:rPr>
          <w:rFonts w:asciiTheme="majorBidi" w:hAnsiTheme="majorBidi" w:cstheme="majorBidi"/>
          <w:color w:val="000000" w:themeColor="text1"/>
          <w:sz w:val="24"/>
          <w:szCs w:val="24"/>
        </w:rPr>
        <w:fldChar w:fldCharType="separate"/>
      </w:r>
      <w:r w:rsidRPr="002977D5">
        <w:rPr>
          <w:rFonts w:asciiTheme="majorBidi" w:hAnsiTheme="majorBidi" w:cstheme="majorBidi"/>
          <w:noProof/>
          <w:color w:val="000000" w:themeColor="text1"/>
          <w:sz w:val="24"/>
          <w:szCs w:val="24"/>
        </w:rPr>
        <w:t>(5)</w:t>
      </w:r>
      <w:r w:rsidRPr="002977D5">
        <w:rPr>
          <w:rFonts w:asciiTheme="majorBidi" w:hAnsiTheme="majorBidi" w:cstheme="majorBidi"/>
          <w:color w:val="000000" w:themeColor="text1"/>
          <w:sz w:val="24"/>
          <w:szCs w:val="24"/>
        </w:rPr>
        <w:fldChar w:fldCharType="end"/>
      </w:r>
      <w:r w:rsidRPr="002977D5">
        <w:rPr>
          <w:rFonts w:asciiTheme="majorBidi" w:hAnsiTheme="majorBidi" w:cstheme="majorBidi"/>
          <w:color w:val="000000" w:themeColor="text1"/>
          <w:sz w:val="24"/>
          <w:szCs w:val="24"/>
        </w:rPr>
        <w:t xml:space="preserve">. The estimated population of Sindh in 2017 was 47.89 million </w:t>
      </w:r>
      <w:r w:rsidRPr="002977D5">
        <w:rPr>
          <w:rFonts w:asciiTheme="majorBidi" w:hAnsiTheme="majorBidi" w:cstheme="majorBidi"/>
          <w:color w:val="000000" w:themeColor="text1"/>
          <w:sz w:val="24"/>
          <w:szCs w:val="24"/>
        </w:rPr>
        <w:fldChar w:fldCharType="begin"/>
      </w:r>
      <w:r w:rsidRPr="002977D5">
        <w:rPr>
          <w:rFonts w:asciiTheme="majorBidi" w:hAnsiTheme="majorBidi" w:cstheme="majorBidi"/>
          <w:color w:val="000000" w:themeColor="text1"/>
          <w:sz w:val="24"/>
          <w:szCs w:val="24"/>
        </w:rPr>
        <w:instrText xml:space="preserve"> ADDIN EN.CITE &lt;EndNote&gt;&lt;Cite&gt;&lt;Year&gt;2017&lt;/Year&gt;&lt;RecNum&gt;4&lt;/RecNum&gt;&lt;DisplayText&gt;(6)&lt;/DisplayText&gt;&lt;record&gt;&lt;rec-number&gt;4&lt;/rec-number&gt;&lt;foreign-keys&gt;&lt;key app="EN" db-id="a0rtz5zwtwaw54esze8v5f9pazarvp5w5exz" timestamp="1567488673"&gt;4&lt;/key&gt;&lt;/foreign-keys&gt;&lt;ref-type name="Government Document"&gt;46&lt;/ref-type&gt;&lt;contributors&gt;&lt;secondary-authors&gt;&lt;author&gt;Pakistan Bureau of Statistics, Government of Pakistan&lt;/author&gt;&lt;/secondary-authors&gt;&lt;/contributors&gt;&lt;titles&gt;&lt;title&gt;PROVINCE WISE PROVISIONAL RESULTS OF CENSUS &lt;/title&gt;&lt;/titles&gt;&lt;dates&gt;&lt;year&gt;2017&lt;/year&gt;&lt;/dates&gt;&lt;urls&gt;&lt;related-urls&gt;&lt;url&gt;http://www.pbs.gov.pk/sites/default/files/PAKISTAN%20TEHSIL%20WISE%20FOR%20WEB%20CENSUS_2017.pdf&lt;/url&gt;&lt;/related-urls&gt;&lt;/urls&gt;&lt;access-date&gt;3/9/2019&lt;/access-date&gt;&lt;/record&gt;&lt;/Cite&gt;&lt;/EndNote&gt;</w:instrText>
      </w:r>
      <w:r w:rsidRPr="002977D5">
        <w:rPr>
          <w:rFonts w:asciiTheme="majorBidi" w:hAnsiTheme="majorBidi" w:cstheme="majorBidi"/>
          <w:color w:val="000000" w:themeColor="text1"/>
          <w:sz w:val="24"/>
          <w:szCs w:val="24"/>
        </w:rPr>
        <w:fldChar w:fldCharType="separate"/>
      </w:r>
      <w:r w:rsidRPr="002977D5">
        <w:rPr>
          <w:rFonts w:asciiTheme="majorBidi" w:hAnsiTheme="majorBidi" w:cstheme="majorBidi"/>
          <w:noProof/>
          <w:color w:val="000000" w:themeColor="text1"/>
          <w:sz w:val="24"/>
          <w:szCs w:val="24"/>
        </w:rPr>
        <w:t>(6)</w:t>
      </w:r>
      <w:r w:rsidRPr="002977D5">
        <w:rPr>
          <w:rFonts w:asciiTheme="majorBidi" w:hAnsiTheme="majorBidi" w:cstheme="majorBidi"/>
          <w:color w:val="000000" w:themeColor="text1"/>
          <w:sz w:val="24"/>
          <w:szCs w:val="24"/>
        </w:rPr>
        <w:fldChar w:fldCharType="end"/>
      </w:r>
      <w:r w:rsidRPr="002977D5">
        <w:rPr>
          <w:rFonts w:asciiTheme="majorBidi" w:hAnsiTheme="majorBidi" w:cstheme="majorBidi"/>
          <w:color w:val="000000" w:themeColor="text1"/>
          <w:sz w:val="24"/>
          <w:szCs w:val="24"/>
        </w:rPr>
        <w:t>. Male/Female and Urban/Rural distribution of population is almost equal (Figure 2)</w:t>
      </w:r>
    </w:p>
    <w:p w14:paraId="26D5ABE5" w14:textId="77777777" w:rsidR="00F03675" w:rsidRPr="002977D5" w:rsidRDefault="00F03675" w:rsidP="002977D5">
      <w:pPr>
        <w:widowControl w:val="0"/>
        <w:tabs>
          <w:tab w:val="left" w:pos="1240"/>
        </w:tabs>
        <w:autoSpaceDE w:val="0"/>
        <w:autoSpaceDN w:val="0"/>
        <w:spacing w:before="108" w:after="0" w:line="360" w:lineRule="auto"/>
        <w:ind w:right="1434"/>
        <w:jc w:val="both"/>
        <w:rPr>
          <w:rFonts w:asciiTheme="majorBidi" w:hAnsiTheme="majorBidi" w:cstheme="majorBidi"/>
          <w:color w:val="000000" w:themeColor="text1"/>
          <w:sz w:val="24"/>
          <w:szCs w:val="24"/>
        </w:rPr>
      </w:pPr>
      <w:r w:rsidRPr="002977D5">
        <w:rPr>
          <w:rFonts w:asciiTheme="majorBidi" w:hAnsiTheme="majorBidi" w:cstheme="majorBidi"/>
          <w:color w:val="000000" w:themeColor="text1"/>
          <w:sz w:val="24"/>
          <w:szCs w:val="24"/>
        </w:rPr>
        <w:t>Figure 2: Distribution of Population in Sindh (Source: Census 2017)</w:t>
      </w:r>
    </w:p>
    <w:p w14:paraId="6E302A55" w14:textId="77777777" w:rsidR="00F03675" w:rsidRPr="002977D5" w:rsidRDefault="00F03675" w:rsidP="002977D5">
      <w:pPr>
        <w:pStyle w:val="NoSpacing"/>
        <w:spacing w:line="360" w:lineRule="auto"/>
        <w:jc w:val="both"/>
        <w:rPr>
          <w:rFonts w:asciiTheme="majorBidi" w:hAnsiTheme="majorBidi" w:cstheme="majorBidi"/>
          <w:b/>
          <w:bCs/>
          <w:sz w:val="24"/>
          <w:szCs w:val="24"/>
        </w:rPr>
      </w:pPr>
      <w:r w:rsidRPr="002977D5">
        <w:rPr>
          <w:rFonts w:asciiTheme="majorBidi" w:hAnsiTheme="majorBidi" w:cstheme="majorBidi"/>
          <w:b/>
          <w:bCs/>
          <w:noProof/>
          <w:sz w:val="24"/>
          <w:szCs w:val="24"/>
        </w:rPr>
        <w:drawing>
          <wp:inline distT="0" distB="0" distL="0" distR="0" wp14:anchorId="1BFE03DE" wp14:editId="7AE721C7">
            <wp:extent cx="29718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pic:spPr>
                </pic:pic>
              </a:graphicData>
            </a:graphic>
          </wp:inline>
        </w:drawing>
      </w:r>
    </w:p>
    <w:p w14:paraId="48D4FD48" w14:textId="77777777" w:rsidR="00F03675" w:rsidRPr="002977D5" w:rsidRDefault="00F03675" w:rsidP="002977D5">
      <w:pPr>
        <w:spacing w:line="360" w:lineRule="auto"/>
        <w:jc w:val="both"/>
        <w:rPr>
          <w:rFonts w:asciiTheme="majorBidi" w:hAnsiTheme="majorBidi" w:cstheme="majorBidi"/>
          <w:b/>
          <w:bCs/>
          <w:i/>
          <w:color w:val="000000" w:themeColor="text1"/>
          <w:sz w:val="24"/>
          <w:szCs w:val="24"/>
          <w:u w:val="single"/>
        </w:rPr>
      </w:pPr>
    </w:p>
    <w:p w14:paraId="2E059D7B" w14:textId="77777777" w:rsidR="00F03675" w:rsidRPr="002977D5" w:rsidRDefault="00F03675" w:rsidP="002977D5">
      <w:pPr>
        <w:spacing w:line="360" w:lineRule="auto"/>
        <w:jc w:val="both"/>
        <w:rPr>
          <w:rFonts w:asciiTheme="majorBidi" w:hAnsiTheme="majorBidi" w:cstheme="majorBidi"/>
          <w:b/>
          <w:bCs/>
          <w:i/>
          <w:color w:val="000000" w:themeColor="text1"/>
          <w:sz w:val="24"/>
          <w:szCs w:val="24"/>
          <w:u w:val="single"/>
        </w:rPr>
      </w:pPr>
      <w:r w:rsidRPr="002977D5">
        <w:rPr>
          <w:rFonts w:asciiTheme="majorBidi" w:hAnsiTheme="majorBidi" w:cstheme="majorBidi"/>
          <w:b/>
          <w:bCs/>
          <w:i/>
          <w:color w:val="000000" w:themeColor="text1"/>
          <w:sz w:val="24"/>
          <w:szCs w:val="24"/>
          <w:u w:val="single"/>
        </w:rPr>
        <w:lastRenderedPageBreak/>
        <w:t>Major Health Indicators</w:t>
      </w:r>
    </w:p>
    <w:p w14:paraId="287747DC" w14:textId="3FA12C7C" w:rsidR="00F03675" w:rsidRPr="002977D5" w:rsidRDefault="00F03675" w:rsidP="002977D5">
      <w:pPr>
        <w:spacing w:line="360" w:lineRule="auto"/>
        <w:jc w:val="both"/>
        <w:rPr>
          <w:rFonts w:asciiTheme="majorBidi" w:hAnsiTheme="majorBidi" w:cstheme="majorBidi"/>
          <w:color w:val="000000" w:themeColor="text1"/>
          <w:sz w:val="24"/>
          <w:szCs w:val="24"/>
        </w:rPr>
      </w:pPr>
      <w:r w:rsidRPr="002977D5">
        <w:rPr>
          <w:rFonts w:asciiTheme="majorBidi" w:hAnsiTheme="majorBidi" w:cstheme="majorBidi"/>
          <w:color w:val="000000" w:themeColor="text1"/>
          <w:sz w:val="24"/>
          <w:szCs w:val="24"/>
        </w:rPr>
        <w:t>Sindh has the 2nd highest Human Development Index</w:t>
      </w:r>
      <w:r w:rsidR="00A13FBB">
        <w:rPr>
          <w:rFonts w:asciiTheme="majorBidi" w:hAnsiTheme="majorBidi" w:cstheme="majorBidi"/>
          <w:color w:val="000000" w:themeColor="text1"/>
          <w:sz w:val="24"/>
          <w:szCs w:val="24"/>
        </w:rPr>
        <w:t xml:space="preserve"> (HDI)</w:t>
      </w:r>
      <w:r w:rsidRPr="002977D5">
        <w:rPr>
          <w:rFonts w:asciiTheme="majorBidi" w:hAnsiTheme="majorBidi" w:cstheme="majorBidi"/>
          <w:color w:val="000000" w:themeColor="text1"/>
          <w:sz w:val="24"/>
          <w:szCs w:val="24"/>
        </w:rPr>
        <w:t xml:space="preserve"> out of all of Pakistan's provinces at 0.628 </w:t>
      </w:r>
      <w:r w:rsidRPr="002977D5">
        <w:rPr>
          <w:rFonts w:asciiTheme="majorBidi" w:hAnsiTheme="majorBidi" w:cstheme="majorBidi"/>
          <w:color w:val="000000" w:themeColor="text1"/>
          <w:sz w:val="24"/>
          <w:szCs w:val="24"/>
        </w:rPr>
        <w:fldChar w:fldCharType="begin"/>
      </w:r>
      <w:r w:rsidRPr="002977D5">
        <w:rPr>
          <w:rFonts w:asciiTheme="majorBidi" w:hAnsiTheme="majorBidi" w:cstheme="majorBidi"/>
          <w:color w:val="000000" w:themeColor="text1"/>
          <w:sz w:val="24"/>
          <w:szCs w:val="24"/>
        </w:rPr>
        <w:instrText xml:space="preserve"> ADDIN EN.CITE &lt;EndNote&gt;&lt;Cite&gt;&lt;RecNum&gt;8&lt;/RecNum&gt;&lt;DisplayText&gt;(7)&lt;/DisplayText&gt;&lt;record&gt;&lt;rec-number&gt;8&lt;/rec-number&gt;&lt;foreign-keys&gt;&lt;key app="EN" db-id="a0rtz5zwtwaw54esze8v5f9pazarvp5w5exz" timestamp="1567488936"&gt;8&lt;/key&gt;&lt;/foreign-keys&gt;&lt;ref-type name="Web Page"&gt;12&lt;/ref-type&gt;&lt;contributors&gt;&lt;/contributors&gt;&lt;titles&gt;&lt;title&gt;Demographics of Sindh&lt;/title&gt;&lt;/titles&gt;&lt;volume&gt;2019&lt;/volume&gt;&lt;dates&gt;&lt;/dates&gt;&lt;urls&gt;&lt;related-urls&gt;&lt;url&gt;https://www.wikiwand.com/en/Demographics_of_Sindh&lt;/url&gt;&lt;/related-urls&gt;&lt;/urls&gt;&lt;/record&gt;&lt;/Cite&gt;&lt;/EndNote&gt;</w:instrText>
      </w:r>
      <w:r w:rsidRPr="002977D5">
        <w:rPr>
          <w:rFonts w:asciiTheme="majorBidi" w:hAnsiTheme="majorBidi" w:cstheme="majorBidi"/>
          <w:color w:val="000000" w:themeColor="text1"/>
          <w:sz w:val="24"/>
          <w:szCs w:val="24"/>
        </w:rPr>
        <w:fldChar w:fldCharType="separate"/>
      </w:r>
      <w:r w:rsidRPr="002977D5">
        <w:rPr>
          <w:rFonts w:asciiTheme="majorBidi" w:hAnsiTheme="majorBidi" w:cstheme="majorBidi"/>
          <w:noProof/>
          <w:color w:val="000000" w:themeColor="text1"/>
          <w:sz w:val="24"/>
          <w:szCs w:val="24"/>
        </w:rPr>
        <w:t>(7)</w:t>
      </w:r>
      <w:r w:rsidRPr="002977D5">
        <w:rPr>
          <w:rFonts w:asciiTheme="majorBidi" w:hAnsiTheme="majorBidi" w:cstheme="majorBidi"/>
          <w:color w:val="000000" w:themeColor="text1"/>
          <w:sz w:val="24"/>
          <w:szCs w:val="24"/>
        </w:rPr>
        <w:fldChar w:fldCharType="end"/>
      </w:r>
      <w:r w:rsidRPr="002977D5">
        <w:rPr>
          <w:rFonts w:asciiTheme="majorBidi" w:hAnsiTheme="majorBidi" w:cstheme="majorBidi"/>
          <w:color w:val="000000" w:themeColor="text1"/>
          <w:sz w:val="24"/>
          <w:szCs w:val="24"/>
        </w:rPr>
        <w:t xml:space="preserve">. In spite of extensive network of health care facilities, health status of the people of the province as a whole is below the desired level. As per the information available in recent Pakistan demographic and health survey and National Nutrition Survey, it has been observed that health indicators in Sindh are at par with national average, however they a below the level of provinces of Punjab and Khyber Pakhtunkhwa. </w:t>
      </w:r>
    </w:p>
    <w:p w14:paraId="030C840A" w14:textId="77777777" w:rsidR="00F03675" w:rsidRPr="002977D5" w:rsidRDefault="00F03675" w:rsidP="002977D5">
      <w:pPr>
        <w:spacing w:line="360" w:lineRule="auto"/>
        <w:jc w:val="both"/>
        <w:rPr>
          <w:rFonts w:asciiTheme="majorBidi" w:hAnsiTheme="majorBidi" w:cstheme="majorBidi"/>
          <w:i/>
          <w:color w:val="000000" w:themeColor="text1"/>
          <w:sz w:val="24"/>
          <w:szCs w:val="24"/>
          <w:u w:val="single"/>
        </w:rPr>
      </w:pPr>
      <w:r w:rsidRPr="002977D5">
        <w:rPr>
          <w:rFonts w:asciiTheme="majorBidi" w:hAnsiTheme="majorBidi" w:cstheme="majorBidi"/>
          <w:i/>
          <w:color w:val="000000" w:themeColor="text1"/>
          <w:sz w:val="24"/>
          <w:szCs w:val="24"/>
          <w:u w:val="single"/>
        </w:rPr>
        <w:t>Child Health and Nutrition</w:t>
      </w:r>
    </w:p>
    <w:p w14:paraId="12322131"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r w:rsidRPr="002977D5">
        <w:rPr>
          <w:rFonts w:asciiTheme="majorBidi" w:hAnsiTheme="majorBidi" w:cstheme="majorBidi"/>
          <w:color w:val="000000" w:themeColor="text1"/>
          <w:sz w:val="24"/>
          <w:szCs w:val="24"/>
        </w:rPr>
        <w:t xml:space="preserve">According to Pakistan Demographic and Health Survey 2017-18 (8), immunization coverage of all basic vaccines among children in dismally low at 49%. One third of children reported having experienced fever in the last two weeks. Child mortality rates are also unacceptably high. Sindh is severely affected by intensifying malnutrition and stunting indicators. According to National Nutrition Survey 2018, as many as 45.5 per cent children under the age of five are stunted while wasting counts for 23.3 percent children, 41.3 percent are underweight and 5.2 percent are overweight </w:t>
      </w:r>
      <w:r w:rsidRPr="002977D5">
        <w:rPr>
          <w:rFonts w:asciiTheme="majorBidi" w:hAnsiTheme="majorBidi" w:cstheme="majorBidi"/>
          <w:color w:val="000000" w:themeColor="text1"/>
          <w:sz w:val="24"/>
          <w:szCs w:val="24"/>
        </w:rPr>
        <w:fldChar w:fldCharType="begin"/>
      </w:r>
      <w:r w:rsidRPr="002977D5">
        <w:rPr>
          <w:rFonts w:asciiTheme="majorBidi" w:hAnsiTheme="majorBidi" w:cstheme="majorBidi"/>
          <w:color w:val="000000" w:themeColor="text1"/>
          <w:sz w:val="24"/>
          <w:szCs w:val="24"/>
        </w:rPr>
        <w:instrText xml:space="preserve"> ADDIN EN.CITE &lt;EndNote&gt;&lt;Cite&gt;&lt;Author&gt;Bhutta&lt;/Author&gt;&lt;Year&gt;2018&lt;/Year&gt;&lt;RecNum&gt;10&lt;/RecNum&gt;&lt;DisplayText&gt;(9)&lt;/DisplayText&gt;&lt;record&gt;&lt;rec-number&gt;10&lt;/rec-number&gt;&lt;foreign-keys&gt;&lt;key app="EN" db-id="a0rtz5zwtwaw54esze8v5f9pazarvp5w5exz" timestamp="1567488937"&gt;10&lt;/key&gt;&lt;/foreign-keys&gt;&lt;ref-type name="Web Page"&gt;12&lt;/ref-type&gt;&lt;contributors&gt;&lt;authors&gt;&lt;author&gt;ZA Bhutta&lt;/author&gt;&lt;/authors&gt;&lt;/contributors&gt;&lt;titles&gt;&lt;title&gt;National Nutrition Survey 2018&lt;/title&gt;&lt;/titles&gt;&lt;dates&gt;&lt;year&gt;2018&lt;/year&gt;&lt;/dates&gt;&lt;pub-location&gt;Pakistan&lt;/pub-location&gt;&lt;urls&gt;&lt;related-urls&gt;&lt;url&gt;https://www.unicef.org/pakistan/reports/national-nutrition-survey-2018-key-findings-report&lt;/url&gt;&lt;/related-urls&gt;&lt;/urls&gt;&lt;/record&gt;&lt;/Cite&gt;&lt;/EndNote&gt;</w:instrText>
      </w:r>
      <w:r w:rsidRPr="002977D5">
        <w:rPr>
          <w:rFonts w:asciiTheme="majorBidi" w:hAnsiTheme="majorBidi" w:cstheme="majorBidi"/>
          <w:color w:val="000000" w:themeColor="text1"/>
          <w:sz w:val="24"/>
          <w:szCs w:val="24"/>
        </w:rPr>
        <w:fldChar w:fldCharType="separate"/>
      </w:r>
      <w:r w:rsidRPr="002977D5">
        <w:rPr>
          <w:rFonts w:asciiTheme="majorBidi" w:hAnsiTheme="majorBidi" w:cstheme="majorBidi"/>
          <w:noProof/>
          <w:color w:val="000000" w:themeColor="text1"/>
          <w:sz w:val="24"/>
          <w:szCs w:val="24"/>
        </w:rPr>
        <w:t>(9)</w:t>
      </w:r>
      <w:r w:rsidRPr="002977D5">
        <w:rPr>
          <w:rFonts w:asciiTheme="majorBidi" w:hAnsiTheme="majorBidi" w:cstheme="majorBidi"/>
          <w:color w:val="000000" w:themeColor="text1"/>
          <w:sz w:val="24"/>
          <w:szCs w:val="24"/>
        </w:rPr>
        <w:fldChar w:fldCharType="end"/>
      </w:r>
      <w:r w:rsidRPr="002977D5">
        <w:rPr>
          <w:rFonts w:asciiTheme="majorBidi" w:hAnsiTheme="majorBidi" w:cstheme="majorBidi"/>
          <w:color w:val="000000" w:themeColor="text1"/>
          <w:sz w:val="24"/>
          <w:szCs w:val="24"/>
        </w:rPr>
        <w:t xml:space="preserve">. </w:t>
      </w:r>
    </w:p>
    <w:p w14:paraId="28301911" w14:textId="77777777" w:rsidR="00F03675" w:rsidRPr="002977D5" w:rsidRDefault="00F03675" w:rsidP="002977D5">
      <w:pPr>
        <w:spacing w:line="360" w:lineRule="auto"/>
        <w:jc w:val="both"/>
        <w:rPr>
          <w:rFonts w:asciiTheme="majorBidi" w:hAnsiTheme="majorBidi" w:cstheme="majorBidi"/>
          <w:color w:val="000000" w:themeColor="text1"/>
          <w:sz w:val="24"/>
          <w:szCs w:val="24"/>
          <w:u w:val="single"/>
        </w:rPr>
      </w:pPr>
      <w:r w:rsidRPr="002977D5">
        <w:rPr>
          <w:rFonts w:asciiTheme="majorBidi" w:hAnsiTheme="majorBidi" w:cstheme="majorBidi"/>
          <w:color w:val="000000" w:themeColor="text1"/>
          <w:sz w:val="24"/>
          <w:szCs w:val="24"/>
          <w:u w:val="single"/>
        </w:rPr>
        <w:t>Maternal Health and Family Planning</w:t>
      </w:r>
    </w:p>
    <w:p w14:paraId="583E577F"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r w:rsidRPr="002977D5">
        <w:rPr>
          <w:rFonts w:asciiTheme="majorBidi" w:hAnsiTheme="majorBidi" w:cstheme="majorBidi"/>
          <w:color w:val="000000" w:themeColor="text1"/>
          <w:sz w:val="24"/>
          <w:szCs w:val="24"/>
        </w:rPr>
        <w:t>Maternal care indicators have improved in Sindh but family planning indicators need a catch up. Three fourths of women have access of skilled birth attendance and most of them deliver in health facility. However, only 20.1% of women utilize public sector health facilities which is indicative of high use of private services. Contraceptive prevalence continue to be low at 30% while fertility rates are very high especially for rural areas.</w:t>
      </w:r>
      <w:r w:rsidRPr="002977D5">
        <w:rPr>
          <w:rFonts w:asciiTheme="majorBidi" w:hAnsiTheme="majorBidi" w:cstheme="majorBidi"/>
          <w:color w:val="000000" w:themeColor="text1"/>
          <w:sz w:val="24"/>
          <w:szCs w:val="24"/>
          <w:u w:val="single"/>
        </w:rPr>
        <w:t xml:space="preserve"> </w:t>
      </w:r>
    </w:p>
    <w:p w14:paraId="6AAF976C" w14:textId="77777777" w:rsidR="00F03675" w:rsidRPr="002977D5" w:rsidRDefault="00F03675" w:rsidP="002977D5">
      <w:pPr>
        <w:spacing w:line="360" w:lineRule="auto"/>
        <w:jc w:val="both"/>
        <w:rPr>
          <w:rFonts w:asciiTheme="majorBidi" w:hAnsiTheme="majorBidi" w:cstheme="majorBidi"/>
          <w:color w:val="000000" w:themeColor="text1"/>
          <w:sz w:val="24"/>
          <w:szCs w:val="24"/>
          <w:u w:val="single"/>
        </w:rPr>
      </w:pPr>
      <w:r w:rsidRPr="002977D5">
        <w:rPr>
          <w:rFonts w:asciiTheme="majorBidi" w:hAnsiTheme="majorBidi" w:cstheme="majorBidi"/>
          <w:color w:val="000000" w:themeColor="text1"/>
          <w:sz w:val="24"/>
          <w:szCs w:val="24"/>
          <w:u w:val="single"/>
        </w:rPr>
        <w:t>Communicable and Non-Communicable Diseases</w:t>
      </w:r>
    </w:p>
    <w:p w14:paraId="6D5106D6"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r w:rsidRPr="002977D5">
        <w:rPr>
          <w:rFonts w:asciiTheme="majorBidi" w:hAnsiTheme="majorBidi" w:cstheme="majorBidi"/>
          <w:color w:val="000000" w:themeColor="text1"/>
          <w:sz w:val="24"/>
          <w:szCs w:val="24"/>
        </w:rPr>
        <w:t xml:space="preserve">There is dearth of information on burden of communicable and non-communicable diseases and their risk factors. Statistics on risk factors for communicable diseases are alarming. Half of the population has no awareness on mode of transmission of tuberculosis. Although access to improved water source and sanitation have improved, only percent of the population has access to safe drinking water sources </w:t>
      </w:r>
      <w:r w:rsidRPr="002977D5">
        <w:rPr>
          <w:rFonts w:asciiTheme="majorBidi" w:hAnsiTheme="majorBidi" w:cstheme="majorBidi"/>
          <w:color w:val="000000" w:themeColor="text1"/>
          <w:sz w:val="24"/>
          <w:szCs w:val="24"/>
        </w:rPr>
        <w:fldChar w:fldCharType="begin"/>
      </w:r>
      <w:r w:rsidRPr="002977D5">
        <w:rPr>
          <w:rFonts w:asciiTheme="majorBidi" w:hAnsiTheme="majorBidi" w:cstheme="majorBidi"/>
          <w:color w:val="000000" w:themeColor="text1"/>
          <w:sz w:val="24"/>
          <w:szCs w:val="24"/>
        </w:rPr>
        <w:instrText xml:space="preserve"> ADDIN EN.CITE &lt;EndNote&gt;&lt;Cite&gt;&lt;RecNum&gt;11&lt;/RecNum&gt;&lt;DisplayText&gt;(10)&lt;/DisplayText&gt;&lt;record&gt;&lt;rec-number&gt;11&lt;/rec-number&gt;&lt;foreign-keys&gt;&lt;key app="EN" db-id="a0rtz5zwtwaw54esze8v5f9pazarvp5w5exz" timestamp="1567488937"&gt;11&lt;/key&gt;&lt;/foreign-keys&gt;&lt;ref-type name="Web Page"&gt;12&lt;/ref-type&gt;&lt;contributors&gt;&lt;/contributors&gt;&lt;titles&gt;&lt;title&gt;WASH Factsheet&lt;/title&gt;&lt;/titles&gt;&lt;number&gt;2019&lt;/number&gt;&lt;dates&gt;&lt;/dates&gt;&lt;urls&gt;&lt;related-urls&gt;&lt;url&gt;https://www.wateraid.org/pk/facts-and-statistics&lt;/url&gt;&lt;/related-urls&gt;&lt;/urls&gt;&lt;/record&gt;&lt;/Cite&gt;&lt;/EndNote&gt;</w:instrText>
      </w:r>
      <w:r w:rsidRPr="002977D5">
        <w:rPr>
          <w:rFonts w:asciiTheme="majorBidi" w:hAnsiTheme="majorBidi" w:cstheme="majorBidi"/>
          <w:color w:val="000000" w:themeColor="text1"/>
          <w:sz w:val="24"/>
          <w:szCs w:val="24"/>
        </w:rPr>
        <w:fldChar w:fldCharType="separate"/>
      </w:r>
      <w:r w:rsidRPr="002977D5">
        <w:rPr>
          <w:rFonts w:asciiTheme="majorBidi" w:hAnsiTheme="majorBidi" w:cstheme="majorBidi"/>
          <w:noProof/>
          <w:color w:val="000000" w:themeColor="text1"/>
          <w:sz w:val="24"/>
          <w:szCs w:val="24"/>
        </w:rPr>
        <w:t>(10, 11)</w:t>
      </w:r>
      <w:r w:rsidRPr="002977D5">
        <w:rPr>
          <w:rFonts w:asciiTheme="majorBidi" w:hAnsiTheme="majorBidi" w:cstheme="majorBidi"/>
          <w:color w:val="000000" w:themeColor="text1"/>
          <w:sz w:val="24"/>
          <w:szCs w:val="24"/>
        </w:rPr>
        <w:fldChar w:fldCharType="end"/>
      </w:r>
      <w:r w:rsidRPr="002977D5">
        <w:rPr>
          <w:rFonts w:asciiTheme="majorBidi" w:hAnsiTheme="majorBidi" w:cstheme="majorBidi"/>
          <w:color w:val="000000" w:themeColor="text1"/>
          <w:sz w:val="24"/>
          <w:szCs w:val="24"/>
        </w:rPr>
        <w:t xml:space="preserve">. Moreover, risk factors for non-communicable diseases are also on rise with almost one out of every 6 men using some form of tobacco. </w:t>
      </w:r>
    </w:p>
    <w:p w14:paraId="58804291"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p>
    <w:p w14:paraId="4B869435"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p>
    <w:p w14:paraId="04F0A5CD"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p>
    <w:p w14:paraId="1F155635"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p>
    <w:p w14:paraId="79AAB218" w14:textId="77777777" w:rsidR="00F03675" w:rsidRPr="002977D5" w:rsidRDefault="00F03675" w:rsidP="002977D5">
      <w:pPr>
        <w:spacing w:line="360" w:lineRule="auto"/>
        <w:jc w:val="both"/>
        <w:rPr>
          <w:rFonts w:asciiTheme="majorBidi" w:hAnsiTheme="majorBidi" w:cstheme="majorBidi"/>
          <w:color w:val="000000" w:themeColor="text1"/>
          <w:sz w:val="24"/>
          <w:szCs w:val="24"/>
        </w:rPr>
      </w:pPr>
    </w:p>
    <w:p w14:paraId="247F3EE0" w14:textId="77777777" w:rsidR="00F03675" w:rsidRPr="002977D5" w:rsidRDefault="00F03675" w:rsidP="002977D5">
      <w:pPr>
        <w:spacing w:line="360" w:lineRule="auto"/>
        <w:jc w:val="both"/>
        <w:rPr>
          <w:rFonts w:asciiTheme="majorBidi" w:hAnsiTheme="majorBidi" w:cstheme="majorBidi"/>
          <w:b/>
          <w:color w:val="000000" w:themeColor="text1"/>
          <w:sz w:val="24"/>
          <w:szCs w:val="24"/>
        </w:rPr>
      </w:pPr>
      <w:r w:rsidRPr="002977D5">
        <w:rPr>
          <w:rFonts w:asciiTheme="majorBidi" w:hAnsiTheme="majorBidi" w:cstheme="majorBidi"/>
          <w:b/>
          <w:color w:val="000000" w:themeColor="text1"/>
          <w:sz w:val="24"/>
          <w:szCs w:val="24"/>
        </w:rPr>
        <w:lastRenderedPageBreak/>
        <w:t>Table 1: Key Health Indicators of Sindh</w:t>
      </w:r>
    </w:p>
    <w:tbl>
      <w:tblPr>
        <w:tblStyle w:val="TableGrid"/>
        <w:tblW w:w="0" w:type="auto"/>
        <w:tblLook w:val="04A0" w:firstRow="1" w:lastRow="0" w:firstColumn="1" w:lastColumn="0" w:noHBand="0" w:noVBand="1"/>
      </w:tblPr>
      <w:tblGrid>
        <w:gridCol w:w="715"/>
        <w:gridCol w:w="4410"/>
        <w:gridCol w:w="1150"/>
        <w:gridCol w:w="1403"/>
        <w:gridCol w:w="1403"/>
      </w:tblGrid>
      <w:tr w:rsidR="00F03675" w:rsidRPr="002977D5" w14:paraId="4947CB99" w14:textId="77777777" w:rsidTr="003C70D4">
        <w:trPr>
          <w:trHeight w:val="389"/>
        </w:trPr>
        <w:tc>
          <w:tcPr>
            <w:tcW w:w="715" w:type="dxa"/>
          </w:tcPr>
          <w:p w14:paraId="409BF077"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3964DDF2" w14:textId="77777777" w:rsidR="00F03675" w:rsidRPr="002977D5" w:rsidRDefault="00F03675" w:rsidP="002977D5">
            <w:pPr>
              <w:jc w:val="both"/>
              <w:rPr>
                <w:rFonts w:ascii="Times New Roman" w:hAnsi="Times New Roman" w:cs="Times New Roman"/>
                <w:color w:val="000000" w:themeColor="text1"/>
                <w:sz w:val="20"/>
                <w:szCs w:val="20"/>
              </w:rPr>
            </w:pPr>
          </w:p>
        </w:tc>
        <w:tc>
          <w:tcPr>
            <w:tcW w:w="1150" w:type="dxa"/>
          </w:tcPr>
          <w:p w14:paraId="6DA3692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Sindh</w:t>
            </w:r>
          </w:p>
        </w:tc>
        <w:tc>
          <w:tcPr>
            <w:tcW w:w="1403" w:type="dxa"/>
          </w:tcPr>
          <w:p w14:paraId="3105C7A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Pakistan</w:t>
            </w:r>
          </w:p>
        </w:tc>
        <w:tc>
          <w:tcPr>
            <w:tcW w:w="1403" w:type="dxa"/>
          </w:tcPr>
          <w:p w14:paraId="45C8F40F" w14:textId="77777777" w:rsidR="00F03675" w:rsidRPr="002977D5" w:rsidRDefault="00F03675" w:rsidP="002977D5">
            <w:pPr>
              <w:jc w:val="both"/>
              <w:rPr>
                <w:rFonts w:ascii="Times New Roman" w:hAnsi="Times New Roman" w:cs="Times New Roman"/>
                <w:color w:val="000000" w:themeColor="text1"/>
                <w:sz w:val="20"/>
                <w:szCs w:val="20"/>
              </w:rPr>
            </w:pPr>
          </w:p>
        </w:tc>
      </w:tr>
      <w:tr w:rsidR="00F03675" w:rsidRPr="002977D5" w14:paraId="014F4D98" w14:textId="77777777" w:rsidTr="003C70D4">
        <w:trPr>
          <w:trHeight w:val="403"/>
        </w:trPr>
        <w:tc>
          <w:tcPr>
            <w:tcW w:w="6275" w:type="dxa"/>
            <w:gridSpan w:val="3"/>
          </w:tcPr>
          <w:p w14:paraId="625A98D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Child Health and Nutrition (Children &lt;5 years)</w:t>
            </w:r>
          </w:p>
        </w:tc>
        <w:tc>
          <w:tcPr>
            <w:tcW w:w="1403" w:type="dxa"/>
          </w:tcPr>
          <w:p w14:paraId="48A6CF18" w14:textId="77777777" w:rsidR="00F03675" w:rsidRPr="002977D5" w:rsidRDefault="00F03675" w:rsidP="002977D5">
            <w:pPr>
              <w:jc w:val="both"/>
              <w:rPr>
                <w:rFonts w:ascii="Times New Roman" w:hAnsi="Times New Roman" w:cs="Times New Roman"/>
                <w:color w:val="000000" w:themeColor="text1"/>
                <w:sz w:val="20"/>
                <w:szCs w:val="20"/>
              </w:rPr>
            </w:pPr>
          </w:p>
        </w:tc>
        <w:tc>
          <w:tcPr>
            <w:tcW w:w="1403" w:type="dxa"/>
          </w:tcPr>
          <w:p w14:paraId="426394C6" w14:textId="77777777" w:rsidR="00F03675" w:rsidRPr="002977D5" w:rsidRDefault="00F03675" w:rsidP="002977D5">
            <w:pPr>
              <w:jc w:val="both"/>
              <w:rPr>
                <w:rFonts w:ascii="Times New Roman" w:hAnsi="Times New Roman" w:cs="Times New Roman"/>
                <w:color w:val="000000" w:themeColor="text1"/>
                <w:sz w:val="20"/>
                <w:szCs w:val="20"/>
              </w:rPr>
            </w:pPr>
          </w:p>
        </w:tc>
      </w:tr>
      <w:tr w:rsidR="00F03675" w:rsidRPr="002977D5" w14:paraId="059B6355" w14:textId="77777777" w:rsidTr="003C70D4">
        <w:trPr>
          <w:trHeight w:val="389"/>
        </w:trPr>
        <w:tc>
          <w:tcPr>
            <w:tcW w:w="715" w:type="dxa"/>
          </w:tcPr>
          <w:p w14:paraId="5A6075A4"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418E01F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Exclusive Breastfeeding</w:t>
            </w:r>
          </w:p>
        </w:tc>
        <w:tc>
          <w:tcPr>
            <w:tcW w:w="1150" w:type="dxa"/>
          </w:tcPr>
          <w:p w14:paraId="7FEE9A40"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52.3%</w:t>
            </w:r>
          </w:p>
        </w:tc>
        <w:tc>
          <w:tcPr>
            <w:tcW w:w="1403" w:type="dxa"/>
          </w:tcPr>
          <w:p w14:paraId="7FA07F8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48.4%</w:t>
            </w:r>
          </w:p>
        </w:tc>
        <w:tc>
          <w:tcPr>
            <w:tcW w:w="1403" w:type="dxa"/>
          </w:tcPr>
          <w:p w14:paraId="4B4A89F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318FE603" w14:textId="77777777" w:rsidTr="003C70D4">
        <w:trPr>
          <w:trHeight w:val="389"/>
        </w:trPr>
        <w:tc>
          <w:tcPr>
            <w:tcW w:w="715" w:type="dxa"/>
          </w:tcPr>
          <w:p w14:paraId="353E79DD"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38D5DFC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Underweight </w:t>
            </w:r>
          </w:p>
        </w:tc>
        <w:tc>
          <w:tcPr>
            <w:tcW w:w="1150" w:type="dxa"/>
          </w:tcPr>
          <w:p w14:paraId="7FF70D50"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41.3%</w:t>
            </w:r>
          </w:p>
        </w:tc>
        <w:tc>
          <w:tcPr>
            <w:tcW w:w="1403" w:type="dxa"/>
          </w:tcPr>
          <w:p w14:paraId="43C6BA7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28.9%</w:t>
            </w:r>
          </w:p>
        </w:tc>
        <w:tc>
          <w:tcPr>
            <w:tcW w:w="1403" w:type="dxa"/>
          </w:tcPr>
          <w:p w14:paraId="39EC193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70D2B6CA" w14:textId="77777777" w:rsidTr="003C70D4">
        <w:trPr>
          <w:trHeight w:val="389"/>
        </w:trPr>
        <w:tc>
          <w:tcPr>
            <w:tcW w:w="715" w:type="dxa"/>
          </w:tcPr>
          <w:p w14:paraId="7877E02C"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9DFE51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Stunting</w:t>
            </w:r>
          </w:p>
        </w:tc>
        <w:tc>
          <w:tcPr>
            <w:tcW w:w="1150" w:type="dxa"/>
          </w:tcPr>
          <w:p w14:paraId="0D641C17"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45.5%</w:t>
            </w:r>
          </w:p>
        </w:tc>
        <w:tc>
          <w:tcPr>
            <w:tcW w:w="1403" w:type="dxa"/>
          </w:tcPr>
          <w:p w14:paraId="5496607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40.2%</w:t>
            </w:r>
          </w:p>
        </w:tc>
        <w:tc>
          <w:tcPr>
            <w:tcW w:w="1403" w:type="dxa"/>
          </w:tcPr>
          <w:p w14:paraId="27FEB0D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4910D554" w14:textId="77777777" w:rsidTr="003C70D4">
        <w:trPr>
          <w:trHeight w:val="403"/>
        </w:trPr>
        <w:tc>
          <w:tcPr>
            <w:tcW w:w="715" w:type="dxa"/>
          </w:tcPr>
          <w:p w14:paraId="5EBB544C"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539DDD9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Wasting </w:t>
            </w:r>
          </w:p>
        </w:tc>
        <w:tc>
          <w:tcPr>
            <w:tcW w:w="1150" w:type="dxa"/>
          </w:tcPr>
          <w:p w14:paraId="6A4BF9D2"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23.3%</w:t>
            </w:r>
          </w:p>
        </w:tc>
        <w:tc>
          <w:tcPr>
            <w:tcW w:w="1403" w:type="dxa"/>
          </w:tcPr>
          <w:p w14:paraId="7FBBDE0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17.7%</w:t>
            </w:r>
          </w:p>
        </w:tc>
        <w:tc>
          <w:tcPr>
            <w:tcW w:w="1403" w:type="dxa"/>
          </w:tcPr>
          <w:p w14:paraId="6542A71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0BAA8651" w14:textId="77777777" w:rsidTr="003C70D4">
        <w:trPr>
          <w:trHeight w:val="389"/>
        </w:trPr>
        <w:tc>
          <w:tcPr>
            <w:tcW w:w="715" w:type="dxa"/>
          </w:tcPr>
          <w:p w14:paraId="25D4C54B"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6EA1968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Overweight </w:t>
            </w:r>
          </w:p>
        </w:tc>
        <w:tc>
          <w:tcPr>
            <w:tcW w:w="1150" w:type="dxa"/>
          </w:tcPr>
          <w:p w14:paraId="481983E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5.2%</w:t>
            </w:r>
          </w:p>
        </w:tc>
        <w:tc>
          <w:tcPr>
            <w:tcW w:w="1403" w:type="dxa"/>
          </w:tcPr>
          <w:p w14:paraId="15E6F9B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9.5%</w:t>
            </w:r>
          </w:p>
        </w:tc>
        <w:tc>
          <w:tcPr>
            <w:tcW w:w="1403" w:type="dxa"/>
          </w:tcPr>
          <w:p w14:paraId="5907649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619EC26C" w14:textId="77777777" w:rsidTr="003C70D4">
        <w:trPr>
          <w:trHeight w:val="389"/>
        </w:trPr>
        <w:tc>
          <w:tcPr>
            <w:tcW w:w="715" w:type="dxa"/>
          </w:tcPr>
          <w:p w14:paraId="27EF9144"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CA4AE4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Immunization Coverage (12-23 M)</w:t>
            </w:r>
          </w:p>
        </w:tc>
        <w:tc>
          <w:tcPr>
            <w:tcW w:w="1150" w:type="dxa"/>
          </w:tcPr>
          <w:p w14:paraId="44BDB134"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49%</w:t>
            </w:r>
          </w:p>
        </w:tc>
        <w:tc>
          <w:tcPr>
            <w:tcW w:w="1403" w:type="dxa"/>
          </w:tcPr>
          <w:p w14:paraId="3C43FD92"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66%</w:t>
            </w:r>
          </w:p>
        </w:tc>
        <w:tc>
          <w:tcPr>
            <w:tcW w:w="1403" w:type="dxa"/>
          </w:tcPr>
          <w:p w14:paraId="1763902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1146716" w14:textId="77777777" w:rsidTr="003C70D4">
        <w:trPr>
          <w:trHeight w:val="389"/>
        </w:trPr>
        <w:tc>
          <w:tcPr>
            <w:tcW w:w="715" w:type="dxa"/>
          </w:tcPr>
          <w:p w14:paraId="22958C4B"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5E33D1A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Prevalence of ARI in last two weeks </w:t>
            </w:r>
          </w:p>
        </w:tc>
        <w:tc>
          <w:tcPr>
            <w:tcW w:w="1150" w:type="dxa"/>
          </w:tcPr>
          <w:p w14:paraId="04FF5E5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14.7%</w:t>
            </w:r>
          </w:p>
        </w:tc>
        <w:tc>
          <w:tcPr>
            <w:tcW w:w="1403" w:type="dxa"/>
          </w:tcPr>
          <w:p w14:paraId="53D32BE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13.8%</w:t>
            </w:r>
          </w:p>
        </w:tc>
        <w:tc>
          <w:tcPr>
            <w:tcW w:w="1403" w:type="dxa"/>
          </w:tcPr>
          <w:p w14:paraId="67487098"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FD7A3E6" w14:textId="77777777" w:rsidTr="003C70D4">
        <w:trPr>
          <w:trHeight w:val="389"/>
        </w:trPr>
        <w:tc>
          <w:tcPr>
            <w:tcW w:w="715" w:type="dxa"/>
          </w:tcPr>
          <w:p w14:paraId="66C39819"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78AEE08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Prevalence of Diarrhea in last two weeks</w:t>
            </w:r>
          </w:p>
        </w:tc>
        <w:tc>
          <w:tcPr>
            <w:tcW w:w="1150" w:type="dxa"/>
          </w:tcPr>
          <w:p w14:paraId="67E7A48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14.4%</w:t>
            </w:r>
          </w:p>
        </w:tc>
        <w:tc>
          <w:tcPr>
            <w:tcW w:w="1403" w:type="dxa"/>
          </w:tcPr>
          <w:p w14:paraId="3C9EDB94"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19.1%</w:t>
            </w:r>
          </w:p>
        </w:tc>
        <w:tc>
          <w:tcPr>
            <w:tcW w:w="1403" w:type="dxa"/>
          </w:tcPr>
          <w:p w14:paraId="355A9A2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17393383" w14:textId="77777777" w:rsidTr="003C70D4">
        <w:trPr>
          <w:trHeight w:val="389"/>
        </w:trPr>
        <w:tc>
          <w:tcPr>
            <w:tcW w:w="715" w:type="dxa"/>
          </w:tcPr>
          <w:p w14:paraId="3EB7AC6F"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75EFE2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Prevalence of Fever in the last two weeks </w:t>
            </w:r>
          </w:p>
        </w:tc>
        <w:tc>
          <w:tcPr>
            <w:tcW w:w="1150" w:type="dxa"/>
          </w:tcPr>
          <w:p w14:paraId="02492A9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33.6%</w:t>
            </w:r>
          </w:p>
        </w:tc>
        <w:tc>
          <w:tcPr>
            <w:tcW w:w="1403" w:type="dxa"/>
          </w:tcPr>
          <w:p w14:paraId="4BF37F1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37.6%</w:t>
            </w:r>
          </w:p>
        </w:tc>
        <w:tc>
          <w:tcPr>
            <w:tcW w:w="1403" w:type="dxa"/>
          </w:tcPr>
          <w:p w14:paraId="575FF4A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10531F9" w14:textId="77777777" w:rsidTr="003C70D4">
        <w:trPr>
          <w:trHeight w:val="389"/>
        </w:trPr>
        <w:tc>
          <w:tcPr>
            <w:tcW w:w="715" w:type="dxa"/>
          </w:tcPr>
          <w:p w14:paraId="0879ECB4"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487A6D23"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Under 5 Mortality rate</w:t>
            </w:r>
          </w:p>
        </w:tc>
        <w:tc>
          <w:tcPr>
            <w:tcW w:w="1150" w:type="dxa"/>
          </w:tcPr>
          <w:p w14:paraId="1BB9B6F4"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77/1000</w:t>
            </w:r>
          </w:p>
        </w:tc>
        <w:tc>
          <w:tcPr>
            <w:tcW w:w="1403" w:type="dxa"/>
          </w:tcPr>
          <w:p w14:paraId="3EAC5CF2"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74/1000</w:t>
            </w:r>
          </w:p>
        </w:tc>
        <w:tc>
          <w:tcPr>
            <w:tcW w:w="1403" w:type="dxa"/>
          </w:tcPr>
          <w:p w14:paraId="7576937E"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6E84321" w14:textId="77777777" w:rsidTr="003C70D4">
        <w:trPr>
          <w:trHeight w:val="389"/>
        </w:trPr>
        <w:tc>
          <w:tcPr>
            <w:tcW w:w="715" w:type="dxa"/>
          </w:tcPr>
          <w:p w14:paraId="1F5AF833"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7FF06EB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Infant Mortality Rate</w:t>
            </w:r>
          </w:p>
        </w:tc>
        <w:tc>
          <w:tcPr>
            <w:tcW w:w="1150" w:type="dxa"/>
          </w:tcPr>
          <w:p w14:paraId="45D4CA3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60/1000</w:t>
            </w:r>
          </w:p>
        </w:tc>
        <w:tc>
          <w:tcPr>
            <w:tcW w:w="1403" w:type="dxa"/>
          </w:tcPr>
          <w:p w14:paraId="0F5F329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62/1000</w:t>
            </w:r>
          </w:p>
        </w:tc>
        <w:tc>
          <w:tcPr>
            <w:tcW w:w="1403" w:type="dxa"/>
          </w:tcPr>
          <w:p w14:paraId="5224C00B"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496A86A5" w14:textId="77777777" w:rsidTr="003C70D4">
        <w:trPr>
          <w:trHeight w:val="389"/>
        </w:trPr>
        <w:tc>
          <w:tcPr>
            <w:tcW w:w="715" w:type="dxa"/>
          </w:tcPr>
          <w:p w14:paraId="776440B8"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5C13DD1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Neonatal Mortality Rate</w:t>
            </w:r>
          </w:p>
        </w:tc>
        <w:tc>
          <w:tcPr>
            <w:tcW w:w="1150" w:type="dxa"/>
          </w:tcPr>
          <w:p w14:paraId="011573C8"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38/1000</w:t>
            </w:r>
          </w:p>
        </w:tc>
        <w:tc>
          <w:tcPr>
            <w:tcW w:w="1403" w:type="dxa"/>
          </w:tcPr>
          <w:p w14:paraId="2F076A84"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42/1000</w:t>
            </w:r>
          </w:p>
        </w:tc>
        <w:tc>
          <w:tcPr>
            <w:tcW w:w="1403" w:type="dxa"/>
          </w:tcPr>
          <w:p w14:paraId="4A8E1FE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26B3B851" w14:textId="77777777" w:rsidTr="003C70D4">
        <w:trPr>
          <w:trHeight w:val="389"/>
        </w:trPr>
        <w:tc>
          <w:tcPr>
            <w:tcW w:w="715" w:type="dxa"/>
          </w:tcPr>
          <w:p w14:paraId="16BC400F"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4EF24A4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Perinatal Mortality Rate</w:t>
            </w:r>
          </w:p>
        </w:tc>
        <w:tc>
          <w:tcPr>
            <w:tcW w:w="1150" w:type="dxa"/>
          </w:tcPr>
          <w:p w14:paraId="4019576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52/1000</w:t>
            </w:r>
          </w:p>
        </w:tc>
        <w:tc>
          <w:tcPr>
            <w:tcW w:w="1403" w:type="dxa"/>
          </w:tcPr>
          <w:p w14:paraId="273B8FD8"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57/1000</w:t>
            </w:r>
          </w:p>
        </w:tc>
        <w:tc>
          <w:tcPr>
            <w:tcW w:w="1403" w:type="dxa"/>
          </w:tcPr>
          <w:p w14:paraId="330A217E"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78203DDA" w14:textId="77777777" w:rsidTr="003C70D4">
        <w:trPr>
          <w:trHeight w:val="389"/>
        </w:trPr>
        <w:tc>
          <w:tcPr>
            <w:tcW w:w="7678" w:type="dxa"/>
            <w:gridSpan w:val="4"/>
          </w:tcPr>
          <w:p w14:paraId="57B2B13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Maternal Health and Family Planning</w:t>
            </w:r>
          </w:p>
        </w:tc>
        <w:tc>
          <w:tcPr>
            <w:tcW w:w="1403" w:type="dxa"/>
          </w:tcPr>
          <w:p w14:paraId="7D45C194" w14:textId="77777777" w:rsidR="00F03675" w:rsidRPr="002977D5" w:rsidRDefault="00F03675" w:rsidP="002977D5">
            <w:pPr>
              <w:jc w:val="both"/>
              <w:rPr>
                <w:rFonts w:ascii="Times New Roman" w:hAnsi="Times New Roman" w:cs="Times New Roman"/>
                <w:color w:val="000000" w:themeColor="text1"/>
                <w:sz w:val="20"/>
                <w:szCs w:val="20"/>
              </w:rPr>
            </w:pPr>
          </w:p>
        </w:tc>
      </w:tr>
      <w:tr w:rsidR="00F03675" w:rsidRPr="002977D5" w14:paraId="1A2D56CE" w14:textId="77777777" w:rsidTr="003C70D4">
        <w:trPr>
          <w:trHeight w:val="389"/>
        </w:trPr>
        <w:tc>
          <w:tcPr>
            <w:tcW w:w="715" w:type="dxa"/>
          </w:tcPr>
          <w:p w14:paraId="07F1D467"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636E1EC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Antenatal Care by Skilled Provider </w:t>
            </w:r>
          </w:p>
        </w:tc>
        <w:tc>
          <w:tcPr>
            <w:tcW w:w="1150" w:type="dxa"/>
          </w:tcPr>
          <w:p w14:paraId="12A07ED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85.7%</w:t>
            </w:r>
          </w:p>
        </w:tc>
        <w:tc>
          <w:tcPr>
            <w:tcW w:w="1403" w:type="dxa"/>
          </w:tcPr>
          <w:p w14:paraId="322E7B7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86%</w:t>
            </w:r>
          </w:p>
        </w:tc>
        <w:tc>
          <w:tcPr>
            <w:tcW w:w="1403" w:type="dxa"/>
          </w:tcPr>
          <w:p w14:paraId="3C44102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750DF0F7" w14:textId="77777777" w:rsidTr="003C70D4">
        <w:trPr>
          <w:trHeight w:val="389"/>
        </w:trPr>
        <w:tc>
          <w:tcPr>
            <w:tcW w:w="715" w:type="dxa"/>
          </w:tcPr>
          <w:p w14:paraId="5867E91D"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566D3EE"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Low Birth Weight</w:t>
            </w:r>
          </w:p>
        </w:tc>
        <w:tc>
          <w:tcPr>
            <w:tcW w:w="1150" w:type="dxa"/>
          </w:tcPr>
          <w:p w14:paraId="74DD157E"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22.5%</w:t>
            </w:r>
          </w:p>
        </w:tc>
        <w:tc>
          <w:tcPr>
            <w:tcW w:w="1403" w:type="dxa"/>
          </w:tcPr>
          <w:p w14:paraId="608E8047"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22%</w:t>
            </w:r>
          </w:p>
        </w:tc>
        <w:tc>
          <w:tcPr>
            <w:tcW w:w="1403" w:type="dxa"/>
          </w:tcPr>
          <w:p w14:paraId="55DC073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19B84739" w14:textId="77777777" w:rsidTr="003C70D4">
        <w:trPr>
          <w:trHeight w:val="389"/>
        </w:trPr>
        <w:tc>
          <w:tcPr>
            <w:tcW w:w="715" w:type="dxa"/>
          </w:tcPr>
          <w:p w14:paraId="32E23D13"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C4DD9CB"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Delivery by Skilled Birth Attendant</w:t>
            </w:r>
          </w:p>
        </w:tc>
        <w:tc>
          <w:tcPr>
            <w:tcW w:w="1150" w:type="dxa"/>
          </w:tcPr>
          <w:p w14:paraId="41A91D0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74.8%</w:t>
            </w:r>
          </w:p>
        </w:tc>
        <w:tc>
          <w:tcPr>
            <w:tcW w:w="1403" w:type="dxa"/>
          </w:tcPr>
          <w:p w14:paraId="0FCC99E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69.3%</w:t>
            </w:r>
          </w:p>
        </w:tc>
        <w:tc>
          <w:tcPr>
            <w:tcW w:w="1403" w:type="dxa"/>
          </w:tcPr>
          <w:p w14:paraId="3738D10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4EBFFC67" w14:textId="77777777" w:rsidTr="003C70D4">
        <w:trPr>
          <w:trHeight w:val="389"/>
        </w:trPr>
        <w:tc>
          <w:tcPr>
            <w:tcW w:w="715" w:type="dxa"/>
          </w:tcPr>
          <w:p w14:paraId="4D912056"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539259C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Institutional Delivery</w:t>
            </w:r>
          </w:p>
        </w:tc>
        <w:tc>
          <w:tcPr>
            <w:tcW w:w="1150" w:type="dxa"/>
          </w:tcPr>
          <w:p w14:paraId="308B45FE"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71.8%</w:t>
            </w:r>
          </w:p>
          <w:p w14:paraId="6A08F02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(20.1% in public sector facilities)</w:t>
            </w:r>
          </w:p>
          <w:p w14:paraId="73F2AC16" w14:textId="77777777" w:rsidR="00F03675" w:rsidRPr="002977D5" w:rsidRDefault="00F03675" w:rsidP="002977D5">
            <w:pPr>
              <w:jc w:val="both"/>
              <w:rPr>
                <w:rFonts w:ascii="Times New Roman" w:hAnsi="Times New Roman" w:cs="Times New Roman"/>
                <w:color w:val="000000" w:themeColor="text1"/>
                <w:sz w:val="20"/>
                <w:szCs w:val="20"/>
              </w:rPr>
            </w:pPr>
          </w:p>
        </w:tc>
        <w:tc>
          <w:tcPr>
            <w:tcW w:w="1403" w:type="dxa"/>
          </w:tcPr>
          <w:p w14:paraId="3FC0BB9B"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66%</w:t>
            </w:r>
          </w:p>
          <w:p w14:paraId="5FEA0DA3"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(22.4% in public sector facilities)</w:t>
            </w:r>
          </w:p>
        </w:tc>
        <w:tc>
          <w:tcPr>
            <w:tcW w:w="1403" w:type="dxa"/>
          </w:tcPr>
          <w:p w14:paraId="311A085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37E27B05" w14:textId="77777777" w:rsidTr="003C70D4">
        <w:trPr>
          <w:trHeight w:val="389"/>
        </w:trPr>
        <w:tc>
          <w:tcPr>
            <w:tcW w:w="715" w:type="dxa"/>
          </w:tcPr>
          <w:p w14:paraId="3642D7BB"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3D5AF262"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Contraceptive Prevalence Rate</w:t>
            </w:r>
          </w:p>
        </w:tc>
        <w:tc>
          <w:tcPr>
            <w:tcW w:w="1150" w:type="dxa"/>
          </w:tcPr>
          <w:p w14:paraId="65115E1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30.9%</w:t>
            </w:r>
          </w:p>
        </w:tc>
        <w:tc>
          <w:tcPr>
            <w:tcW w:w="1403" w:type="dxa"/>
          </w:tcPr>
          <w:p w14:paraId="66534C94"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34.2%</w:t>
            </w:r>
          </w:p>
        </w:tc>
        <w:tc>
          <w:tcPr>
            <w:tcW w:w="1403" w:type="dxa"/>
          </w:tcPr>
          <w:p w14:paraId="24ADBAC2"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2C17275C" w14:textId="77777777" w:rsidTr="003C70D4">
        <w:trPr>
          <w:trHeight w:val="389"/>
        </w:trPr>
        <w:tc>
          <w:tcPr>
            <w:tcW w:w="715" w:type="dxa"/>
          </w:tcPr>
          <w:p w14:paraId="069640CB"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4D405448"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Total Fertility Rate</w:t>
            </w:r>
          </w:p>
        </w:tc>
        <w:tc>
          <w:tcPr>
            <w:tcW w:w="1150" w:type="dxa"/>
          </w:tcPr>
          <w:p w14:paraId="37EE3243"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3.6</w:t>
            </w:r>
          </w:p>
        </w:tc>
        <w:tc>
          <w:tcPr>
            <w:tcW w:w="1403" w:type="dxa"/>
          </w:tcPr>
          <w:p w14:paraId="480B0197"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3.6</w:t>
            </w:r>
          </w:p>
        </w:tc>
        <w:tc>
          <w:tcPr>
            <w:tcW w:w="1403" w:type="dxa"/>
          </w:tcPr>
          <w:p w14:paraId="6948E21B"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13FF9144" w14:textId="77777777" w:rsidTr="003C70D4">
        <w:trPr>
          <w:trHeight w:val="389"/>
        </w:trPr>
        <w:tc>
          <w:tcPr>
            <w:tcW w:w="715" w:type="dxa"/>
          </w:tcPr>
          <w:p w14:paraId="0F4DD070"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37420E43"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Birth Spacing of minimum two years</w:t>
            </w:r>
          </w:p>
        </w:tc>
        <w:tc>
          <w:tcPr>
            <w:tcW w:w="1150" w:type="dxa"/>
          </w:tcPr>
          <w:p w14:paraId="7C29F54E"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33.1%</w:t>
            </w:r>
          </w:p>
        </w:tc>
        <w:tc>
          <w:tcPr>
            <w:tcW w:w="1403" w:type="dxa"/>
          </w:tcPr>
          <w:p w14:paraId="70B4B0C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36.6%</w:t>
            </w:r>
          </w:p>
        </w:tc>
        <w:tc>
          <w:tcPr>
            <w:tcW w:w="1403" w:type="dxa"/>
          </w:tcPr>
          <w:p w14:paraId="5EEF0E2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3852318" w14:textId="77777777" w:rsidTr="003C70D4">
        <w:trPr>
          <w:trHeight w:val="389"/>
        </w:trPr>
        <w:tc>
          <w:tcPr>
            <w:tcW w:w="715" w:type="dxa"/>
          </w:tcPr>
          <w:p w14:paraId="4E74AB07"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6CD216C3"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Teenage Pregnancies</w:t>
            </w:r>
          </w:p>
        </w:tc>
        <w:tc>
          <w:tcPr>
            <w:tcW w:w="1150" w:type="dxa"/>
          </w:tcPr>
          <w:p w14:paraId="52C0344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9.9%</w:t>
            </w:r>
          </w:p>
        </w:tc>
        <w:tc>
          <w:tcPr>
            <w:tcW w:w="1403" w:type="dxa"/>
          </w:tcPr>
          <w:p w14:paraId="32A2179B"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8.1%</w:t>
            </w:r>
          </w:p>
        </w:tc>
        <w:tc>
          <w:tcPr>
            <w:tcW w:w="1403" w:type="dxa"/>
          </w:tcPr>
          <w:p w14:paraId="0F70554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10D5186C" w14:textId="77777777" w:rsidTr="003C70D4">
        <w:trPr>
          <w:trHeight w:val="389"/>
        </w:trPr>
        <w:tc>
          <w:tcPr>
            <w:tcW w:w="7678" w:type="dxa"/>
            <w:gridSpan w:val="4"/>
          </w:tcPr>
          <w:p w14:paraId="05A02B6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Communicable and Non-Communicable Diseases</w:t>
            </w:r>
          </w:p>
        </w:tc>
        <w:tc>
          <w:tcPr>
            <w:tcW w:w="1403" w:type="dxa"/>
          </w:tcPr>
          <w:p w14:paraId="6CAF0163" w14:textId="77777777" w:rsidR="00F03675" w:rsidRPr="002977D5" w:rsidRDefault="00F03675" w:rsidP="002977D5">
            <w:pPr>
              <w:jc w:val="both"/>
              <w:rPr>
                <w:rFonts w:ascii="Times New Roman" w:hAnsi="Times New Roman" w:cs="Times New Roman"/>
                <w:color w:val="000000" w:themeColor="text1"/>
                <w:sz w:val="20"/>
                <w:szCs w:val="20"/>
              </w:rPr>
            </w:pPr>
          </w:p>
        </w:tc>
      </w:tr>
      <w:tr w:rsidR="00F03675" w:rsidRPr="002977D5" w14:paraId="71188860" w14:textId="77777777" w:rsidTr="003C70D4">
        <w:trPr>
          <w:trHeight w:val="389"/>
        </w:trPr>
        <w:tc>
          <w:tcPr>
            <w:tcW w:w="715" w:type="dxa"/>
          </w:tcPr>
          <w:p w14:paraId="5A16989C"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FE98D6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Tobacco Use</w:t>
            </w:r>
          </w:p>
        </w:tc>
        <w:tc>
          <w:tcPr>
            <w:tcW w:w="1150" w:type="dxa"/>
          </w:tcPr>
          <w:p w14:paraId="2DE2CED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6.7% F</w:t>
            </w:r>
          </w:p>
          <w:p w14:paraId="7125AB7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16.3% M</w:t>
            </w:r>
          </w:p>
        </w:tc>
        <w:tc>
          <w:tcPr>
            <w:tcW w:w="1403" w:type="dxa"/>
          </w:tcPr>
          <w:p w14:paraId="4D3048F4"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4.7% F</w:t>
            </w:r>
          </w:p>
          <w:p w14:paraId="506B863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22.6%</w:t>
            </w:r>
          </w:p>
        </w:tc>
        <w:tc>
          <w:tcPr>
            <w:tcW w:w="1403" w:type="dxa"/>
          </w:tcPr>
          <w:p w14:paraId="4807DF9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357E4D7" w14:textId="77777777" w:rsidTr="003C70D4">
        <w:trPr>
          <w:trHeight w:val="389"/>
        </w:trPr>
        <w:tc>
          <w:tcPr>
            <w:tcW w:w="715" w:type="dxa"/>
          </w:tcPr>
          <w:p w14:paraId="5534CEBF"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65EC699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Overweight</w:t>
            </w:r>
          </w:p>
        </w:tc>
        <w:tc>
          <w:tcPr>
            <w:tcW w:w="1150" w:type="dxa"/>
          </w:tcPr>
          <w:p w14:paraId="399C0838"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7.8% F</w:t>
            </w:r>
          </w:p>
          <w:p w14:paraId="31F42CED"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7.4% M</w:t>
            </w:r>
          </w:p>
        </w:tc>
        <w:tc>
          <w:tcPr>
            <w:tcW w:w="1403" w:type="dxa"/>
          </w:tcPr>
          <w:p w14:paraId="7F6C5F1A" w14:textId="77777777" w:rsidR="00F03675" w:rsidRPr="002977D5" w:rsidRDefault="00F03675" w:rsidP="002977D5">
            <w:pPr>
              <w:jc w:val="both"/>
              <w:rPr>
                <w:rFonts w:ascii="Times New Roman" w:hAnsi="Times New Roman" w:cs="Times New Roman"/>
                <w:color w:val="000000" w:themeColor="text1"/>
                <w:sz w:val="20"/>
                <w:szCs w:val="20"/>
              </w:rPr>
            </w:pPr>
          </w:p>
        </w:tc>
        <w:tc>
          <w:tcPr>
            <w:tcW w:w="1403" w:type="dxa"/>
          </w:tcPr>
          <w:p w14:paraId="7B8974E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6D1F48BE" w14:textId="77777777" w:rsidTr="003C70D4">
        <w:trPr>
          <w:trHeight w:val="389"/>
        </w:trPr>
        <w:tc>
          <w:tcPr>
            <w:tcW w:w="715" w:type="dxa"/>
          </w:tcPr>
          <w:p w14:paraId="3DF2FB39"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2D9CA1D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Using Improved Water Source</w:t>
            </w:r>
          </w:p>
          <w:p w14:paraId="6CFA3AD4" w14:textId="77777777" w:rsidR="00F03675" w:rsidRPr="002977D5" w:rsidRDefault="00F03675" w:rsidP="002977D5">
            <w:pPr>
              <w:jc w:val="both"/>
              <w:rPr>
                <w:rFonts w:ascii="Times New Roman" w:hAnsi="Times New Roman" w:cs="Times New Roman"/>
                <w:color w:val="000000" w:themeColor="text1"/>
                <w:sz w:val="20"/>
                <w:szCs w:val="20"/>
              </w:rPr>
            </w:pPr>
          </w:p>
        </w:tc>
        <w:tc>
          <w:tcPr>
            <w:tcW w:w="1150" w:type="dxa"/>
          </w:tcPr>
          <w:p w14:paraId="56AFC2E9"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91.3%</w:t>
            </w:r>
          </w:p>
        </w:tc>
        <w:tc>
          <w:tcPr>
            <w:tcW w:w="1403" w:type="dxa"/>
          </w:tcPr>
          <w:p w14:paraId="2FD55410"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92.6% </w:t>
            </w:r>
          </w:p>
        </w:tc>
        <w:tc>
          <w:tcPr>
            <w:tcW w:w="1403" w:type="dxa"/>
          </w:tcPr>
          <w:p w14:paraId="2606C77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157E3630" w14:textId="77777777" w:rsidTr="003C70D4">
        <w:trPr>
          <w:trHeight w:val="389"/>
        </w:trPr>
        <w:tc>
          <w:tcPr>
            <w:tcW w:w="715" w:type="dxa"/>
          </w:tcPr>
          <w:p w14:paraId="64368E6B"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1C02803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Using Improved Sanitation Source</w:t>
            </w:r>
          </w:p>
        </w:tc>
        <w:tc>
          <w:tcPr>
            <w:tcW w:w="1150" w:type="dxa"/>
          </w:tcPr>
          <w:p w14:paraId="26FD22D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71.6%</w:t>
            </w:r>
          </w:p>
        </w:tc>
        <w:tc>
          <w:tcPr>
            <w:tcW w:w="1403" w:type="dxa"/>
          </w:tcPr>
          <w:p w14:paraId="582F0ED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84.7%</w:t>
            </w:r>
          </w:p>
        </w:tc>
        <w:tc>
          <w:tcPr>
            <w:tcW w:w="1403" w:type="dxa"/>
          </w:tcPr>
          <w:p w14:paraId="20591B6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NNS 2018</w:t>
            </w:r>
          </w:p>
        </w:tc>
      </w:tr>
      <w:tr w:rsidR="00F03675" w:rsidRPr="002977D5" w14:paraId="485A5419" w14:textId="77777777" w:rsidTr="003C70D4">
        <w:trPr>
          <w:trHeight w:val="389"/>
        </w:trPr>
        <w:tc>
          <w:tcPr>
            <w:tcW w:w="715" w:type="dxa"/>
          </w:tcPr>
          <w:p w14:paraId="25F18025"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3CCDC177"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Using Insecticide Treated Nets</w:t>
            </w:r>
          </w:p>
        </w:tc>
        <w:tc>
          <w:tcPr>
            <w:tcW w:w="1150" w:type="dxa"/>
          </w:tcPr>
          <w:p w14:paraId="3C83CAA5"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5.2%</w:t>
            </w:r>
          </w:p>
        </w:tc>
        <w:tc>
          <w:tcPr>
            <w:tcW w:w="1403" w:type="dxa"/>
          </w:tcPr>
          <w:p w14:paraId="270202AC"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3.6%</w:t>
            </w:r>
          </w:p>
        </w:tc>
        <w:tc>
          <w:tcPr>
            <w:tcW w:w="1403" w:type="dxa"/>
          </w:tcPr>
          <w:p w14:paraId="132D3516"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r w:rsidR="00F03675" w:rsidRPr="002977D5" w14:paraId="75FDD5ED" w14:textId="77777777" w:rsidTr="003C70D4">
        <w:trPr>
          <w:trHeight w:val="389"/>
        </w:trPr>
        <w:tc>
          <w:tcPr>
            <w:tcW w:w="715" w:type="dxa"/>
          </w:tcPr>
          <w:p w14:paraId="4C592B62" w14:textId="77777777" w:rsidR="00F03675" w:rsidRPr="002977D5" w:rsidRDefault="00F03675" w:rsidP="002977D5">
            <w:pPr>
              <w:jc w:val="both"/>
              <w:rPr>
                <w:rFonts w:ascii="Times New Roman" w:hAnsi="Times New Roman" w:cs="Times New Roman"/>
                <w:color w:val="000000" w:themeColor="text1"/>
                <w:sz w:val="20"/>
                <w:szCs w:val="20"/>
              </w:rPr>
            </w:pPr>
          </w:p>
        </w:tc>
        <w:tc>
          <w:tcPr>
            <w:tcW w:w="4410" w:type="dxa"/>
          </w:tcPr>
          <w:p w14:paraId="13E22273"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Knowledge on mode of transmission of Tuberculosis</w:t>
            </w:r>
          </w:p>
        </w:tc>
        <w:tc>
          <w:tcPr>
            <w:tcW w:w="1150" w:type="dxa"/>
          </w:tcPr>
          <w:p w14:paraId="65505311"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50.4% F</w:t>
            </w:r>
          </w:p>
          <w:p w14:paraId="558FA358"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51.6% M</w:t>
            </w:r>
          </w:p>
        </w:tc>
        <w:tc>
          <w:tcPr>
            <w:tcW w:w="1403" w:type="dxa"/>
          </w:tcPr>
          <w:p w14:paraId="027A3D97"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55.4% F</w:t>
            </w:r>
          </w:p>
          <w:p w14:paraId="26997C6F"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52.8% M</w:t>
            </w:r>
          </w:p>
        </w:tc>
        <w:tc>
          <w:tcPr>
            <w:tcW w:w="1403" w:type="dxa"/>
          </w:tcPr>
          <w:p w14:paraId="6947791A" w14:textId="77777777" w:rsidR="00F03675" w:rsidRPr="002977D5" w:rsidRDefault="00F036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PDHS 2017</w:t>
            </w:r>
          </w:p>
        </w:tc>
      </w:tr>
    </w:tbl>
    <w:p w14:paraId="2604CC20" w14:textId="77777777" w:rsidR="00F03675" w:rsidRPr="002977D5" w:rsidRDefault="00F03675" w:rsidP="002977D5">
      <w:pPr>
        <w:pStyle w:val="ListParagraph"/>
        <w:spacing w:line="360" w:lineRule="auto"/>
        <w:ind w:left="360"/>
        <w:jc w:val="both"/>
        <w:rPr>
          <w:rFonts w:asciiTheme="majorBidi" w:hAnsiTheme="majorBidi" w:cstheme="majorBidi"/>
          <w:b/>
          <w:bCs/>
          <w:color w:val="000000" w:themeColor="text1"/>
          <w:sz w:val="24"/>
          <w:szCs w:val="24"/>
        </w:rPr>
      </w:pPr>
    </w:p>
    <w:p w14:paraId="719B3666" w14:textId="77777777" w:rsidR="002977D5" w:rsidRPr="002977D5" w:rsidRDefault="002977D5" w:rsidP="002977D5">
      <w:pPr>
        <w:pStyle w:val="ListParagraph"/>
        <w:spacing w:line="360" w:lineRule="auto"/>
        <w:ind w:left="360"/>
        <w:jc w:val="both"/>
        <w:rPr>
          <w:rFonts w:asciiTheme="majorBidi" w:hAnsiTheme="majorBidi" w:cstheme="majorBidi"/>
          <w:b/>
          <w:bCs/>
          <w:color w:val="000000" w:themeColor="text1"/>
          <w:sz w:val="24"/>
          <w:szCs w:val="24"/>
        </w:rPr>
      </w:pPr>
    </w:p>
    <w:p w14:paraId="0A617197" w14:textId="362F91DF" w:rsidR="00AB64E5" w:rsidRPr="002977D5" w:rsidRDefault="002977D5" w:rsidP="002977D5">
      <w:pPr>
        <w:spacing w:line="360" w:lineRule="auto"/>
        <w:jc w:val="both"/>
        <w:rPr>
          <w:rFonts w:asciiTheme="majorBidi" w:hAnsiTheme="majorBidi" w:cstheme="majorBidi"/>
          <w:b/>
          <w:bCs/>
          <w:color w:val="000000" w:themeColor="text1"/>
          <w:sz w:val="24"/>
          <w:szCs w:val="24"/>
        </w:rPr>
      </w:pPr>
      <w:r w:rsidRPr="002977D5">
        <w:rPr>
          <w:rFonts w:asciiTheme="majorBidi" w:hAnsiTheme="majorBidi" w:cstheme="majorBidi"/>
          <w:b/>
          <w:bCs/>
          <w:color w:val="000000" w:themeColor="text1"/>
          <w:sz w:val="24"/>
          <w:szCs w:val="24"/>
        </w:rPr>
        <w:lastRenderedPageBreak/>
        <w:t xml:space="preserve">1.3 </w:t>
      </w:r>
      <w:r w:rsidR="001C3156" w:rsidRPr="002977D5">
        <w:rPr>
          <w:rFonts w:asciiTheme="majorBidi" w:hAnsiTheme="majorBidi" w:cstheme="majorBidi"/>
          <w:b/>
          <w:bCs/>
          <w:color w:val="000000" w:themeColor="text1"/>
          <w:sz w:val="24"/>
          <w:szCs w:val="24"/>
        </w:rPr>
        <w:t>SECONDARY HEALTHCARE SERVICES</w:t>
      </w:r>
      <w:r w:rsidR="00AB64E5" w:rsidRPr="002977D5">
        <w:rPr>
          <w:rFonts w:asciiTheme="majorBidi" w:hAnsiTheme="majorBidi" w:cstheme="majorBidi"/>
          <w:b/>
          <w:bCs/>
          <w:color w:val="000000" w:themeColor="text1"/>
          <w:sz w:val="24"/>
          <w:szCs w:val="24"/>
        </w:rPr>
        <w:t xml:space="preserve"> IN SINDH</w:t>
      </w:r>
    </w:p>
    <w:p w14:paraId="67AAD74C" w14:textId="3A618EA6" w:rsidR="00AB64E5" w:rsidRPr="002977D5" w:rsidRDefault="00AB64E5" w:rsidP="002977D5">
      <w:pPr>
        <w:spacing w:line="360" w:lineRule="auto"/>
        <w:jc w:val="both"/>
        <w:rPr>
          <w:rFonts w:asciiTheme="majorBidi" w:hAnsiTheme="majorBidi" w:cstheme="majorBidi"/>
          <w:color w:val="000000" w:themeColor="text1"/>
          <w:sz w:val="24"/>
          <w:szCs w:val="24"/>
        </w:rPr>
      </w:pPr>
      <w:r w:rsidRPr="002977D5">
        <w:rPr>
          <w:rFonts w:asciiTheme="majorBidi" w:hAnsiTheme="majorBidi" w:cstheme="majorBidi"/>
          <w:color w:val="000000" w:themeColor="text1"/>
          <w:sz w:val="24"/>
          <w:szCs w:val="24"/>
        </w:rPr>
        <w:t xml:space="preserve">Health Services are delivered through Health Department of Sindh, Public Private Partnership PPP, and private organizations/NGOs. The private health services sector is dominated by “clinics”, the small office- based practices of general practitioners. Other private sector facilities include maternal and child health </w:t>
      </w:r>
      <w:r w:rsidR="00173D24" w:rsidRPr="002977D5">
        <w:rPr>
          <w:rFonts w:asciiTheme="majorBidi" w:hAnsiTheme="majorBidi" w:cstheme="majorBidi"/>
          <w:color w:val="000000" w:themeColor="text1"/>
          <w:sz w:val="24"/>
          <w:szCs w:val="24"/>
        </w:rPr>
        <w:t>centers</w:t>
      </w:r>
      <w:r w:rsidRPr="002977D5">
        <w:rPr>
          <w:rFonts w:asciiTheme="majorBidi" w:hAnsiTheme="majorBidi" w:cstheme="majorBidi"/>
          <w:color w:val="000000" w:themeColor="text1"/>
          <w:sz w:val="24"/>
          <w:szCs w:val="24"/>
        </w:rPr>
        <w:t xml:space="preserve"> (maternity homes), dispensaries and diagnostic laboratories. In addition, there are some large hospitals, mainly run by private owners and NGOs and are located in major cities. The quality of care in the private sector is not standardized and regulated.  Healthcare in Sindh is delivered at primary, secondary and tertiary levels though outreach and hospital based services.</w:t>
      </w:r>
      <w:r w:rsidR="001C3156" w:rsidRPr="002977D5">
        <w:rPr>
          <w:rFonts w:asciiTheme="majorBidi" w:hAnsiTheme="majorBidi" w:cstheme="majorBidi"/>
          <w:color w:val="000000" w:themeColor="text1"/>
          <w:sz w:val="24"/>
          <w:szCs w:val="24"/>
        </w:rPr>
        <w:t xml:space="preserve"> </w:t>
      </w:r>
      <w:r w:rsidRPr="002977D5">
        <w:rPr>
          <w:rFonts w:asciiTheme="majorBidi" w:hAnsiTheme="majorBidi" w:cstheme="majorBidi"/>
          <w:color w:val="000000" w:themeColor="text1"/>
          <w:sz w:val="24"/>
          <w:szCs w:val="24"/>
        </w:rPr>
        <w:t xml:space="preserve">Secondary healthcare services </w:t>
      </w:r>
      <w:r w:rsidR="00A8289B" w:rsidRPr="002977D5">
        <w:rPr>
          <w:rFonts w:asciiTheme="majorBidi" w:hAnsiTheme="majorBidi" w:cstheme="majorBidi"/>
          <w:color w:val="000000" w:themeColor="text1"/>
          <w:sz w:val="24"/>
          <w:szCs w:val="24"/>
        </w:rPr>
        <w:t xml:space="preserve">primarily </w:t>
      </w:r>
      <w:r w:rsidR="00F03675" w:rsidRPr="002977D5">
        <w:rPr>
          <w:rFonts w:asciiTheme="majorBidi" w:hAnsiTheme="majorBidi" w:cstheme="majorBidi"/>
          <w:color w:val="000000" w:themeColor="text1"/>
          <w:sz w:val="24"/>
          <w:szCs w:val="24"/>
        </w:rPr>
        <w:t>comprise of Taluka</w:t>
      </w:r>
      <w:r w:rsidRPr="002977D5">
        <w:rPr>
          <w:rFonts w:asciiTheme="majorBidi" w:hAnsiTheme="majorBidi" w:cstheme="majorBidi"/>
          <w:color w:val="000000" w:themeColor="text1"/>
          <w:sz w:val="24"/>
          <w:szCs w:val="24"/>
        </w:rPr>
        <w:t xml:space="preserve"> Headquarter Hospitals (THQ’s) and distric</w:t>
      </w:r>
      <w:r w:rsidR="00A8289B" w:rsidRPr="002977D5">
        <w:rPr>
          <w:rFonts w:asciiTheme="majorBidi" w:hAnsiTheme="majorBidi" w:cstheme="majorBidi"/>
          <w:color w:val="000000" w:themeColor="text1"/>
          <w:sz w:val="24"/>
          <w:szCs w:val="24"/>
        </w:rPr>
        <w:t>t Headquarter Hospitals (DHQ’s) while there are other hospitals classified as other hospitals in large cities which provide secondary level of care.</w:t>
      </w:r>
      <w:r w:rsidRPr="002977D5">
        <w:rPr>
          <w:rFonts w:asciiTheme="majorBidi" w:hAnsiTheme="majorBidi" w:cstheme="majorBidi"/>
          <w:color w:val="000000" w:themeColor="text1"/>
          <w:sz w:val="24"/>
          <w:szCs w:val="24"/>
        </w:rPr>
        <w:t xml:space="preserve"> The DHQ’s are run </w:t>
      </w:r>
      <w:r w:rsidR="00A8289B" w:rsidRPr="002977D5">
        <w:rPr>
          <w:rFonts w:asciiTheme="majorBidi" w:hAnsiTheme="majorBidi" w:cstheme="majorBidi"/>
          <w:color w:val="000000" w:themeColor="text1"/>
          <w:sz w:val="24"/>
          <w:szCs w:val="24"/>
        </w:rPr>
        <w:t xml:space="preserve">mainly </w:t>
      </w:r>
      <w:r w:rsidRPr="002977D5">
        <w:rPr>
          <w:rFonts w:asciiTheme="majorBidi" w:hAnsiTheme="majorBidi" w:cstheme="majorBidi"/>
          <w:color w:val="000000" w:themeColor="text1"/>
          <w:sz w:val="24"/>
          <w:szCs w:val="24"/>
        </w:rPr>
        <w:t xml:space="preserve">by department of health </w:t>
      </w:r>
      <w:r w:rsidR="00A8289B" w:rsidRPr="002977D5">
        <w:rPr>
          <w:rFonts w:asciiTheme="majorBidi" w:hAnsiTheme="majorBidi" w:cstheme="majorBidi"/>
          <w:color w:val="000000" w:themeColor="text1"/>
          <w:sz w:val="24"/>
          <w:szCs w:val="24"/>
        </w:rPr>
        <w:t xml:space="preserve">with exception of two facilities contracted out to NGO’s. Similarly, some THQ’s in the province have </w:t>
      </w:r>
      <w:r w:rsidRPr="002977D5">
        <w:rPr>
          <w:rFonts w:asciiTheme="majorBidi" w:hAnsiTheme="majorBidi" w:cstheme="majorBidi"/>
          <w:color w:val="000000" w:themeColor="text1"/>
          <w:sz w:val="24"/>
          <w:szCs w:val="24"/>
        </w:rPr>
        <w:t>been contracted out to Integrated</w:t>
      </w:r>
      <w:r w:rsidR="00A8289B" w:rsidRPr="002977D5">
        <w:rPr>
          <w:rFonts w:asciiTheme="majorBidi" w:hAnsiTheme="majorBidi" w:cstheme="majorBidi"/>
          <w:color w:val="000000" w:themeColor="text1"/>
          <w:sz w:val="24"/>
          <w:szCs w:val="24"/>
        </w:rPr>
        <w:t xml:space="preserve"> Health Services. </w:t>
      </w:r>
    </w:p>
    <w:p w14:paraId="06F91A7A" w14:textId="3BA4FBAD" w:rsidR="00AB64E5" w:rsidRPr="002977D5" w:rsidRDefault="00535C6D" w:rsidP="002977D5">
      <w:pPr>
        <w:spacing w:before="120" w:after="120" w:line="360" w:lineRule="auto"/>
        <w:jc w:val="both"/>
        <w:rPr>
          <w:rFonts w:asciiTheme="majorBidi" w:eastAsia="Times New Roman" w:hAnsiTheme="majorBidi" w:cstheme="majorBidi"/>
          <w:color w:val="000000" w:themeColor="text1"/>
          <w:sz w:val="24"/>
          <w:szCs w:val="24"/>
        </w:rPr>
      </w:pPr>
      <w:r w:rsidRPr="002977D5">
        <w:rPr>
          <w:rFonts w:asciiTheme="majorBidi" w:eastAsia="Times New Roman" w:hAnsiTheme="majorBidi" w:cstheme="majorBidi"/>
          <w:b/>
          <w:bCs/>
          <w:color w:val="000000" w:themeColor="text1"/>
          <w:kern w:val="36"/>
          <w:sz w:val="24"/>
          <w:szCs w:val="24"/>
        </w:rPr>
        <w:t xml:space="preserve">Table 2: </w:t>
      </w:r>
      <w:r w:rsidR="00AB64E5" w:rsidRPr="002977D5">
        <w:rPr>
          <w:rFonts w:asciiTheme="majorBidi" w:eastAsia="Times New Roman" w:hAnsiTheme="majorBidi" w:cstheme="majorBidi"/>
          <w:b/>
          <w:bCs/>
          <w:color w:val="000000" w:themeColor="text1"/>
          <w:kern w:val="36"/>
          <w:sz w:val="24"/>
          <w:szCs w:val="24"/>
        </w:rPr>
        <w:t>Secondary Healthcare Facilities</w:t>
      </w:r>
      <w:r w:rsidRPr="002977D5">
        <w:rPr>
          <w:rFonts w:asciiTheme="majorBidi" w:eastAsia="Times New Roman" w:hAnsiTheme="majorBidi" w:cstheme="majorBidi"/>
          <w:b/>
          <w:bCs/>
          <w:color w:val="000000" w:themeColor="text1"/>
          <w:kern w:val="36"/>
          <w:sz w:val="24"/>
          <w:szCs w:val="24"/>
        </w:rPr>
        <w:t xml:space="preserve"> in Sindh</w:t>
      </w:r>
    </w:p>
    <w:tbl>
      <w:tblPr>
        <w:tblStyle w:val="TableGrid"/>
        <w:tblW w:w="0" w:type="auto"/>
        <w:tblLayout w:type="fixed"/>
        <w:tblLook w:val="04A0" w:firstRow="1" w:lastRow="0" w:firstColumn="1" w:lastColumn="0" w:noHBand="0" w:noVBand="1"/>
      </w:tblPr>
      <w:tblGrid>
        <w:gridCol w:w="578"/>
        <w:gridCol w:w="2117"/>
        <w:gridCol w:w="2160"/>
        <w:gridCol w:w="1080"/>
        <w:gridCol w:w="1350"/>
        <w:gridCol w:w="2070"/>
        <w:gridCol w:w="1467"/>
      </w:tblGrid>
      <w:tr w:rsidR="00E77B13" w:rsidRPr="002977D5" w14:paraId="7CF933B3" w14:textId="1320BB1A" w:rsidTr="00F03675">
        <w:tc>
          <w:tcPr>
            <w:tcW w:w="578" w:type="dxa"/>
          </w:tcPr>
          <w:p w14:paraId="08E145C6" w14:textId="0CE93A40"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 xml:space="preserve"> </w:t>
            </w:r>
            <w:r w:rsidR="00A8289B" w:rsidRPr="002977D5">
              <w:rPr>
                <w:rFonts w:asciiTheme="majorBidi" w:hAnsiTheme="majorBidi" w:cstheme="majorBidi"/>
                <w:color w:val="000000" w:themeColor="text1"/>
                <w:sz w:val="20"/>
                <w:szCs w:val="20"/>
              </w:rPr>
              <w:t>S.no</w:t>
            </w:r>
            <w:r w:rsidRPr="002977D5">
              <w:rPr>
                <w:rFonts w:asciiTheme="majorBidi" w:hAnsiTheme="majorBidi" w:cstheme="majorBidi"/>
                <w:color w:val="000000" w:themeColor="text1"/>
                <w:sz w:val="20"/>
                <w:szCs w:val="20"/>
              </w:rPr>
              <w:t xml:space="preserve">  </w:t>
            </w:r>
          </w:p>
        </w:tc>
        <w:tc>
          <w:tcPr>
            <w:tcW w:w="2117" w:type="dxa"/>
          </w:tcPr>
          <w:p w14:paraId="453E7414" w14:textId="3435BEE6" w:rsidR="00E77B13" w:rsidRPr="002977D5" w:rsidRDefault="00A8289B" w:rsidP="002977D5">
            <w:pPr>
              <w:pStyle w:val="NormalWeb"/>
              <w:spacing w:before="0" w:beforeAutospacing="0" w:after="0" w:afterAutospacing="0" w:line="360" w:lineRule="auto"/>
              <w:jc w:val="center"/>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Type of HF</w:t>
            </w:r>
          </w:p>
        </w:tc>
        <w:tc>
          <w:tcPr>
            <w:tcW w:w="2160" w:type="dxa"/>
          </w:tcPr>
          <w:p w14:paraId="70C1D379" w14:textId="77777777" w:rsidR="00E77B13" w:rsidRPr="002977D5" w:rsidRDefault="00E77B13" w:rsidP="002977D5">
            <w:pPr>
              <w:pStyle w:val="NormalWeb"/>
              <w:spacing w:before="0" w:beforeAutospacing="0" w:after="0" w:afterAutospacing="0" w:line="360" w:lineRule="auto"/>
              <w:jc w:val="both"/>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 xml:space="preserve">HF’s with </w:t>
            </w:r>
          </w:p>
          <w:p w14:paraId="07F7F11F" w14:textId="1E142D4E" w:rsidR="00E77B13" w:rsidRPr="002977D5" w:rsidRDefault="00E77B13" w:rsidP="002977D5">
            <w:pPr>
              <w:pStyle w:val="NormalWeb"/>
              <w:spacing w:before="0" w:beforeAutospacing="0" w:after="0" w:afterAutospacing="0" w:line="360" w:lineRule="auto"/>
              <w:jc w:val="both"/>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HANDS/INDUS/PEI</w:t>
            </w:r>
          </w:p>
        </w:tc>
        <w:tc>
          <w:tcPr>
            <w:tcW w:w="1080" w:type="dxa"/>
          </w:tcPr>
          <w:p w14:paraId="4DE9DB2C" w14:textId="6C9CDD73" w:rsidR="00E77B13" w:rsidRPr="002977D5" w:rsidRDefault="00E77B13" w:rsidP="002977D5">
            <w:pPr>
              <w:pStyle w:val="NormalWeb"/>
              <w:spacing w:before="0" w:beforeAutospacing="0" w:after="0" w:afterAutospacing="0" w:line="360" w:lineRule="auto"/>
              <w:jc w:val="center"/>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HF’s with MERF</w:t>
            </w:r>
          </w:p>
        </w:tc>
        <w:tc>
          <w:tcPr>
            <w:tcW w:w="1350" w:type="dxa"/>
          </w:tcPr>
          <w:p w14:paraId="1F8A0792" w14:textId="2FFF1932" w:rsidR="00E77B13" w:rsidRPr="002977D5" w:rsidRDefault="00E77B13" w:rsidP="002977D5">
            <w:pPr>
              <w:pStyle w:val="NormalWeb"/>
              <w:spacing w:before="0" w:beforeAutospacing="0" w:after="0" w:afterAutospacing="0" w:line="360" w:lineRule="auto"/>
              <w:jc w:val="both"/>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HF’s with IHS</w:t>
            </w:r>
          </w:p>
        </w:tc>
        <w:tc>
          <w:tcPr>
            <w:tcW w:w="2070" w:type="dxa"/>
          </w:tcPr>
          <w:p w14:paraId="0D5124B0" w14:textId="004F54A5" w:rsidR="00E77B13" w:rsidRPr="002977D5" w:rsidRDefault="00E77B13" w:rsidP="002977D5">
            <w:pPr>
              <w:pStyle w:val="NormalWeb"/>
              <w:spacing w:before="0" w:beforeAutospacing="0" w:after="0" w:afterAutospacing="0" w:line="360" w:lineRule="auto"/>
              <w:jc w:val="both"/>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HF’s with Department of Health</w:t>
            </w:r>
          </w:p>
        </w:tc>
        <w:tc>
          <w:tcPr>
            <w:tcW w:w="1467" w:type="dxa"/>
          </w:tcPr>
          <w:p w14:paraId="69B6A2E5" w14:textId="0C2096C1" w:rsidR="00E77B13" w:rsidRPr="002977D5" w:rsidRDefault="00E77B13" w:rsidP="002977D5">
            <w:pPr>
              <w:pStyle w:val="NormalWeb"/>
              <w:spacing w:before="0" w:beforeAutospacing="0" w:after="0" w:afterAutospacing="0" w:line="360" w:lineRule="auto"/>
              <w:jc w:val="both"/>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TOTAL</w:t>
            </w:r>
          </w:p>
        </w:tc>
      </w:tr>
      <w:tr w:rsidR="00E77B13" w:rsidRPr="002977D5" w14:paraId="368F1774" w14:textId="1E940BDA" w:rsidTr="00F03675">
        <w:tc>
          <w:tcPr>
            <w:tcW w:w="578" w:type="dxa"/>
          </w:tcPr>
          <w:p w14:paraId="7F4149F7" w14:textId="25B3981B" w:rsidR="00E77B13" w:rsidRPr="002977D5" w:rsidRDefault="00E77B13" w:rsidP="002977D5">
            <w:pPr>
              <w:pStyle w:val="NormalWeb"/>
              <w:numPr>
                <w:ilvl w:val="0"/>
                <w:numId w:val="15"/>
              </w:numPr>
              <w:spacing w:before="0" w:beforeAutospacing="0" w:after="0" w:afterAutospacing="0" w:line="360" w:lineRule="auto"/>
              <w:jc w:val="both"/>
              <w:rPr>
                <w:rFonts w:asciiTheme="majorBidi" w:hAnsiTheme="majorBidi" w:cstheme="majorBidi"/>
                <w:color w:val="000000" w:themeColor="text1"/>
                <w:sz w:val="20"/>
                <w:szCs w:val="20"/>
              </w:rPr>
            </w:pPr>
          </w:p>
        </w:tc>
        <w:tc>
          <w:tcPr>
            <w:tcW w:w="2117" w:type="dxa"/>
          </w:tcPr>
          <w:p w14:paraId="06BF9753" w14:textId="19A40DB0"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DHQ Hospitals</w:t>
            </w:r>
          </w:p>
        </w:tc>
        <w:tc>
          <w:tcPr>
            <w:tcW w:w="2160" w:type="dxa"/>
          </w:tcPr>
          <w:p w14:paraId="7F1CF1BD" w14:textId="01BCC743"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1</w:t>
            </w:r>
          </w:p>
        </w:tc>
        <w:tc>
          <w:tcPr>
            <w:tcW w:w="1080" w:type="dxa"/>
          </w:tcPr>
          <w:p w14:paraId="1472CE68" w14:textId="58E86D3A"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1</w:t>
            </w:r>
          </w:p>
        </w:tc>
        <w:tc>
          <w:tcPr>
            <w:tcW w:w="1350" w:type="dxa"/>
          </w:tcPr>
          <w:p w14:paraId="1365313E" w14:textId="7E6EF35D"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0</w:t>
            </w:r>
          </w:p>
        </w:tc>
        <w:tc>
          <w:tcPr>
            <w:tcW w:w="2070" w:type="dxa"/>
          </w:tcPr>
          <w:p w14:paraId="2C1ED99D" w14:textId="27AF501A"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13</w:t>
            </w:r>
          </w:p>
        </w:tc>
        <w:tc>
          <w:tcPr>
            <w:tcW w:w="1467" w:type="dxa"/>
          </w:tcPr>
          <w:p w14:paraId="309769D0" w14:textId="32C71A7F"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15</w:t>
            </w:r>
          </w:p>
        </w:tc>
      </w:tr>
      <w:tr w:rsidR="00E77B13" w:rsidRPr="002977D5" w14:paraId="38BCC3C3" w14:textId="3BC30C35" w:rsidTr="00F03675">
        <w:tc>
          <w:tcPr>
            <w:tcW w:w="578" w:type="dxa"/>
          </w:tcPr>
          <w:p w14:paraId="2A83988E" w14:textId="5AEBD4B5" w:rsidR="00E77B13" w:rsidRPr="002977D5" w:rsidRDefault="00E77B13" w:rsidP="002977D5">
            <w:pPr>
              <w:pStyle w:val="NormalWeb"/>
              <w:numPr>
                <w:ilvl w:val="0"/>
                <w:numId w:val="15"/>
              </w:numPr>
              <w:spacing w:before="0" w:beforeAutospacing="0" w:after="0" w:afterAutospacing="0" w:line="360" w:lineRule="auto"/>
              <w:jc w:val="both"/>
              <w:rPr>
                <w:rFonts w:asciiTheme="majorBidi" w:hAnsiTheme="majorBidi" w:cstheme="majorBidi"/>
                <w:color w:val="000000" w:themeColor="text1"/>
                <w:sz w:val="20"/>
                <w:szCs w:val="20"/>
              </w:rPr>
            </w:pPr>
          </w:p>
        </w:tc>
        <w:tc>
          <w:tcPr>
            <w:tcW w:w="2117" w:type="dxa"/>
          </w:tcPr>
          <w:p w14:paraId="15804A24" w14:textId="45ADD781"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THQ Hospitals</w:t>
            </w:r>
          </w:p>
        </w:tc>
        <w:tc>
          <w:tcPr>
            <w:tcW w:w="2160" w:type="dxa"/>
          </w:tcPr>
          <w:p w14:paraId="75A916A6" w14:textId="5FABE559"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0</w:t>
            </w:r>
          </w:p>
        </w:tc>
        <w:tc>
          <w:tcPr>
            <w:tcW w:w="1080" w:type="dxa"/>
          </w:tcPr>
          <w:p w14:paraId="72D6DAC2" w14:textId="608A7001"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4</w:t>
            </w:r>
          </w:p>
        </w:tc>
        <w:tc>
          <w:tcPr>
            <w:tcW w:w="1350" w:type="dxa"/>
          </w:tcPr>
          <w:p w14:paraId="37933971" w14:textId="2212931B"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10</w:t>
            </w:r>
          </w:p>
        </w:tc>
        <w:tc>
          <w:tcPr>
            <w:tcW w:w="2070" w:type="dxa"/>
          </w:tcPr>
          <w:p w14:paraId="260F6C5C" w14:textId="1AA2D755"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38</w:t>
            </w:r>
          </w:p>
        </w:tc>
        <w:tc>
          <w:tcPr>
            <w:tcW w:w="1467" w:type="dxa"/>
          </w:tcPr>
          <w:p w14:paraId="44B81735" w14:textId="0DB2C093"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52</w:t>
            </w:r>
          </w:p>
        </w:tc>
      </w:tr>
      <w:tr w:rsidR="00E77B13" w:rsidRPr="002977D5" w14:paraId="0B5B4420" w14:textId="655F30CE" w:rsidTr="00F03675">
        <w:tc>
          <w:tcPr>
            <w:tcW w:w="578" w:type="dxa"/>
          </w:tcPr>
          <w:p w14:paraId="3CAEEE7A" w14:textId="11B7089E" w:rsidR="00E77B13" w:rsidRPr="002977D5" w:rsidRDefault="00E77B13" w:rsidP="002977D5">
            <w:pPr>
              <w:pStyle w:val="NormalWeb"/>
              <w:numPr>
                <w:ilvl w:val="0"/>
                <w:numId w:val="15"/>
              </w:numPr>
              <w:spacing w:before="0" w:beforeAutospacing="0" w:after="0" w:afterAutospacing="0" w:line="360" w:lineRule="auto"/>
              <w:jc w:val="both"/>
              <w:rPr>
                <w:rFonts w:asciiTheme="majorBidi" w:hAnsiTheme="majorBidi" w:cstheme="majorBidi"/>
                <w:color w:val="000000" w:themeColor="text1"/>
                <w:sz w:val="20"/>
                <w:szCs w:val="20"/>
              </w:rPr>
            </w:pPr>
          </w:p>
        </w:tc>
        <w:tc>
          <w:tcPr>
            <w:tcW w:w="2117" w:type="dxa"/>
          </w:tcPr>
          <w:p w14:paraId="1DFF819C" w14:textId="39313D0A"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 xml:space="preserve">Other Secondary Care </w:t>
            </w:r>
          </w:p>
        </w:tc>
        <w:tc>
          <w:tcPr>
            <w:tcW w:w="2160" w:type="dxa"/>
          </w:tcPr>
          <w:p w14:paraId="6E1BF57E" w14:textId="2A344D6E"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2</w:t>
            </w:r>
          </w:p>
        </w:tc>
        <w:tc>
          <w:tcPr>
            <w:tcW w:w="1080" w:type="dxa"/>
          </w:tcPr>
          <w:p w14:paraId="41A5C8FA" w14:textId="39F7CD0D"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0</w:t>
            </w:r>
          </w:p>
        </w:tc>
        <w:tc>
          <w:tcPr>
            <w:tcW w:w="1350" w:type="dxa"/>
          </w:tcPr>
          <w:p w14:paraId="101BEF5F" w14:textId="68766BCD"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4</w:t>
            </w:r>
          </w:p>
        </w:tc>
        <w:tc>
          <w:tcPr>
            <w:tcW w:w="2070" w:type="dxa"/>
          </w:tcPr>
          <w:p w14:paraId="1ABACD1B" w14:textId="5D98BE12"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48</w:t>
            </w:r>
          </w:p>
        </w:tc>
        <w:tc>
          <w:tcPr>
            <w:tcW w:w="1467" w:type="dxa"/>
          </w:tcPr>
          <w:p w14:paraId="0FE045E6" w14:textId="45A7D291"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54</w:t>
            </w:r>
          </w:p>
        </w:tc>
      </w:tr>
      <w:tr w:rsidR="00E77B13" w:rsidRPr="002977D5" w14:paraId="17F70C3F" w14:textId="29E65416" w:rsidTr="00F03675">
        <w:tc>
          <w:tcPr>
            <w:tcW w:w="578" w:type="dxa"/>
          </w:tcPr>
          <w:p w14:paraId="475145C2" w14:textId="77777777"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p>
        </w:tc>
        <w:tc>
          <w:tcPr>
            <w:tcW w:w="2117" w:type="dxa"/>
          </w:tcPr>
          <w:p w14:paraId="13EDFDEB" w14:textId="628FA506" w:rsidR="00E77B13" w:rsidRPr="002977D5" w:rsidRDefault="00A8289B" w:rsidP="002977D5">
            <w:pPr>
              <w:pStyle w:val="NormalWeb"/>
              <w:spacing w:before="0" w:beforeAutospacing="0" w:after="0" w:afterAutospacing="0" w:line="360" w:lineRule="auto"/>
              <w:jc w:val="center"/>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TOTAL</w:t>
            </w:r>
          </w:p>
        </w:tc>
        <w:tc>
          <w:tcPr>
            <w:tcW w:w="2160" w:type="dxa"/>
          </w:tcPr>
          <w:p w14:paraId="2C32DD11" w14:textId="746241ED"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3</w:t>
            </w:r>
          </w:p>
        </w:tc>
        <w:tc>
          <w:tcPr>
            <w:tcW w:w="1080" w:type="dxa"/>
          </w:tcPr>
          <w:p w14:paraId="36578D99" w14:textId="78880C18"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5</w:t>
            </w:r>
          </w:p>
        </w:tc>
        <w:tc>
          <w:tcPr>
            <w:tcW w:w="1350" w:type="dxa"/>
          </w:tcPr>
          <w:p w14:paraId="57DFF7CE" w14:textId="1644DD3F" w:rsidR="00E77B13" w:rsidRPr="002977D5" w:rsidRDefault="00E77B13"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14</w:t>
            </w:r>
          </w:p>
        </w:tc>
        <w:tc>
          <w:tcPr>
            <w:tcW w:w="2070" w:type="dxa"/>
          </w:tcPr>
          <w:p w14:paraId="46326FC7" w14:textId="7DF70815" w:rsidR="00E77B13" w:rsidRPr="002977D5" w:rsidRDefault="00182298" w:rsidP="002977D5">
            <w:pPr>
              <w:pStyle w:val="NormalWeb"/>
              <w:spacing w:before="0" w:beforeAutospacing="0" w:after="0" w:afterAutospacing="0" w:line="360" w:lineRule="auto"/>
              <w:jc w:val="both"/>
              <w:rPr>
                <w:rFonts w:asciiTheme="majorBidi" w:hAnsiTheme="majorBidi" w:cstheme="majorBidi"/>
                <w:color w:val="000000" w:themeColor="text1"/>
                <w:sz w:val="20"/>
                <w:szCs w:val="20"/>
              </w:rPr>
            </w:pPr>
            <w:r w:rsidRPr="002977D5">
              <w:rPr>
                <w:rFonts w:asciiTheme="majorBidi" w:hAnsiTheme="majorBidi" w:cstheme="majorBidi"/>
                <w:color w:val="000000" w:themeColor="text1"/>
                <w:sz w:val="20"/>
                <w:szCs w:val="20"/>
              </w:rPr>
              <w:t>99</w:t>
            </w:r>
          </w:p>
        </w:tc>
        <w:tc>
          <w:tcPr>
            <w:tcW w:w="1467" w:type="dxa"/>
          </w:tcPr>
          <w:p w14:paraId="04348712" w14:textId="45C1769D" w:rsidR="00E77B13" w:rsidRPr="002977D5" w:rsidRDefault="00182298" w:rsidP="002977D5">
            <w:pPr>
              <w:pStyle w:val="NormalWeb"/>
              <w:spacing w:before="0" w:beforeAutospacing="0" w:after="0" w:afterAutospacing="0" w:line="360" w:lineRule="auto"/>
              <w:jc w:val="both"/>
              <w:rPr>
                <w:rFonts w:asciiTheme="majorBidi" w:hAnsiTheme="majorBidi" w:cstheme="majorBidi"/>
                <w:b/>
                <w:color w:val="000000" w:themeColor="text1"/>
                <w:sz w:val="20"/>
                <w:szCs w:val="20"/>
              </w:rPr>
            </w:pPr>
            <w:r w:rsidRPr="002977D5">
              <w:rPr>
                <w:rFonts w:asciiTheme="majorBidi" w:hAnsiTheme="majorBidi" w:cstheme="majorBidi"/>
                <w:b/>
                <w:color w:val="000000" w:themeColor="text1"/>
                <w:sz w:val="20"/>
                <w:szCs w:val="20"/>
              </w:rPr>
              <w:t>121</w:t>
            </w:r>
          </w:p>
        </w:tc>
      </w:tr>
    </w:tbl>
    <w:p w14:paraId="050116C6" w14:textId="59FBF8BE" w:rsidR="00AB64E5" w:rsidRPr="002977D5" w:rsidRDefault="002977D5" w:rsidP="002977D5">
      <w:pPr>
        <w:pStyle w:val="NormalWeb"/>
        <w:spacing w:before="0" w:beforeAutospacing="0" w:after="0" w:afterAutospacing="0" w:line="360" w:lineRule="auto"/>
        <w:jc w:val="both"/>
        <w:rPr>
          <w:rFonts w:asciiTheme="majorBidi" w:hAnsiTheme="majorBidi" w:cstheme="majorBidi"/>
          <w:color w:val="000000" w:themeColor="text1"/>
        </w:rPr>
      </w:pPr>
      <w:r w:rsidRPr="002977D5">
        <w:rPr>
          <w:rFonts w:asciiTheme="majorBidi" w:hAnsiTheme="majorBidi" w:cstheme="majorBidi"/>
          <w:color w:val="000000" w:themeColor="text1"/>
        </w:rPr>
        <w:t xml:space="preserve"> </w:t>
      </w:r>
      <w:r w:rsidR="00E77B13" w:rsidRPr="002977D5">
        <w:rPr>
          <w:rFonts w:asciiTheme="majorBidi" w:hAnsiTheme="majorBidi" w:cstheme="majorBidi"/>
          <w:color w:val="000000" w:themeColor="text1"/>
        </w:rPr>
        <w:t>Source: Department of Health, Sindh 2019</w:t>
      </w:r>
    </w:p>
    <w:p w14:paraId="15D35E9B" w14:textId="77777777" w:rsidR="00AB64E5" w:rsidRPr="002977D5" w:rsidRDefault="00AB64E5" w:rsidP="002977D5">
      <w:pPr>
        <w:pStyle w:val="BodyText"/>
        <w:numPr>
          <w:ilvl w:val="1"/>
          <w:numId w:val="3"/>
        </w:numPr>
        <w:spacing w:before="123" w:line="360" w:lineRule="auto"/>
        <w:jc w:val="both"/>
        <w:rPr>
          <w:rFonts w:asciiTheme="majorBidi" w:hAnsiTheme="majorBidi" w:cstheme="majorBidi"/>
          <w:b/>
          <w:color w:val="000000" w:themeColor="text1"/>
          <w:sz w:val="24"/>
          <w:szCs w:val="24"/>
        </w:rPr>
      </w:pPr>
      <w:r w:rsidRPr="002977D5">
        <w:rPr>
          <w:rFonts w:asciiTheme="majorBidi" w:hAnsiTheme="majorBidi" w:cstheme="majorBidi"/>
          <w:b/>
          <w:color w:val="000000" w:themeColor="text1"/>
          <w:sz w:val="24"/>
          <w:szCs w:val="24"/>
        </w:rPr>
        <w:t xml:space="preserve"> CONCEPT AND IMPORTANCE OF MSDP</w:t>
      </w:r>
    </w:p>
    <w:p w14:paraId="21BD49C8" w14:textId="77777777" w:rsidR="00AB64E5" w:rsidRPr="002977D5" w:rsidRDefault="00AB64E5" w:rsidP="002977D5">
      <w:pPr>
        <w:spacing w:line="360" w:lineRule="auto"/>
        <w:jc w:val="both"/>
        <w:rPr>
          <w:rFonts w:asciiTheme="majorBidi" w:hAnsiTheme="majorBidi" w:cstheme="majorBidi"/>
          <w:w w:val="105"/>
          <w:sz w:val="24"/>
          <w:szCs w:val="24"/>
        </w:rPr>
      </w:pPr>
      <w:r w:rsidRPr="002977D5">
        <w:rPr>
          <w:rFonts w:asciiTheme="majorBidi" w:hAnsiTheme="majorBidi" w:cstheme="majorBidi"/>
          <w:w w:val="105"/>
          <w:sz w:val="24"/>
          <w:szCs w:val="24"/>
        </w:rPr>
        <w:t xml:space="preserve">The packaging of the health services delivery at various levels of care facilitate in ensuring the availability of the requisite services at that particular level and takes into account the health care needs of the population and the available financial resources. The health service delivery package primarily includes the list of services along with infrastructure, </w:t>
      </w:r>
      <w:r w:rsidRPr="002977D5">
        <w:rPr>
          <w:rFonts w:asciiTheme="majorBidi" w:hAnsiTheme="majorBidi" w:cstheme="majorBidi"/>
          <w:spacing w:val="2"/>
          <w:w w:val="105"/>
          <w:sz w:val="24"/>
          <w:szCs w:val="24"/>
        </w:rPr>
        <w:t xml:space="preserve">human </w:t>
      </w:r>
      <w:r w:rsidRPr="002977D5">
        <w:rPr>
          <w:rFonts w:asciiTheme="majorBidi" w:hAnsiTheme="majorBidi" w:cstheme="majorBidi"/>
          <w:w w:val="105"/>
          <w:sz w:val="24"/>
          <w:szCs w:val="24"/>
        </w:rPr>
        <w:t xml:space="preserve">resource, medicines, supplies and equipment requirements to deliver those services. The standards of service delivery refer to the qualitative aspects of the services that are being provided and sets out the quality protocols for delivery of each service. </w:t>
      </w:r>
    </w:p>
    <w:p w14:paraId="75C451DF" w14:textId="77777777" w:rsidR="00AB64E5" w:rsidRPr="002977D5" w:rsidRDefault="00AB64E5" w:rsidP="002977D5">
      <w:pPr>
        <w:spacing w:line="360" w:lineRule="auto"/>
        <w:jc w:val="both"/>
        <w:rPr>
          <w:rFonts w:asciiTheme="majorBidi" w:hAnsiTheme="majorBidi" w:cstheme="majorBidi"/>
          <w:w w:val="105"/>
          <w:sz w:val="24"/>
          <w:szCs w:val="24"/>
        </w:rPr>
      </w:pPr>
      <w:r w:rsidRPr="002977D5">
        <w:rPr>
          <w:rFonts w:asciiTheme="majorBidi" w:hAnsiTheme="majorBidi" w:cstheme="majorBidi"/>
          <w:w w:val="105"/>
          <w:sz w:val="24"/>
          <w:szCs w:val="24"/>
        </w:rPr>
        <w:t xml:space="preserve">The packaging of services may be a minimum collection of basic health services keeping in view the resources of the country to a more comprehensive Essential Package of Health Services covering the broader determinants of health. Countries with limited resources take a start with a basic package and gradually expand their envelope to include all essential services. Moreover, they also change their packages according to changes in burdens of different emerging and re-emerging diseases. </w:t>
      </w:r>
    </w:p>
    <w:p w14:paraId="0785DE83" w14:textId="1830C8CF" w:rsidR="00AB64E5" w:rsidRPr="002977D5" w:rsidRDefault="00AB64E5" w:rsidP="002977D5">
      <w:pPr>
        <w:spacing w:line="360" w:lineRule="auto"/>
        <w:jc w:val="both"/>
        <w:rPr>
          <w:rFonts w:asciiTheme="majorBidi" w:hAnsiTheme="majorBidi" w:cstheme="majorBidi"/>
          <w:sz w:val="24"/>
          <w:szCs w:val="24"/>
        </w:rPr>
      </w:pPr>
      <w:r w:rsidRPr="002977D5">
        <w:rPr>
          <w:rFonts w:asciiTheme="majorBidi" w:hAnsiTheme="majorBidi" w:cstheme="majorBidi"/>
          <w:w w:val="105"/>
          <w:sz w:val="24"/>
          <w:szCs w:val="24"/>
        </w:rPr>
        <w:t xml:space="preserve"> Liberia started with a basic package of health services in 2007 and implemented it in majority of their facilities within a few years. The country saw considerable improvement in standardized medical </w:t>
      </w:r>
      <w:r w:rsidRPr="002977D5">
        <w:rPr>
          <w:rFonts w:asciiTheme="majorBidi" w:hAnsiTheme="majorBidi" w:cstheme="majorBidi"/>
          <w:w w:val="105"/>
          <w:sz w:val="24"/>
          <w:szCs w:val="24"/>
        </w:rPr>
        <w:lastRenderedPageBreak/>
        <w:t>services, health human resource development and supply chain management systems to ensure the acceleration of health care for all in Liberia. This led to the development of Essential Package of Health Services (EPHS) for secondary and tertiary care, The EPHS for secondary and tertiary care provided a more comprehensive set of services to strengthen key areas that were performing</w:t>
      </w:r>
      <w:r w:rsidRPr="002977D5">
        <w:rPr>
          <w:rFonts w:asciiTheme="majorBidi" w:hAnsiTheme="majorBidi" w:cstheme="majorBidi"/>
          <w:spacing w:val="18"/>
          <w:w w:val="105"/>
          <w:sz w:val="24"/>
          <w:szCs w:val="24"/>
        </w:rPr>
        <w:t xml:space="preserve"> </w:t>
      </w:r>
      <w:r w:rsidRPr="002977D5">
        <w:rPr>
          <w:rFonts w:asciiTheme="majorBidi" w:hAnsiTheme="majorBidi" w:cstheme="majorBidi"/>
          <w:w w:val="105"/>
          <w:sz w:val="24"/>
          <w:szCs w:val="24"/>
        </w:rPr>
        <w:t>poorly</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and</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added</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new</w:t>
      </w:r>
      <w:r w:rsidRPr="002977D5">
        <w:rPr>
          <w:rFonts w:asciiTheme="majorBidi" w:hAnsiTheme="majorBidi" w:cstheme="majorBidi"/>
          <w:spacing w:val="20"/>
          <w:w w:val="105"/>
          <w:sz w:val="24"/>
          <w:szCs w:val="24"/>
        </w:rPr>
        <w:t xml:space="preserve"> </w:t>
      </w:r>
      <w:r w:rsidRPr="002977D5">
        <w:rPr>
          <w:rFonts w:asciiTheme="majorBidi" w:hAnsiTheme="majorBidi" w:cstheme="majorBidi"/>
          <w:w w:val="105"/>
          <w:sz w:val="24"/>
          <w:szCs w:val="24"/>
        </w:rPr>
        <w:t>services</w:t>
      </w:r>
      <w:r w:rsidRPr="002977D5">
        <w:rPr>
          <w:rFonts w:asciiTheme="majorBidi" w:hAnsiTheme="majorBidi" w:cstheme="majorBidi"/>
          <w:spacing w:val="18"/>
          <w:w w:val="105"/>
          <w:sz w:val="24"/>
          <w:szCs w:val="24"/>
        </w:rPr>
        <w:t xml:space="preserve"> </w:t>
      </w:r>
      <w:r w:rsidRPr="002977D5">
        <w:rPr>
          <w:rFonts w:asciiTheme="majorBidi" w:hAnsiTheme="majorBidi" w:cstheme="majorBidi"/>
          <w:w w:val="105"/>
          <w:sz w:val="24"/>
          <w:szCs w:val="24"/>
        </w:rPr>
        <w:t>necessary</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to</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address</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needs</w:t>
      </w:r>
      <w:r w:rsidRPr="002977D5">
        <w:rPr>
          <w:rFonts w:asciiTheme="majorBidi" w:hAnsiTheme="majorBidi" w:cstheme="majorBidi"/>
          <w:spacing w:val="19"/>
          <w:w w:val="105"/>
          <w:sz w:val="24"/>
          <w:szCs w:val="24"/>
        </w:rPr>
        <w:t xml:space="preserve"> </w:t>
      </w:r>
      <w:r w:rsidRPr="002977D5">
        <w:rPr>
          <w:rFonts w:asciiTheme="majorBidi" w:hAnsiTheme="majorBidi" w:cstheme="majorBidi"/>
          <w:w w:val="105"/>
          <w:sz w:val="24"/>
          <w:szCs w:val="24"/>
        </w:rPr>
        <w:t>at</w:t>
      </w:r>
      <w:r w:rsidRPr="002977D5">
        <w:rPr>
          <w:rFonts w:asciiTheme="majorBidi" w:hAnsiTheme="majorBidi" w:cstheme="majorBidi"/>
          <w:spacing w:val="18"/>
          <w:w w:val="105"/>
          <w:sz w:val="24"/>
          <w:szCs w:val="24"/>
        </w:rPr>
        <w:t xml:space="preserve"> </w:t>
      </w:r>
      <w:r w:rsidRPr="002977D5">
        <w:rPr>
          <w:rFonts w:asciiTheme="majorBidi" w:hAnsiTheme="majorBidi" w:cstheme="majorBidi"/>
          <w:w w:val="105"/>
          <w:sz w:val="24"/>
          <w:szCs w:val="24"/>
        </w:rPr>
        <w:t>all</w:t>
      </w:r>
      <w:r w:rsidRPr="002977D5">
        <w:rPr>
          <w:rFonts w:asciiTheme="majorBidi" w:hAnsiTheme="majorBidi" w:cstheme="majorBidi"/>
          <w:spacing w:val="18"/>
          <w:w w:val="105"/>
          <w:sz w:val="24"/>
          <w:szCs w:val="24"/>
        </w:rPr>
        <w:t xml:space="preserve"> </w:t>
      </w:r>
      <w:r w:rsidRPr="002977D5">
        <w:rPr>
          <w:rFonts w:asciiTheme="majorBidi" w:hAnsiTheme="majorBidi" w:cstheme="majorBidi"/>
          <w:w w:val="105"/>
          <w:sz w:val="24"/>
          <w:szCs w:val="24"/>
        </w:rPr>
        <w:t>levels</w:t>
      </w:r>
      <w:r w:rsidRPr="002977D5">
        <w:rPr>
          <w:rFonts w:asciiTheme="majorBidi" w:hAnsiTheme="majorBidi" w:cstheme="majorBidi"/>
          <w:spacing w:val="18"/>
          <w:w w:val="105"/>
          <w:sz w:val="24"/>
          <w:szCs w:val="24"/>
        </w:rPr>
        <w:t xml:space="preserve"> </w:t>
      </w:r>
      <w:r w:rsidRPr="002977D5">
        <w:rPr>
          <w:rFonts w:asciiTheme="majorBidi" w:hAnsiTheme="majorBidi" w:cstheme="majorBidi"/>
          <w:w w:val="105"/>
          <w:sz w:val="24"/>
          <w:szCs w:val="24"/>
        </w:rPr>
        <w:t>of</w:t>
      </w:r>
      <w:r w:rsidRPr="002977D5">
        <w:rPr>
          <w:rFonts w:asciiTheme="majorBidi" w:hAnsiTheme="majorBidi" w:cstheme="majorBidi"/>
          <w:spacing w:val="18"/>
          <w:w w:val="105"/>
          <w:sz w:val="24"/>
          <w:szCs w:val="24"/>
        </w:rPr>
        <w:t xml:space="preserve"> </w:t>
      </w:r>
      <w:r w:rsidRPr="002977D5">
        <w:rPr>
          <w:rFonts w:asciiTheme="majorBidi" w:hAnsiTheme="majorBidi" w:cstheme="majorBidi"/>
          <w:w w:val="105"/>
          <w:sz w:val="24"/>
          <w:szCs w:val="24"/>
        </w:rPr>
        <w:t>the health care</w:t>
      </w:r>
      <w:r w:rsidR="00535C6D" w:rsidRPr="002977D5">
        <w:rPr>
          <w:rFonts w:asciiTheme="majorBidi" w:hAnsiTheme="majorBidi" w:cstheme="majorBidi"/>
          <w:w w:val="105"/>
          <w:sz w:val="24"/>
          <w:szCs w:val="24"/>
        </w:rPr>
        <w:t xml:space="preserve"> system </w:t>
      </w:r>
      <w:r w:rsidRPr="002977D5">
        <w:rPr>
          <w:rFonts w:asciiTheme="majorBidi" w:hAnsiTheme="majorBidi" w:cstheme="majorBidi"/>
          <w:w w:val="105"/>
          <w:sz w:val="24"/>
          <w:szCs w:val="24"/>
        </w:rPr>
        <w:fldChar w:fldCharType="begin"/>
      </w:r>
      <w:r w:rsidRPr="002977D5">
        <w:rPr>
          <w:rFonts w:asciiTheme="majorBidi" w:hAnsiTheme="majorBidi" w:cstheme="majorBidi"/>
          <w:w w:val="105"/>
          <w:sz w:val="24"/>
          <w:szCs w:val="24"/>
        </w:rPr>
        <w:instrText xml:space="preserve"> ADDIN EN.CITE &lt;EndNote&gt;&lt;Cite&gt;&lt;Author&gt;Ministry of Health &amp;amp; Social Welfare&lt;/Author&gt;&lt;Year&gt;2011&lt;/Year&gt;&lt;RecNum&gt;19&lt;/RecNum&gt;&lt;DisplayText&gt;(15)&lt;/DisplayText&gt;&lt;record&gt;&lt;rec-number&gt;19&lt;/rec-number&gt;&lt;foreign-keys&gt;&lt;key app="EN" db-id="a0rtz5zwtwaw54esze8v5f9pazarvp5w5exz" timestamp="1567495317"&gt;19&lt;/key&gt;&lt;/foreign-keys&gt;&lt;ref-type name="Government Document"&gt;46&lt;/ref-type&gt;&lt;contributors&gt;&lt;authors&gt;&lt;author&gt;Ministry of Health &amp;amp; Social Welfare, Republic of Liberia, Monrovia&lt;/author&gt;&lt;/authors&gt;&lt;/contributors&gt;&lt;titles&gt;&lt;title&gt;Essential Package of Health Services (EPHS). Secondary &amp;amp; Tertiary Care: The District, County &amp;amp; National Health Systems - Liberia, 2011&lt;/title&gt;&lt;translated-title&gt; &lt;/translated-title&gt;&lt;/titles&gt;&lt;dates&gt;&lt;year&gt;2011&lt;/year&gt;&lt;/dates&gt;&lt;urls&gt;&lt;related-urls&gt;&lt;url&gt;https://www.resilientinstitutionsafrica.org/sites/default/files/2018-09/%5BLIBERIA%5D%20Essential%20Package%20of%20Health%20Services%20%282011%29.pdf&lt;/url&gt;&lt;/related-urls&gt;&lt;/urls&gt;&lt;access-date&gt;3/9/2019&lt;/access-date&gt;&lt;/record&gt;&lt;/Cite&gt;&lt;/EndNote&gt;</w:instrText>
      </w:r>
      <w:r w:rsidRPr="002977D5">
        <w:rPr>
          <w:rFonts w:asciiTheme="majorBidi" w:hAnsiTheme="majorBidi" w:cstheme="majorBidi"/>
          <w:w w:val="105"/>
          <w:sz w:val="24"/>
          <w:szCs w:val="24"/>
        </w:rPr>
        <w:fldChar w:fldCharType="separate"/>
      </w:r>
      <w:r w:rsidR="00A13FBB">
        <w:rPr>
          <w:rFonts w:asciiTheme="majorBidi" w:hAnsiTheme="majorBidi" w:cstheme="majorBidi"/>
          <w:noProof/>
          <w:w w:val="105"/>
          <w:sz w:val="24"/>
          <w:szCs w:val="24"/>
        </w:rPr>
        <w:t>(13</w:t>
      </w:r>
      <w:r w:rsidRPr="002977D5">
        <w:rPr>
          <w:rFonts w:asciiTheme="majorBidi" w:hAnsiTheme="majorBidi" w:cstheme="majorBidi"/>
          <w:noProof/>
          <w:w w:val="105"/>
          <w:sz w:val="24"/>
          <w:szCs w:val="24"/>
        </w:rPr>
        <w:t>)</w:t>
      </w:r>
      <w:r w:rsidRPr="002977D5">
        <w:rPr>
          <w:rFonts w:asciiTheme="majorBidi" w:hAnsiTheme="majorBidi" w:cstheme="majorBidi"/>
          <w:w w:val="105"/>
          <w:sz w:val="24"/>
          <w:szCs w:val="24"/>
        </w:rPr>
        <w:fldChar w:fldCharType="end"/>
      </w:r>
      <w:r w:rsidR="00535C6D" w:rsidRPr="002977D5">
        <w:rPr>
          <w:rFonts w:asciiTheme="majorBidi" w:hAnsiTheme="majorBidi" w:cstheme="majorBidi"/>
          <w:w w:val="105"/>
          <w:sz w:val="24"/>
          <w:szCs w:val="24"/>
        </w:rPr>
        <w:t xml:space="preserve">. </w:t>
      </w:r>
    </w:p>
    <w:p w14:paraId="35B5FCDD" w14:textId="3865D669" w:rsidR="00AB64E5" w:rsidRPr="002977D5" w:rsidRDefault="00AB64E5" w:rsidP="002977D5">
      <w:pPr>
        <w:spacing w:line="360" w:lineRule="auto"/>
        <w:jc w:val="both"/>
        <w:rPr>
          <w:rFonts w:asciiTheme="majorBidi" w:hAnsiTheme="majorBidi" w:cstheme="majorBidi"/>
          <w:w w:val="105"/>
          <w:sz w:val="24"/>
          <w:szCs w:val="24"/>
        </w:rPr>
      </w:pPr>
      <w:r w:rsidRPr="002977D5">
        <w:rPr>
          <w:rFonts w:asciiTheme="majorBidi" w:hAnsiTheme="majorBidi" w:cstheme="majorBidi"/>
          <w:w w:val="105"/>
          <w:sz w:val="24"/>
          <w:szCs w:val="24"/>
        </w:rPr>
        <w:t>Similarly Nepal also  started small with basic service package like safe motherhood and control of communicable diseases and gradually  enhanced their package in their Health Plan 2010–2015 to include new services under the reproductive health and child health areas, and new programs on mental health, oral health, environmental health, and community-based new-born care, a community-based nutrition care and support program and a non-communicable disease control component to address changes in demographics and</w:t>
      </w:r>
      <w:r w:rsidRPr="002977D5">
        <w:rPr>
          <w:rFonts w:asciiTheme="majorBidi" w:hAnsiTheme="majorBidi" w:cstheme="majorBidi"/>
          <w:spacing w:val="-10"/>
          <w:w w:val="105"/>
          <w:sz w:val="24"/>
          <w:szCs w:val="24"/>
        </w:rPr>
        <w:t xml:space="preserve"> </w:t>
      </w:r>
      <w:r w:rsidRPr="002977D5">
        <w:rPr>
          <w:rFonts w:asciiTheme="majorBidi" w:hAnsiTheme="majorBidi" w:cstheme="majorBidi"/>
          <w:w w:val="105"/>
          <w:sz w:val="24"/>
          <w:szCs w:val="24"/>
        </w:rPr>
        <w:t>disease</w:t>
      </w:r>
      <w:r w:rsidR="00535C6D" w:rsidRPr="002977D5">
        <w:rPr>
          <w:rFonts w:asciiTheme="majorBidi" w:hAnsiTheme="majorBidi" w:cstheme="majorBidi"/>
          <w:w w:val="105"/>
          <w:sz w:val="24"/>
          <w:szCs w:val="24"/>
        </w:rPr>
        <w:t xml:space="preserve">s </w:t>
      </w:r>
      <w:r w:rsidRPr="002977D5">
        <w:rPr>
          <w:rFonts w:asciiTheme="majorBidi" w:hAnsiTheme="majorBidi" w:cstheme="majorBidi"/>
          <w:w w:val="105"/>
          <w:sz w:val="24"/>
          <w:szCs w:val="24"/>
        </w:rPr>
        <w:fldChar w:fldCharType="begin"/>
      </w:r>
      <w:r w:rsidRPr="002977D5">
        <w:rPr>
          <w:rFonts w:asciiTheme="majorBidi" w:hAnsiTheme="majorBidi" w:cstheme="majorBidi"/>
          <w:w w:val="105"/>
          <w:sz w:val="24"/>
          <w:szCs w:val="24"/>
        </w:rPr>
        <w:instrText xml:space="preserve"> ADDIN EN.CITE &lt;EndNote&gt;&lt;Cite&gt;&lt;Author&gt;Wright&lt;/Author&gt;&lt;Year&gt;2015&lt;/Year&gt;&lt;RecNum&gt;21&lt;/RecNum&gt;&lt;DisplayText&gt;(16)&lt;/DisplayText&gt;&lt;record&gt;&lt;rec-number&gt;21&lt;/rec-number&gt;&lt;foreign-keys&gt;&lt;key app="EN" db-id="a0rtz5zwtwaw54esze8v5f9pazarvp5w5exz" timestamp="1567505222"&gt;21&lt;/key&gt;&lt;/foreign-keys&gt;&lt;ref-type name="Web Page"&gt;12&lt;/ref-type&gt;&lt;contributors&gt;&lt;authors&gt;&lt;author&gt;Jenna Wright&lt;/author&gt;&lt;/authors&gt;&lt;subsidiary-authors&gt;&lt;author&gt;USAID&lt;/author&gt;&lt;/subsidiary-authors&gt;&lt;/contributors&gt;&lt;titles&gt;&lt;title&gt;Essential Package of Health Services Country Snapshot: Nepal&lt;/title&gt;&lt;/titles&gt;&lt;dates&gt;&lt;year&gt;2015&lt;/year&gt;&lt;/dates&gt;&lt;urls&gt;&lt;related-urls&gt;&lt;url&gt;https://www.hfgproject.org/essential-package-of-health-services-country-snapshot-nepal/&lt;/url&gt;&lt;/related-urls&gt;&lt;/urls&gt;&lt;access-date&gt;3/9/2019&lt;/access-date&gt;&lt;/record&gt;&lt;/Cite&gt;&lt;/EndNote&gt;</w:instrText>
      </w:r>
      <w:r w:rsidRPr="002977D5">
        <w:rPr>
          <w:rFonts w:asciiTheme="majorBidi" w:hAnsiTheme="majorBidi" w:cstheme="majorBidi"/>
          <w:w w:val="105"/>
          <w:sz w:val="24"/>
          <w:szCs w:val="24"/>
        </w:rPr>
        <w:fldChar w:fldCharType="separate"/>
      </w:r>
      <w:r w:rsidR="00A13FBB">
        <w:rPr>
          <w:rFonts w:asciiTheme="majorBidi" w:hAnsiTheme="majorBidi" w:cstheme="majorBidi"/>
          <w:noProof/>
          <w:w w:val="105"/>
          <w:sz w:val="24"/>
          <w:szCs w:val="24"/>
        </w:rPr>
        <w:t>(14</w:t>
      </w:r>
      <w:r w:rsidRPr="002977D5">
        <w:rPr>
          <w:rFonts w:asciiTheme="majorBidi" w:hAnsiTheme="majorBidi" w:cstheme="majorBidi"/>
          <w:noProof/>
          <w:w w:val="105"/>
          <w:sz w:val="24"/>
          <w:szCs w:val="24"/>
        </w:rPr>
        <w:t>)</w:t>
      </w:r>
      <w:r w:rsidRPr="002977D5">
        <w:rPr>
          <w:rFonts w:asciiTheme="majorBidi" w:hAnsiTheme="majorBidi" w:cstheme="majorBidi"/>
          <w:w w:val="105"/>
          <w:sz w:val="24"/>
          <w:szCs w:val="24"/>
        </w:rPr>
        <w:fldChar w:fldCharType="end"/>
      </w:r>
      <w:r w:rsidR="00535C6D" w:rsidRPr="002977D5">
        <w:rPr>
          <w:rFonts w:asciiTheme="majorBidi" w:hAnsiTheme="majorBidi" w:cstheme="majorBidi"/>
          <w:sz w:val="24"/>
          <w:szCs w:val="24"/>
        </w:rPr>
        <w:t xml:space="preserve">. </w:t>
      </w:r>
      <w:r w:rsidRPr="002977D5">
        <w:rPr>
          <w:rFonts w:asciiTheme="majorBidi" w:hAnsiTheme="majorBidi" w:cstheme="majorBidi"/>
          <w:sz w:val="24"/>
          <w:szCs w:val="24"/>
        </w:rPr>
        <w:t xml:space="preserve">Somalia went one step ahead by not only establishing and enhancing essential health service packages but also </w:t>
      </w:r>
      <w:r w:rsidRPr="002977D5">
        <w:rPr>
          <w:rFonts w:asciiTheme="majorBidi" w:hAnsiTheme="majorBidi" w:cstheme="majorBidi"/>
          <w:w w:val="105"/>
          <w:sz w:val="24"/>
          <w:szCs w:val="24"/>
        </w:rPr>
        <w:t>setting up bare minimum operational stan</w:t>
      </w:r>
      <w:r w:rsidR="00A13D93" w:rsidRPr="002977D5">
        <w:rPr>
          <w:rFonts w:asciiTheme="majorBidi" w:hAnsiTheme="majorBidi" w:cstheme="majorBidi"/>
          <w:w w:val="105"/>
          <w:sz w:val="24"/>
          <w:szCs w:val="24"/>
        </w:rPr>
        <w:t xml:space="preserve">dards for the services proposed </w:t>
      </w:r>
      <w:r w:rsidRPr="002977D5">
        <w:rPr>
          <w:rFonts w:asciiTheme="majorBidi" w:hAnsiTheme="majorBidi" w:cstheme="majorBidi"/>
          <w:w w:val="105"/>
          <w:sz w:val="24"/>
          <w:szCs w:val="24"/>
        </w:rPr>
        <w:fldChar w:fldCharType="begin"/>
      </w:r>
      <w:r w:rsidRPr="002977D5">
        <w:rPr>
          <w:rFonts w:asciiTheme="majorBidi" w:hAnsiTheme="majorBidi" w:cstheme="majorBidi"/>
          <w:w w:val="105"/>
          <w:sz w:val="24"/>
          <w:szCs w:val="24"/>
        </w:rPr>
        <w:instrText xml:space="preserve"> ADDIN EN.CITE &lt;EndNote&gt;&lt;Cite&gt;&lt;Author&gt;Dr Nigel Pearson &lt;/Author&gt;&lt;Year&gt;2009&lt;/Year&gt;&lt;RecNum&gt;22&lt;/RecNum&gt;&lt;DisplayText&gt;(17)&lt;/DisplayText&gt;&lt;record&gt;&lt;rec-number&gt;22&lt;/rec-number&gt;&lt;foreign-keys&gt;&lt;key app="EN" db-id="a0rtz5zwtwaw54esze8v5f9pazarvp5w5exz" timestamp="1567505471"&gt;22&lt;/key&gt;&lt;/foreign-keys&gt;&lt;ref-type name="Report"&gt;27&lt;/ref-type&gt;&lt;contributors&gt;&lt;authors&gt;&lt;author&gt;Dr Nigel Pearson , Jeff Muschell&lt;/author&gt;&lt;/authors&gt;&lt;tertiary-authors&gt;&lt;author&gt;UNICEF and European Union&lt;/author&gt;&lt;/tertiary-authors&gt;&lt;subsidiary-authors&gt;&lt;author&gt;UNICEF&lt;/author&gt;&lt;/subsidiary-authors&gt;&lt;/contributors&gt;&lt;titles&gt;&lt;title&gt;Essential package of health services - Somaliland 2009&lt;/title&gt;&lt;/titles&gt;&lt;dates&gt;&lt;year&gt;2009&lt;/year&gt;&lt;/dates&gt;&lt;urls&gt;&lt;related-urls&gt;&lt;url&gt;https://www.unicef.org/somalia/health_11682.html&lt;/url&gt;&lt;/related-urls&gt;&lt;/urls&gt;&lt;access-date&gt;3/9/2019&lt;/access-date&gt;&lt;/record&gt;&lt;/Cite&gt;&lt;/EndNote&gt;</w:instrText>
      </w:r>
      <w:r w:rsidRPr="002977D5">
        <w:rPr>
          <w:rFonts w:asciiTheme="majorBidi" w:hAnsiTheme="majorBidi" w:cstheme="majorBidi"/>
          <w:w w:val="105"/>
          <w:sz w:val="24"/>
          <w:szCs w:val="24"/>
        </w:rPr>
        <w:fldChar w:fldCharType="separate"/>
      </w:r>
      <w:r w:rsidR="00A13FBB">
        <w:rPr>
          <w:rFonts w:asciiTheme="majorBidi" w:hAnsiTheme="majorBidi" w:cstheme="majorBidi"/>
          <w:noProof/>
          <w:w w:val="105"/>
          <w:sz w:val="24"/>
          <w:szCs w:val="24"/>
        </w:rPr>
        <w:t>(15</w:t>
      </w:r>
      <w:r w:rsidRPr="002977D5">
        <w:rPr>
          <w:rFonts w:asciiTheme="majorBidi" w:hAnsiTheme="majorBidi" w:cstheme="majorBidi"/>
          <w:noProof/>
          <w:w w:val="105"/>
          <w:sz w:val="24"/>
          <w:szCs w:val="24"/>
        </w:rPr>
        <w:t>)</w:t>
      </w:r>
      <w:r w:rsidRPr="002977D5">
        <w:rPr>
          <w:rFonts w:asciiTheme="majorBidi" w:hAnsiTheme="majorBidi" w:cstheme="majorBidi"/>
          <w:w w:val="105"/>
          <w:sz w:val="24"/>
          <w:szCs w:val="24"/>
        </w:rPr>
        <w:fldChar w:fldCharType="end"/>
      </w:r>
      <w:r w:rsidR="00A13D93" w:rsidRPr="002977D5">
        <w:rPr>
          <w:rFonts w:asciiTheme="majorBidi" w:hAnsiTheme="majorBidi" w:cstheme="majorBidi"/>
          <w:w w:val="105"/>
          <w:sz w:val="24"/>
          <w:szCs w:val="24"/>
        </w:rPr>
        <w:t xml:space="preserve">. </w:t>
      </w:r>
    </w:p>
    <w:p w14:paraId="595B2799" w14:textId="0E3C0EFE" w:rsidR="00AB64E5" w:rsidRPr="002977D5" w:rsidRDefault="00AB64E5" w:rsidP="002977D5">
      <w:pPr>
        <w:pStyle w:val="NoSpacing"/>
        <w:spacing w:line="360" w:lineRule="auto"/>
        <w:jc w:val="both"/>
        <w:rPr>
          <w:rFonts w:asciiTheme="majorBidi" w:hAnsiTheme="majorBidi" w:cstheme="majorBidi"/>
          <w:sz w:val="24"/>
          <w:szCs w:val="24"/>
        </w:rPr>
      </w:pPr>
      <w:r w:rsidRPr="002977D5">
        <w:rPr>
          <w:rFonts w:asciiTheme="majorBidi" w:hAnsiTheme="majorBidi" w:cstheme="majorBidi"/>
          <w:sz w:val="24"/>
          <w:szCs w:val="24"/>
        </w:rPr>
        <w:t xml:space="preserve">After devolution of health sector to provinces, The provinces of Punjab and Khyber Pakhtunkhwa have developed the MSDP for Primary and Secondary Health facilities between 2012 and 2016 </w:t>
      </w:r>
      <w:r w:rsidRPr="002977D5">
        <w:rPr>
          <w:rFonts w:asciiTheme="majorBidi" w:hAnsiTheme="majorBidi" w:cstheme="majorBidi"/>
          <w:sz w:val="24"/>
          <w:szCs w:val="24"/>
        </w:rPr>
        <w:fldChar w:fldCharType="begin"/>
      </w:r>
      <w:r w:rsidRPr="002977D5">
        <w:rPr>
          <w:rFonts w:asciiTheme="majorBidi" w:hAnsiTheme="majorBidi" w:cstheme="majorBidi"/>
          <w:sz w:val="24"/>
          <w:szCs w:val="24"/>
        </w:rPr>
        <w:instrText xml:space="preserve"> ADDIN EN.CITE &lt;EndNote&gt;&lt;Cite&gt;&lt;Year&gt;2008&lt;/Year&gt;&lt;RecNum&gt;16&lt;/RecNum&gt;&lt;DisplayText&gt;(18, 19)&lt;/DisplayText&gt;&lt;record&gt;&lt;rec-number&gt;16&lt;/rec-number&gt;&lt;foreign-keys&gt;&lt;key app="EN" db-id="a0rtz5zwtwaw54esze8v5f9pazarvp5w5exz" timestamp="1567488939"&gt;16&lt;/key&gt;&lt;/foreign-keys&gt;&lt;ref-type name="Standard"&gt;58&lt;/ref-type&gt;&lt;contributors&gt;&lt;/contributors&gt;&lt;titles&gt;&lt;title&gt;Minimum Service Delivery Standards for Primary and Secondary Health Care in Punjab&lt;/title&gt;&lt;/titles&gt;&lt;dates&gt;&lt;year&gt;2008&lt;/year&gt;&lt;/dates&gt;&lt;urls&gt;&lt;related-urls&gt;&lt;url&gt;https://www.phc.org.pk/downloads/MSDS%20Primary%20and%20Secondary%20Healthcare-PDSSP-2008.pdf&lt;/url&gt;&lt;/related-urls&gt;&lt;/urls&gt;&lt;access-date&gt;2019&lt;/access-date&gt;&lt;/record&gt;&lt;/Cite&gt;&lt;Cite&gt;&lt;Year&gt;2008&lt;/Year&gt;&lt;RecNum&gt;16&lt;/RecNum&gt;&lt;record&gt;&lt;rec-number&gt;16&lt;/rec-number&gt;&lt;foreign-keys&gt;&lt;key app="EN" db-id="a0rtz5zwtwaw54esze8v5f9pazarvp5w5exz" timestamp="1567488939"&gt;16&lt;/key&gt;&lt;/foreign-keys&gt;&lt;ref-type name="Standard"&gt;58&lt;/ref-type&gt;&lt;contributors&gt;&lt;/contributors&gt;&lt;titles&gt;&lt;title&gt;Minimum Service Delivery Standards for Primary and Secondary Health Care in Punjab&lt;/title&gt;&lt;/titles&gt;&lt;dates&gt;&lt;year&gt;2008&lt;/year&gt;&lt;/dates&gt;&lt;urls&gt;&lt;related-urls&gt;&lt;url&gt;https://www.phc.org.pk/downloads/MSDS%20Primary%20and%20Secondary%20Healthcare-PDSSP-2008.pdf&lt;/url&gt;&lt;/related-urls&gt;&lt;/urls&gt;&lt;access-date&gt;2019&lt;/access-date&gt;&lt;/record&gt;&lt;/Cite&gt;&lt;Cite&gt;&lt;Author&gt;Faisel&lt;/Author&gt;&lt;Year&gt;2012&lt;/Year&gt;&lt;RecNum&gt;17&lt;/RecNum&gt;&lt;record&gt;&lt;rec-number&gt;17&lt;/rec-number&gt;&lt;foreign-keys&gt;&lt;key app="EN" db-id="a0rtz5zwtwaw54esze8v5f9pazarvp5w5exz" timestamp="1567488939"&gt;17&lt;/key&gt;&lt;/foreign-keys&gt;&lt;ref-type name="Report"&gt;27&lt;/ref-type&gt;&lt;contributors&gt;&lt;authors&gt;&lt;author&gt;Dr Arjumand Faisel&lt;/author&gt;&lt;/authors&gt;&lt;/contributors&gt;&lt;titles&gt;&lt;title&gt;Minimum Health Services Delivery Package for Primary Health Care Facilities in Khyber Pakhtunkhwa&lt;/title&gt;&lt;/titles&gt;&lt;dates&gt;&lt;year&gt;2012&lt;/year&gt;&lt;/dates&gt;&lt;urls&gt;&lt;related-urls&gt;&lt;url&gt;http://www.healthkp.gov.pk/wp-content/uploads/2017/02/MHSDP-KP-Final-revised-181012.pdf&lt;/url&gt;&lt;/related-urls&gt;&lt;/urls&gt;&lt;access-date&gt;21/8/2019&lt;/access-date&gt;&lt;/record&gt;&lt;/Cite&gt;&lt;/EndNote&gt;</w:instrText>
      </w:r>
      <w:r w:rsidRPr="002977D5">
        <w:rPr>
          <w:rFonts w:asciiTheme="majorBidi" w:hAnsiTheme="majorBidi" w:cstheme="majorBidi"/>
          <w:sz w:val="24"/>
          <w:szCs w:val="24"/>
        </w:rPr>
        <w:fldChar w:fldCharType="separate"/>
      </w:r>
      <w:r w:rsidR="00A13FBB">
        <w:rPr>
          <w:rFonts w:asciiTheme="majorBidi" w:hAnsiTheme="majorBidi" w:cstheme="majorBidi"/>
          <w:noProof/>
          <w:sz w:val="24"/>
          <w:szCs w:val="24"/>
        </w:rPr>
        <w:t>(16, 17</w:t>
      </w:r>
      <w:r w:rsidRPr="002977D5">
        <w:rPr>
          <w:rFonts w:asciiTheme="majorBidi" w:hAnsiTheme="majorBidi" w:cstheme="majorBidi"/>
          <w:noProof/>
          <w:sz w:val="24"/>
          <w:szCs w:val="24"/>
        </w:rPr>
        <w:t>)</w:t>
      </w:r>
      <w:r w:rsidRPr="002977D5">
        <w:rPr>
          <w:rFonts w:asciiTheme="majorBidi" w:hAnsiTheme="majorBidi" w:cstheme="majorBidi"/>
          <w:sz w:val="24"/>
          <w:szCs w:val="24"/>
        </w:rPr>
        <w:fldChar w:fldCharType="end"/>
      </w:r>
      <w:r w:rsidR="00535C6D" w:rsidRPr="002977D5">
        <w:rPr>
          <w:rFonts w:asciiTheme="majorBidi" w:hAnsiTheme="majorBidi" w:cstheme="majorBidi"/>
          <w:sz w:val="24"/>
          <w:szCs w:val="24"/>
        </w:rPr>
        <w:t>.</w:t>
      </w:r>
      <w:r w:rsidRPr="002977D5">
        <w:rPr>
          <w:rFonts w:asciiTheme="majorBidi" w:hAnsiTheme="majorBidi" w:cstheme="majorBidi"/>
          <w:sz w:val="24"/>
          <w:szCs w:val="24"/>
        </w:rPr>
        <w:t xml:space="preserve">  Sind formulated a health sector strategy in 2012 which recommends about formulation of a package at different levels of care within district health system with required resources for needs of rural disadvantaged districts inclusive of the key priority needs. </w:t>
      </w:r>
      <w:r w:rsidRPr="002977D5">
        <w:rPr>
          <w:rFonts w:asciiTheme="majorBidi" w:hAnsiTheme="majorBidi" w:cstheme="majorBidi"/>
          <w:sz w:val="24"/>
          <w:szCs w:val="24"/>
        </w:rPr>
        <w:fldChar w:fldCharType="begin"/>
      </w:r>
      <w:r w:rsidRPr="002977D5">
        <w:rPr>
          <w:rFonts w:asciiTheme="majorBidi" w:hAnsiTheme="majorBidi" w:cstheme="majorBidi"/>
          <w:sz w:val="24"/>
          <w:szCs w:val="24"/>
        </w:rPr>
        <w:instrText xml:space="preserve"> ADDIN EN.CITE &lt;EndNote&gt;&lt;Cite&gt;&lt;Author&gt;Zaidi&lt;/Author&gt;&lt;Year&gt;2012&lt;/Year&gt;&lt;RecNum&gt;24&lt;/RecNum&gt;&lt;DisplayText&gt;(20)&lt;/DisplayText&gt;&lt;record&gt;&lt;rec-number&gt;24&lt;/rec-number&gt;&lt;foreign-keys&gt;&lt;key app="EN" db-id="a0rtz5zwtwaw54esze8v5f9pazarvp5w5exz" timestamp="1567576105"&gt;24&lt;/key&gt;&lt;/foreign-keys&gt;&lt;ref-type name="Web Page"&gt;12&lt;/ref-type&gt;&lt;contributors&gt;&lt;authors&gt;&lt;author&gt;Shehla Zaidi&lt;/author&gt;&lt;/authors&gt;&lt;subsidiary-authors&gt;&lt;author&gt;Aga Khan University/ Community Health Sciences&lt;/author&gt;&lt;/subsidiary-authors&gt;&lt;/contributors&gt;&lt;titles&gt;&lt;title&gt;Sindh health sector strategy 2012 – 2020&lt;/title&gt;&lt;/titles&gt;&lt;dates&gt;&lt;year&gt;2012&lt;/year&gt;&lt;/dates&gt;&lt;urls&gt;&lt;related-urls&gt;&lt;url&gt;https://ecommons.aku.edu/cgi/viewcontent.cgi?article=1215&amp;amp;context=pakistan_fhs_mc_chs_chs&lt;/url&gt;&lt;/related-urls&gt;&lt;/urls&gt;&lt;access-date&gt;3/9/2019&lt;/access-date&gt;&lt;/record&gt;&lt;/Cite&gt;&lt;/EndNote&gt;</w:instrText>
      </w:r>
      <w:r w:rsidRPr="002977D5">
        <w:rPr>
          <w:rFonts w:asciiTheme="majorBidi" w:hAnsiTheme="majorBidi" w:cstheme="majorBidi"/>
          <w:sz w:val="24"/>
          <w:szCs w:val="24"/>
        </w:rPr>
        <w:fldChar w:fldCharType="separate"/>
      </w:r>
      <w:r w:rsidR="00A13FBB">
        <w:rPr>
          <w:rFonts w:asciiTheme="majorBidi" w:hAnsiTheme="majorBidi" w:cstheme="majorBidi"/>
          <w:noProof/>
          <w:sz w:val="24"/>
          <w:szCs w:val="24"/>
        </w:rPr>
        <w:t>(18</w:t>
      </w:r>
      <w:r w:rsidRPr="002977D5">
        <w:rPr>
          <w:rFonts w:asciiTheme="majorBidi" w:hAnsiTheme="majorBidi" w:cstheme="majorBidi"/>
          <w:noProof/>
          <w:sz w:val="24"/>
          <w:szCs w:val="24"/>
        </w:rPr>
        <w:t>)</w:t>
      </w:r>
      <w:r w:rsidRPr="002977D5">
        <w:rPr>
          <w:rFonts w:asciiTheme="majorBidi" w:hAnsiTheme="majorBidi" w:cstheme="majorBidi"/>
          <w:sz w:val="24"/>
          <w:szCs w:val="24"/>
        </w:rPr>
        <w:fldChar w:fldCharType="end"/>
      </w:r>
      <w:r w:rsidR="00A13D93" w:rsidRPr="002977D5">
        <w:rPr>
          <w:rFonts w:asciiTheme="majorBidi" w:hAnsiTheme="majorBidi" w:cstheme="majorBidi"/>
          <w:sz w:val="24"/>
          <w:szCs w:val="24"/>
        </w:rPr>
        <w:t>.</w:t>
      </w:r>
      <w:r w:rsidRPr="002977D5">
        <w:rPr>
          <w:rFonts w:asciiTheme="majorBidi" w:hAnsiTheme="majorBidi" w:cstheme="majorBidi"/>
          <w:sz w:val="24"/>
          <w:szCs w:val="24"/>
        </w:rPr>
        <w:t xml:space="preserve"> </w:t>
      </w:r>
    </w:p>
    <w:p w14:paraId="5A3AC7AB" w14:textId="12BE1C6E" w:rsidR="008F5C56" w:rsidRPr="002977D5" w:rsidRDefault="008F5C56" w:rsidP="002977D5">
      <w:pPr>
        <w:spacing w:line="360" w:lineRule="auto"/>
        <w:jc w:val="both"/>
        <w:rPr>
          <w:rFonts w:ascii="Times New Roman" w:hAnsi="Times New Roman" w:cs="Times New Roman"/>
          <w:sz w:val="24"/>
          <w:szCs w:val="24"/>
        </w:rPr>
      </w:pPr>
      <w:r w:rsidRPr="002977D5">
        <w:rPr>
          <w:rFonts w:ascii="Times New Roman" w:hAnsi="Times New Roman" w:cs="Times New Roman"/>
          <w:sz w:val="24"/>
          <w:szCs w:val="24"/>
        </w:rPr>
        <w:t>It is therefore imperative th</w:t>
      </w:r>
      <w:r w:rsidR="00AD3A36" w:rsidRPr="002977D5">
        <w:rPr>
          <w:rFonts w:ascii="Times New Roman" w:hAnsi="Times New Roman" w:cs="Times New Roman"/>
          <w:sz w:val="24"/>
          <w:szCs w:val="24"/>
        </w:rPr>
        <w:t xml:space="preserve">at standards of care at </w:t>
      </w:r>
      <w:r w:rsidRPr="002977D5">
        <w:rPr>
          <w:rFonts w:ascii="Times New Roman" w:hAnsi="Times New Roman" w:cs="Times New Roman"/>
          <w:sz w:val="24"/>
          <w:szCs w:val="24"/>
        </w:rPr>
        <w:t xml:space="preserve">Secondary healthcare are standardized which includes services to be delivered and resources including human resources, drugs, supplies and equipment so that these services are effectively implemented. There is a need to define and document Minimum Health Services Delivery Package (MHSDP) at each level. The provinces of Punjab and KP have already developed their service delivery packages whereas no recent attempts have been made to define such a package in the province of Sindh. </w:t>
      </w:r>
      <w:r w:rsidRPr="002977D5">
        <w:rPr>
          <w:rFonts w:ascii="Times New Roman" w:hAnsi="Times New Roman" w:cs="Times New Roman"/>
        </w:rPr>
        <w:t xml:space="preserve">There is need for the review of earlier standards available in Sindh and modify them into a practical, acceptable and sustainable package based on consultations with all the relevant stakeholders. With emergence of new dimensions in health systems, such as public-private partnership, it has become imperative to have standard packages of services at different levels with known cost. </w:t>
      </w:r>
    </w:p>
    <w:p w14:paraId="68BA9D8B" w14:textId="77777777" w:rsidR="008F5C56" w:rsidRPr="002977D5" w:rsidRDefault="008F5C56" w:rsidP="002977D5">
      <w:pPr>
        <w:pStyle w:val="NoSpacing"/>
        <w:spacing w:line="360" w:lineRule="auto"/>
        <w:jc w:val="both"/>
        <w:rPr>
          <w:rFonts w:asciiTheme="majorBidi" w:hAnsiTheme="majorBidi" w:cstheme="majorBidi"/>
          <w:sz w:val="24"/>
          <w:szCs w:val="24"/>
        </w:rPr>
      </w:pPr>
    </w:p>
    <w:p w14:paraId="415C5572" w14:textId="77777777" w:rsidR="00AD3A36" w:rsidRPr="002977D5" w:rsidRDefault="00AD3A36" w:rsidP="002977D5">
      <w:pPr>
        <w:pStyle w:val="NoSpacing"/>
        <w:spacing w:line="360" w:lineRule="auto"/>
        <w:jc w:val="both"/>
        <w:rPr>
          <w:rFonts w:ascii="Times New Roman" w:hAnsi="Times New Roman" w:cs="Times New Roman"/>
          <w:sz w:val="24"/>
          <w:szCs w:val="24"/>
        </w:rPr>
      </w:pPr>
    </w:p>
    <w:p w14:paraId="0E46BAFA" w14:textId="77777777" w:rsidR="00AD3A36" w:rsidRPr="002977D5" w:rsidRDefault="00AD3A36" w:rsidP="002977D5">
      <w:pPr>
        <w:pStyle w:val="NoSpacing"/>
        <w:spacing w:line="360" w:lineRule="auto"/>
        <w:jc w:val="both"/>
        <w:rPr>
          <w:rFonts w:ascii="Times New Roman" w:hAnsi="Times New Roman" w:cs="Times New Roman"/>
          <w:sz w:val="24"/>
          <w:szCs w:val="24"/>
        </w:rPr>
      </w:pPr>
    </w:p>
    <w:p w14:paraId="4A7FC403" w14:textId="77777777" w:rsidR="00AD3A36" w:rsidRPr="002977D5" w:rsidRDefault="00AD3A36" w:rsidP="002977D5">
      <w:pPr>
        <w:pStyle w:val="NoSpacing"/>
        <w:spacing w:line="360" w:lineRule="auto"/>
        <w:jc w:val="both"/>
        <w:rPr>
          <w:rFonts w:ascii="Times New Roman" w:hAnsi="Times New Roman" w:cs="Times New Roman"/>
          <w:sz w:val="24"/>
          <w:szCs w:val="24"/>
        </w:rPr>
      </w:pPr>
    </w:p>
    <w:p w14:paraId="228F93F6" w14:textId="77777777" w:rsidR="00AD3A36" w:rsidRPr="002977D5" w:rsidRDefault="00AD3A36" w:rsidP="002977D5">
      <w:pPr>
        <w:pStyle w:val="NoSpacing"/>
        <w:spacing w:line="360" w:lineRule="auto"/>
        <w:jc w:val="both"/>
        <w:rPr>
          <w:rFonts w:ascii="Times New Roman" w:hAnsi="Times New Roman" w:cs="Times New Roman"/>
          <w:sz w:val="24"/>
          <w:szCs w:val="24"/>
        </w:rPr>
      </w:pPr>
    </w:p>
    <w:p w14:paraId="792C1B48" w14:textId="77777777" w:rsidR="00AD3A36" w:rsidRPr="002977D5" w:rsidRDefault="00AD3A36" w:rsidP="002977D5">
      <w:pPr>
        <w:pStyle w:val="NoSpacing"/>
        <w:spacing w:line="360" w:lineRule="auto"/>
        <w:jc w:val="both"/>
        <w:rPr>
          <w:rFonts w:ascii="Times New Roman" w:hAnsi="Times New Roman" w:cs="Times New Roman"/>
          <w:sz w:val="24"/>
          <w:szCs w:val="24"/>
        </w:rPr>
      </w:pPr>
    </w:p>
    <w:p w14:paraId="2C1F8DF9" w14:textId="77777777" w:rsidR="00AD3A36" w:rsidRPr="002977D5" w:rsidRDefault="00AD3A36" w:rsidP="002977D5">
      <w:pPr>
        <w:pStyle w:val="NoSpacing"/>
        <w:spacing w:line="360" w:lineRule="auto"/>
        <w:jc w:val="both"/>
        <w:rPr>
          <w:rFonts w:ascii="Times New Roman" w:hAnsi="Times New Roman" w:cs="Times New Roman"/>
          <w:sz w:val="24"/>
          <w:szCs w:val="24"/>
        </w:rPr>
      </w:pPr>
    </w:p>
    <w:p w14:paraId="4BE52F08" w14:textId="77777777" w:rsidR="002977D5" w:rsidRPr="002977D5" w:rsidRDefault="002977D5" w:rsidP="002977D5">
      <w:pPr>
        <w:pStyle w:val="NoSpacing"/>
        <w:spacing w:line="360" w:lineRule="auto"/>
        <w:jc w:val="both"/>
        <w:rPr>
          <w:rFonts w:ascii="Times New Roman" w:hAnsi="Times New Roman" w:cs="Times New Roman"/>
          <w:sz w:val="24"/>
          <w:szCs w:val="24"/>
        </w:rPr>
      </w:pPr>
    </w:p>
    <w:p w14:paraId="3F5B0AE7" w14:textId="55D3ADD2" w:rsidR="00A427F1" w:rsidRPr="002977D5" w:rsidRDefault="00B6769F" w:rsidP="002977D5">
      <w:pPr>
        <w:pStyle w:val="NoSpacing"/>
        <w:spacing w:line="360" w:lineRule="auto"/>
        <w:jc w:val="both"/>
        <w:rPr>
          <w:rFonts w:ascii="Times New Roman" w:hAnsi="Times New Roman" w:cs="Times New Roman"/>
          <w:b/>
          <w:bCs/>
          <w:sz w:val="40"/>
          <w:szCs w:val="40"/>
        </w:rPr>
      </w:pPr>
      <w:r w:rsidRPr="002977D5">
        <w:rPr>
          <w:rFonts w:ascii="Times New Roman" w:hAnsi="Times New Roman" w:cs="Times New Roman"/>
          <w:b/>
          <w:bCs/>
          <w:sz w:val="40"/>
          <w:szCs w:val="40"/>
        </w:rPr>
        <w:lastRenderedPageBreak/>
        <w:t>SECTION 2</w:t>
      </w:r>
      <w:r w:rsidR="00A427F1" w:rsidRPr="002977D5">
        <w:rPr>
          <w:rFonts w:ascii="Times New Roman" w:hAnsi="Times New Roman" w:cs="Times New Roman"/>
          <w:b/>
          <w:bCs/>
          <w:sz w:val="40"/>
          <w:szCs w:val="40"/>
        </w:rPr>
        <w:t xml:space="preserve"> </w:t>
      </w:r>
    </w:p>
    <w:p w14:paraId="51954957" w14:textId="5B4B142E" w:rsidR="006E0675" w:rsidRPr="002977D5" w:rsidRDefault="00A427F1" w:rsidP="002977D5">
      <w:pPr>
        <w:pStyle w:val="NoSpacing"/>
        <w:spacing w:line="360" w:lineRule="auto"/>
        <w:jc w:val="both"/>
        <w:rPr>
          <w:rFonts w:ascii="Times New Roman" w:hAnsi="Times New Roman" w:cs="Times New Roman"/>
          <w:b/>
          <w:bCs/>
          <w:sz w:val="40"/>
          <w:szCs w:val="40"/>
        </w:rPr>
      </w:pPr>
      <w:r w:rsidRPr="002977D5">
        <w:rPr>
          <w:rFonts w:ascii="Times New Roman" w:hAnsi="Times New Roman" w:cs="Times New Roman"/>
          <w:b/>
          <w:bCs/>
          <w:sz w:val="40"/>
          <w:szCs w:val="40"/>
        </w:rPr>
        <w:t>METHODOLOGY</w:t>
      </w:r>
      <w:r w:rsidR="006E0675" w:rsidRPr="002977D5">
        <w:rPr>
          <w:rFonts w:ascii="Times New Roman" w:hAnsi="Times New Roman" w:cs="Times New Roman"/>
          <w:b/>
          <w:bCs/>
          <w:sz w:val="40"/>
          <w:szCs w:val="40"/>
        </w:rPr>
        <w:t xml:space="preserve"> </w:t>
      </w:r>
      <w:r w:rsidRPr="002977D5">
        <w:rPr>
          <w:rFonts w:ascii="Times New Roman" w:hAnsi="Times New Roman" w:cs="Times New Roman"/>
          <w:b/>
          <w:bCs/>
          <w:sz w:val="40"/>
          <w:szCs w:val="40"/>
        </w:rPr>
        <w:t>OF UPDATING MSDP FOR SECONDARY HEALTHCARE</w:t>
      </w:r>
    </w:p>
    <w:p w14:paraId="38315EF7" w14:textId="77777777" w:rsidR="00A427F1" w:rsidRPr="002977D5" w:rsidRDefault="00A427F1" w:rsidP="002977D5">
      <w:pPr>
        <w:rPr>
          <w:rFonts w:ascii="Times New Roman" w:hAnsi="Times New Roman" w:cs="Times New Roman"/>
          <w:bCs/>
        </w:rPr>
      </w:pPr>
    </w:p>
    <w:p w14:paraId="284A10C7" w14:textId="34FCAE4A" w:rsidR="00AD3A36" w:rsidRPr="002977D5" w:rsidRDefault="00AD3A36" w:rsidP="002977D5">
      <w:pPr>
        <w:rPr>
          <w:rFonts w:ascii="Times New Roman" w:hAnsi="Times New Roman" w:cs="Times New Roman"/>
        </w:rPr>
      </w:pPr>
      <w:r w:rsidRPr="002977D5">
        <w:rPr>
          <w:rFonts w:ascii="Times New Roman" w:hAnsi="Times New Roman" w:cs="Times New Roman"/>
          <w:b/>
          <w:bCs/>
        </w:rPr>
        <w:t xml:space="preserve">Step 1: Generating List of Services and resources required </w:t>
      </w:r>
      <w:r w:rsidR="003C70D4" w:rsidRPr="002977D5">
        <w:rPr>
          <w:rFonts w:ascii="Times New Roman" w:hAnsi="Times New Roman" w:cs="Times New Roman"/>
          <w:b/>
          <w:bCs/>
        </w:rPr>
        <w:t>at Secondary</w:t>
      </w:r>
      <w:r w:rsidRPr="002977D5">
        <w:rPr>
          <w:rFonts w:ascii="Times New Roman" w:hAnsi="Times New Roman" w:cs="Times New Roman"/>
          <w:b/>
          <w:bCs/>
        </w:rPr>
        <w:t xml:space="preserve"> Healthcare</w:t>
      </w:r>
    </w:p>
    <w:p w14:paraId="3C72625B" w14:textId="6C647405" w:rsidR="00AD3A36" w:rsidRPr="002977D5" w:rsidRDefault="00AD3A36" w:rsidP="002977D5">
      <w:pPr>
        <w:spacing w:line="360" w:lineRule="auto"/>
        <w:jc w:val="both"/>
        <w:rPr>
          <w:rFonts w:ascii="Times New Roman" w:hAnsi="Times New Roman" w:cs="Times New Roman"/>
          <w:bCs/>
        </w:rPr>
      </w:pPr>
      <w:r w:rsidRPr="002977D5">
        <w:rPr>
          <w:rFonts w:ascii="Times New Roman" w:hAnsi="Times New Roman" w:cs="Times New Roman"/>
          <w:bCs/>
        </w:rPr>
        <w:t>A list of services and resources required to be implemented at Secondary care level was prepared. Following steps were followed</w:t>
      </w:r>
    </w:p>
    <w:p w14:paraId="0B342284" w14:textId="77777777" w:rsidR="00AD3A36" w:rsidRPr="002977D5" w:rsidRDefault="00AD3A36" w:rsidP="002977D5">
      <w:pPr>
        <w:pStyle w:val="ListParagraph"/>
        <w:numPr>
          <w:ilvl w:val="0"/>
          <w:numId w:val="4"/>
        </w:numPr>
        <w:spacing w:line="360" w:lineRule="auto"/>
        <w:jc w:val="both"/>
        <w:rPr>
          <w:rFonts w:ascii="Times New Roman" w:hAnsi="Times New Roman" w:cs="Times New Roman"/>
          <w:bCs/>
        </w:rPr>
      </w:pPr>
      <w:r w:rsidRPr="002977D5">
        <w:rPr>
          <w:rFonts w:ascii="Times New Roman" w:hAnsi="Times New Roman" w:cs="Times New Roman"/>
          <w:bCs/>
        </w:rPr>
        <w:t>Previous documents on provincial standards and health sector strategy were reviewed to generate the initial list of services and resources required to deliver the services. This included:</w:t>
      </w:r>
    </w:p>
    <w:p w14:paraId="6A1CD32E" w14:textId="77777777" w:rsidR="00AD3A36" w:rsidRPr="002977D5" w:rsidRDefault="00AD3A36" w:rsidP="002977D5">
      <w:pPr>
        <w:pStyle w:val="ListParagraph"/>
        <w:numPr>
          <w:ilvl w:val="0"/>
          <w:numId w:val="24"/>
        </w:numPr>
        <w:spacing w:line="360" w:lineRule="auto"/>
        <w:jc w:val="both"/>
        <w:rPr>
          <w:rFonts w:ascii="Times New Roman" w:hAnsi="Times New Roman" w:cs="Times New Roman"/>
          <w:bCs/>
          <w:sz w:val="24"/>
          <w:szCs w:val="24"/>
        </w:rPr>
      </w:pPr>
      <w:r w:rsidRPr="002977D5">
        <w:rPr>
          <w:rFonts w:ascii="Times New Roman" w:hAnsi="Times New Roman" w:cs="Times New Roman"/>
          <w:sz w:val="24"/>
          <w:szCs w:val="24"/>
        </w:rPr>
        <w:t>Zaidi S. Sindh health sector strategy 2012 – 2020</w:t>
      </w:r>
    </w:p>
    <w:p w14:paraId="6EDE7283" w14:textId="634A3C66" w:rsidR="00AD3A36" w:rsidRPr="002977D5" w:rsidRDefault="00AD3A36" w:rsidP="002977D5">
      <w:pPr>
        <w:pStyle w:val="ListParagraph"/>
        <w:numPr>
          <w:ilvl w:val="0"/>
          <w:numId w:val="24"/>
        </w:numPr>
        <w:spacing w:line="360" w:lineRule="auto"/>
        <w:jc w:val="both"/>
        <w:rPr>
          <w:rFonts w:ascii="Times New Roman" w:hAnsi="Times New Roman" w:cs="Times New Roman"/>
          <w:bCs/>
          <w:sz w:val="24"/>
          <w:szCs w:val="24"/>
        </w:rPr>
      </w:pPr>
      <w:r w:rsidRPr="002977D5">
        <w:rPr>
          <w:rFonts w:ascii="Times New Roman" w:hAnsi="Times New Roman" w:cs="Times New Roman"/>
          <w:sz w:val="24"/>
          <w:szCs w:val="24"/>
        </w:rPr>
        <w:t>Minimum Service Delivery Standards for Health Care Facilities in</w:t>
      </w:r>
      <w:r w:rsidRPr="002977D5">
        <w:rPr>
          <w:rFonts w:ascii="Times New Roman" w:hAnsi="Times New Roman" w:cs="Times New Roman"/>
          <w:spacing w:val="-14"/>
          <w:sz w:val="24"/>
          <w:szCs w:val="24"/>
        </w:rPr>
        <w:t xml:space="preserve"> </w:t>
      </w:r>
      <w:r w:rsidRPr="002977D5">
        <w:rPr>
          <w:rFonts w:ascii="Times New Roman" w:hAnsi="Times New Roman" w:cs="Times New Roman"/>
          <w:sz w:val="24"/>
          <w:szCs w:val="24"/>
        </w:rPr>
        <w:t>Sindh-2006</w:t>
      </w:r>
    </w:p>
    <w:p w14:paraId="66DBED85" w14:textId="77777777" w:rsidR="00AD3A36" w:rsidRPr="002977D5" w:rsidRDefault="00AD3A36" w:rsidP="002977D5">
      <w:pPr>
        <w:pStyle w:val="ListParagraph"/>
        <w:numPr>
          <w:ilvl w:val="0"/>
          <w:numId w:val="24"/>
        </w:numPr>
        <w:spacing w:line="360" w:lineRule="auto"/>
        <w:jc w:val="both"/>
        <w:rPr>
          <w:rFonts w:ascii="Times New Roman" w:hAnsi="Times New Roman" w:cs="Times New Roman"/>
          <w:bCs/>
          <w:sz w:val="24"/>
          <w:szCs w:val="24"/>
        </w:rPr>
      </w:pPr>
      <w:r w:rsidRPr="002977D5">
        <w:rPr>
          <w:rFonts w:ascii="Times New Roman" w:hAnsi="Times New Roman" w:cs="Times New Roman"/>
          <w:sz w:val="24"/>
          <w:szCs w:val="24"/>
        </w:rPr>
        <w:t>Essential Medicines List Department of Health Government of Sindh 2014</w:t>
      </w:r>
    </w:p>
    <w:p w14:paraId="1E33F0BE" w14:textId="77777777" w:rsidR="00AD3A36" w:rsidRPr="002977D5" w:rsidRDefault="00AD3A36" w:rsidP="002977D5">
      <w:pPr>
        <w:pStyle w:val="ListParagraph"/>
        <w:numPr>
          <w:ilvl w:val="0"/>
          <w:numId w:val="4"/>
        </w:numPr>
        <w:spacing w:line="360" w:lineRule="auto"/>
        <w:jc w:val="both"/>
        <w:rPr>
          <w:rFonts w:ascii="Times New Roman" w:hAnsi="Times New Roman" w:cs="Times New Roman"/>
          <w:bCs/>
        </w:rPr>
      </w:pPr>
      <w:r w:rsidRPr="002977D5">
        <w:rPr>
          <w:rFonts w:ascii="Times New Roman" w:hAnsi="Times New Roman" w:cs="Times New Roman"/>
          <w:bCs/>
        </w:rPr>
        <w:t>The list was matched with standards developed by other provinces. This included:</w:t>
      </w:r>
    </w:p>
    <w:p w14:paraId="49A7724E" w14:textId="77777777" w:rsidR="00AD3A36" w:rsidRPr="002977D5" w:rsidRDefault="00AD3A36" w:rsidP="002977D5">
      <w:pPr>
        <w:pStyle w:val="EndNoteBibliography"/>
        <w:numPr>
          <w:ilvl w:val="0"/>
          <w:numId w:val="25"/>
        </w:numPr>
        <w:spacing w:after="0"/>
        <w:rPr>
          <w:rFonts w:ascii="Times New Roman" w:hAnsi="Times New Roman" w:cs="Times New Roman"/>
        </w:rPr>
      </w:pPr>
      <w:r w:rsidRPr="002977D5">
        <w:rPr>
          <w:rFonts w:ascii="Times New Roman" w:hAnsi="Times New Roman" w:cs="Times New Roman"/>
        </w:rPr>
        <w:t>Minimum Service Delivery Standards for Primary and Secondary Health Care in Punjab. 2008.</w:t>
      </w:r>
    </w:p>
    <w:p w14:paraId="37D8E68A" w14:textId="63C9D7CE" w:rsidR="00AD3A36" w:rsidRPr="002977D5" w:rsidRDefault="00AD3A36" w:rsidP="002977D5">
      <w:pPr>
        <w:pStyle w:val="EndNoteBibliography"/>
        <w:numPr>
          <w:ilvl w:val="0"/>
          <w:numId w:val="25"/>
        </w:numPr>
        <w:spacing w:after="0"/>
        <w:rPr>
          <w:rFonts w:ascii="Times New Roman" w:hAnsi="Times New Roman" w:cs="Times New Roman"/>
        </w:rPr>
      </w:pPr>
      <w:r w:rsidRPr="002977D5">
        <w:rPr>
          <w:rFonts w:ascii="Times New Roman" w:hAnsi="Times New Roman" w:cs="Times New Roman"/>
        </w:rPr>
        <w:t>Minimum Health Services Delivery Package for Secondary Health Care Facilities in Khyber Pakhtunkhwa 2016</w:t>
      </w:r>
    </w:p>
    <w:p w14:paraId="23683DBA" w14:textId="5168DC5E" w:rsidR="00AD3A36" w:rsidRPr="002977D5" w:rsidRDefault="00AD3A36" w:rsidP="002977D5">
      <w:pPr>
        <w:pStyle w:val="ListParagraph"/>
        <w:numPr>
          <w:ilvl w:val="0"/>
          <w:numId w:val="4"/>
        </w:numPr>
        <w:rPr>
          <w:rFonts w:ascii="Times New Roman" w:hAnsi="Times New Roman" w:cs="Times New Roman"/>
        </w:rPr>
      </w:pPr>
      <w:r w:rsidRPr="002977D5">
        <w:rPr>
          <w:rFonts w:ascii="Times New Roman" w:hAnsi="Times New Roman" w:cs="Times New Roman"/>
        </w:rPr>
        <w:t xml:space="preserve">The list was shared with core committee of relevant stakeholders to identify any local needs not covered. The core committee comprised of: </w:t>
      </w:r>
    </w:p>
    <w:p w14:paraId="7114BF7D" w14:textId="77777777" w:rsidR="00AD3A36" w:rsidRPr="002977D5" w:rsidRDefault="00AD3A36" w:rsidP="002977D5">
      <w:pPr>
        <w:pStyle w:val="ListParagraph"/>
        <w:numPr>
          <w:ilvl w:val="0"/>
          <w:numId w:val="5"/>
        </w:numPr>
        <w:spacing w:line="360" w:lineRule="auto"/>
        <w:jc w:val="both"/>
        <w:rPr>
          <w:rFonts w:ascii="Times New Roman" w:hAnsi="Times New Roman" w:cs="Times New Roman"/>
          <w:bCs/>
        </w:rPr>
      </w:pPr>
      <w:r w:rsidRPr="002977D5">
        <w:rPr>
          <w:rFonts w:ascii="Times New Roman" w:hAnsi="Times New Roman" w:cs="Times New Roman"/>
          <w:bCs/>
        </w:rPr>
        <w:t>Representative of DG Health Office</w:t>
      </w:r>
    </w:p>
    <w:p w14:paraId="44032415" w14:textId="6554560E" w:rsidR="00AD3A36" w:rsidRPr="002977D5" w:rsidRDefault="00AD3A36" w:rsidP="002977D5">
      <w:pPr>
        <w:pStyle w:val="ListParagraph"/>
        <w:numPr>
          <w:ilvl w:val="0"/>
          <w:numId w:val="5"/>
        </w:numPr>
        <w:spacing w:line="360" w:lineRule="auto"/>
        <w:jc w:val="both"/>
        <w:rPr>
          <w:rFonts w:ascii="Times New Roman" w:hAnsi="Times New Roman" w:cs="Times New Roman"/>
          <w:bCs/>
        </w:rPr>
      </w:pPr>
      <w:r w:rsidRPr="002977D5">
        <w:rPr>
          <w:rFonts w:ascii="Times New Roman" w:hAnsi="Times New Roman" w:cs="Times New Roman"/>
          <w:bCs/>
        </w:rPr>
        <w:t>Representatives from Organizations providing secondary care services including IHS and MERF</w:t>
      </w:r>
    </w:p>
    <w:p w14:paraId="478C1544" w14:textId="27CEFCC6" w:rsidR="00AD3A36" w:rsidRPr="002977D5" w:rsidRDefault="00AD3A36" w:rsidP="002977D5">
      <w:pPr>
        <w:pStyle w:val="ListParagraph"/>
        <w:numPr>
          <w:ilvl w:val="0"/>
          <w:numId w:val="5"/>
        </w:numPr>
        <w:spacing w:line="360" w:lineRule="auto"/>
        <w:jc w:val="both"/>
        <w:rPr>
          <w:rFonts w:ascii="Times New Roman" w:hAnsi="Times New Roman" w:cs="Times New Roman"/>
          <w:bCs/>
        </w:rPr>
      </w:pPr>
      <w:r w:rsidRPr="002977D5">
        <w:rPr>
          <w:rFonts w:ascii="Times New Roman" w:hAnsi="Times New Roman" w:cs="Times New Roman"/>
          <w:bCs/>
        </w:rPr>
        <w:t>Representatives from International Organization supporting the health services in Sindh (WHO/USAID)</w:t>
      </w:r>
    </w:p>
    <w:p w14:paraId="6418B129" w14:textId="71B875F5" w:rsidR="00AD3A36" w:rsidRPr="002977D5" w:rsidRDefault="00AD3A36" w:rsidP="002977D5">
      <w:pPr>
        <w:pStyle w:val="ListParagraph"/>
        <w:numPr>
          <w:ilvl w:val="0"/>
          <w:numId w:val="4"/>
        </w:numPr>
        <w:spacing w:line="360" w:lineRule="auto"/>
        <w:jc w:val="both"/>
        <w:rPr>
          <w:rFonts w:ascii="Times New Roman" w:hAnsi="Times New Roman" w:cs="Times New Roman"/>
          <w:bCs/>
        </w:rPr>
      </w:pPr>
      <w:r w:rsidRPr="002977D5">
        <w:rPr>
          <w:rFonts w:ascii="Times New Roman" w:hAnsi="Times New Roman" w:cs="Times New Roman"/>
          <w:bCs/>
        </w:rPr>
        <w:t xml:space="preserve">The list was shared with Service Providers at Secondary Healthcare levels. Two THQ facilities and one DHQ facility were visited in this regard and their feedback was incorporated. The preliminary package was shared with the service providers and managers and their input on services, human resources, essential drugs and equipment was noted. The service providers also provided practical feedback on standards for referral.  </w:t>
      </w:r>
    </w:p>
    <w:p w14:paraId="262EE1D0" w14:textId="1E0AB774" w:rsidR="00AD3A36" w:rsidRPr="002977D5" w:rsidRDefault="00AD3A36" w:rsidP="002977D5">
      <w:pPr>
        <w:spacing w:line="360" w:lineRule="auto"/>
        <w:jc w:val="both"/>
        <w:rPr>
          <w:rFonts w:ascii="Times New Roman" w:hAnsi="Times New Roman" w:cs="Times New Roman"/>
          <w:bCs/>
        </w:rPr>
      </w:pPr>
      <w:r w:rsidRPr="002977D5">
        <w:rPr>
          <w:rFonts w:ascii="Times New Roman" w:hAnsi="Times New Roman" w:cs="Times New Roman"/>
          <w:bCs/>
        </w:rPr>
        <w:t xml:space="preserve"> </w:t>
      </w:r>
      <w:r w:rsidRPr="002977D5">
        <w:rPr>
          <w:rFonts w:ascii="Times New Roman" w:hAnsi="Times New Roman" w:cs="Times New Roman"/>
          <w:b/>
          <w:bCs/>
        </w:rPr>
        <w:t>Step 2:</w:t>
      </w:r>
      <w:r w:rsidRPr="002977D5">
        <w:rPr>
          <w:rFonts w:ascii="Times New Roman" w:hAnsi="Times New Roman" w:cs="Times New Roman"/>
          <w:bCs/>
        </w:rPr>
        <w:t xml:space="preserve"> </w:t>
      </w:r>
      <w:r w:rsidRPr="002977D5">
        <w:rPr>
          <w:rFonts w:ascii="Times New Roman" w:hAnsi="Times New Roman" w:cs="Times New Roman"/>
          <w:b/>
          <w:bCs/>
        </w:rPr>
        <w:t>Development of Minimum Service Delivery Package (MSDP)</w:t>
      </w:r>
    </w:p>
    <w:p w14:paraId="6F99AC85" w14:textId="77777777" w:rsidR="00AD3A36" w:rsidRPr="002977D5" w:rsidRDefault="00AD3A36" w:rsidP="002977D5">
      <w:pPr>
        <w:spacing w:line="360" w:lineRule="auto"/>
        <w:jc w:val="both"/>
        <w:rPr>
          <w:rFonts w:ascii="Times New Roman" w:hAnsi="Times New Roman" w:cs="Times New Roman"/>
          <w:bCs/>
        </w:rPr>
      </w:pPr>
      <w:r w:rsidRPr="002977D5">
        <w:rPr>
          <w:rFonts w:ascii="Times New Roman" w:hAnsi="Times New Roman" w:cs="Times New Roman"/>
          <w:bCs/>
        </w:rPr>
        <w:t>A consultative workshop was held to finalize the standards for the package. The participants included:</w:t>
      </w:r>
    </w:p>
    <w:p w14:paraId="757C60DA" w14:textId="77777777" w:rsidR="00AD3A36" w:rsidRPr="002977D5" w:rsidRDefault="00AD3A36" w:rsidP="002977D5">
      <w:pPr>
        <w:pStyle w:val="ListParagraph"/>
        <w:numPr>
          <w:ilvl w:val="0"/>
          <w:numId w:val="26"/>
        </w:numPr>
        <w:spacing w:line="360" w:lineRule="auto"/>
        <w:jc w:val="both"/>
        <w:rPr>
          <w:rFonts w:ascii="Times New Roman" w:hAnsi="Times New Roman" w:cs="Times New Roman"/>
          <w:bCs/>
        </w:rPr>
      </w:pPr>
      <w:r w:rsidRPr="002977D5">
        <w:rPr>
          <w:rFonts w:ascii="Times New Roman" w:hAnsi="Times New Roman" w:cs="Times New Roman"/>
          <w:bCs/>
        </w:rPr>
        <w:t>Members of the core committee of MSDP</w:t>
      </w:r>
    </w:p>
    <w:p w14:paraId="673EAA6D" w14:textId="0BBDA301" w:rsidR="007E2E5C" w:rsidRPr="002977D5" w:rsidRDefault="007E2E5C" w:rsidP="002977D5">
      <w:pPr>
        <w:pStyle w:val="ListParagraph"/>
        <w:numPr>
          <w:ilvl w:val="0"/>
          <w:numId w:val="26"/>
        </w:numPr>
        <w:spacing w:line="360" w:lineRule="auto"/>
        <w:jc w:val="both"/>
        <w:rPr>
          <w:rFonts w:ascii="Times New Roman" w:hAnsi="Times New Roman" w:cs="Times New Roman"/>
          <w:bCs/>
        </w:rPr>
      </w:pPr>
      <w:r w:rsidRPr="002977D5">
        <w:rPr>
          <w:rFonts w:ascii="Times New Roman" w:hAnsi="Times New Roman" w:cs="Times New Roman"/>
          <w:bCs/>
        </w:rPr>
        <w:t>Administrators of THQ and DHQ Hospitals</w:t>
      </w:r>
    </w:p>
    <w:p w14:paraId="795239EA" w14:textId="77777777" w:rsidR="00AD3A36" w:rsidRPr="002977D5" w:rsidRDefault="00AD3A36" w:rsidP="002977D5">
      <w:pPr>
        <w:pStyle w:val="ListParagraph"/>
        <w:numPr>
          <w:ilvl w:val="0"/>
          <w:numId w:val="26"/>
        </w:numPr>
        <w:spacing w:line="360" w:lineRule="auto"/>
        <w:jc w:val="both"/>
        <w:rPr>
          <w:rFonts w:ascii="Times New Roman" w:hAnsi="Times New Roman" w:cs="Times New Roman"/>
          <w:bCs/>
        </w:rPr>
      </w:pPr>
      <w:r w:rsidRPr="002977D5">
        <w:rPr>
          <w:rFonts w:ascii="Times New Roman" w:hAnsi="Times New Roman" w:cs="Times New Roman"/>
          <w:bCs/>
        </w:rPr>
        <w:t>Specialists in the following disciplines:</w:t>
      </w:r>
    </w:p>
    <w:p w14:paraId="621415DF" w14:textId="77777777" w:rsidR="00AD3A36" w:rsidRPr="002977D5" w:rsidRDefault="00AD3A3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General Medicine</w:t>
      </w:r>
    </w:p>
    <w:p w14:paraId="55E01C8F" w14:textId="6020336C"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Pulmonology</w:t>
      </w:r>
    </w:p>
    <w:p w14:paraId="11B49057" w14:textId="14D4A18B"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Cardiology</w:t>
      </w:r>
    </w:p>
    <w:p w14:paraId="6A8130D1" w14:textId="68C30D64"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Dermatology</w:t>
      </w:r>
    </w:p>
    <w:p w14:paraId="5ADDA433" w14:textId="0B8F8C57"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Psychiatry</w:t>
      </w:r>
    </w:p>
    <w:p w14:paraId="0141908E" w14:textId="5A06B729" w:rsidR="00AD3A3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lastRenderedPageBreak/>
        <w:t>G</w:t>
      </w:r>
      <w:r w:rsidR="00AD3A36" w:rsidRPr="002977D5">
        <w:rPr>
          <w:rFonts w:ascii="Times New Roman" w:hAnsi="Times New Roman" w:cs="Times New Roman"/>
          <w:bCs/>
        </w:rPr>
        <w:t>ynecology &amp; Obstetrics</w:t>
      </w:r>
    </w:p>
    <w:p w14:paraId="6FEDC438" w14:textId="74B01E97" w:rsidR="00AD3A3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P</w:t>
      </w:r>
      <w:r w:rsidR="00AD3A36" w:rsidRPr="002977D5">
        <w:rPr>
          <w:rFonts w:ascii="Times New Roman" w:hAnsi="Times New Roman" w:cs="Times New Roman"/>
          <w:bCs/>
        </w:rPr>
        <w:t xml:space="preserve">ediatrics </w:t>
      </w:r>
    </w:p>
    <w:p w14:paraId="23927334" w14:textId="59E9CD5E"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Radiologist</w:t>
      </w:r>
    </w:p>
    <w:p w14:paraId="445A5E8B" w14:textId="1DCA6E6D"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Pathologist</w:t>
      </w:r>
    </w:p>
    <w:p w14:paraId="1AC54A91" w14:textId="0EF6307C"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General Surgery</w:t>
      </w:r>
    </w:p>
    <w:p w14:paraId="79FB0597" w14:textId="2961EFD0"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Ophthalmology</w:t>
      </w:r>
    </w:p>
    <w:p w14:paraId="2D39BD21" w14:textId="69C1E3CD" w:rsidR="002146C6" w:rsidRPr="002977D5" w:rsidRDefault="002146C6"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 xml:space="preserve">ENT </w:t>
      </w:r>
    </w:p>
    <w:p w14:paraId="15AECD35" w14:textId="638C2BD7" w:rsidR="002146C6" w:rsidRPr="002977D5" w:rsidRDefault="007E2E5C" w:rsidP="002977D5">
      <w:pPr>
        <w:pStyle w:val="ListParagraph"/>
        <w:numPr>
          <w:ilvl w:val="0"/>
          <w:numId w:val="27"/>
        </w:numPr>
        <w:spacing w:line="360" w:lineRule="auto"/>
        <w:jc w:val="both"/>
        <w:rPr>
          <w:rFonts w:ascii="Times New Roman" w:hAnsi="Times New Roman" w:cs="Times New Roman"/>
          <w:bCs/>
        </w:rPr>
      </w:pPr>
      <w:r w:rsidRPr="002977D5">
        <w:rPr>
          <w:rFonts w:ascii="Times New Roman" w:hAnsi="Times New Roman" w:cs="Times New Roman"/>
          <w:bCs/>
        </w:rPr>
        <w:t>Orthopedics</w:t>
      </w:r>
    </w:p>
    <w:p w14:paraId="0F8D81B2" w14:textId="77777777" w:rsidR="00AD3A36" w:rsidRPr="002977D5" w:rsidRDefault="00AD3A36" w:rsidP="002977D5">
      <w:pPr>
        <w:spacing w:line="360" w:lineRule="auto"/>
        <w:jc w:val="both"/>
        <w:rPr>
          <w:rFonts w:ascii="Times New Roman" w:hAnsi="Times New Roman" w:cs="Times New Roman"/>
          <w:bCs/>
        </w:rPr>
      </w:pPr>
      <w:r w:rsidRPr="002977D5">
        <w:rPr>
          <w:rFonts w:ascii="Times New Roman" w:hAnsi="Times New Roman" w:cs="Times New Roman"/>
          <w:bCs/>
        </w:rPr>
        <w:t xml:space="preserve">The participants were briefed about the project objectives and the methodology of updating MSDP. The preliminary list of services and resources were shared with them. They discussed the package in groups and provided their feedback. Decision on change in any component was reached through general consensus among all. </w:t>
      </w:r>
    </w:p>
    <w:p w14:paraId="42B54C20" w14:textId="77777777" w:rsidR="00AD3A36" w:rsidRPr="002977D5" w:rsidRDefault="00AD3A36" w:rsidP="002977D5">
      <w:pPr>
        <w:rPr>
          <w:rFonts w:ascii="Times New Roman" w:hAnsi="Times New Roman" w:cs="Times New Roman"/>
        </w:rPr>
      </w:pPr>
      <w:r w:rsidRPr="002977D5">
        <w:rPr>
          <w:rFonts w:ascii="Times New Roman" w:hAnsi="Times New Roman" w:cs="Times New Roman"/>
          <w:b/>
          <w:bCs/>
        </w:rPr>
        <w:t>Step 3: Validation, Publication and Dissemination of Revised MSDP</w:t>
      </w:r>
    </w:p>
    <w:p w14:paraId="403645E3" w14:textId="1A93371B" w:rsidR="00AD3A36" w:rsidRPr="002977D5" w:rsidRDefault="00AD3A36" w:rsidP="002977D5">
      <w:pPr>
        <w:spacing w:line="360" w:lineRule="auto"/>
        <w:rPr>
          <w:rFonts w:ascii="Times New Roman" w:hAnsi="Times New Roman" w:cs="Times New Roman"/>
        </w:rPr>
      </w:pPr>
      <w:r w:rsidRPr="002977D5">
        <w:rPr>
          <w:rFonts w:ascii="Times New Roman" w:hAnsi="Times New Roman" w:cs="Times New Roman"/>
        </w:rPr>
        <w:t>The new package developed will be reviewed by two specialists with previ</w:t>
      </w:r>
      <w:r w:rsidR="002977D5" w:rsidRPr="002977D5">
        <w:rPr>
          <w:rFonts w:ascii="Times New Roman" w:hAnsi="Times New Roman" w:cs="Times New Roman"/>
        </w:rPr>
        <w:t>ous experience of developing secondary healthcare</w:t>
      </w:r>
      <w:r w:rsidRPr="002977D5">
        <w:rPr>
          <w:rFonts w:ascii="Times New Roman" w:hAnsi="Times New Roman" w:cs="Times New Roman"/>
        </w:rPr>
        <w:t xml:space="preserve"> package and their feedback will be incorporated. Following peer review and approval by technical experts of the health department, the new MSDP for Sindh will be published and disseminated with relevant stakeholders in department of health. A Survey to assess level of adoption and implementation of recommendations in Revised MSDP may be conducted after one year of dissemination. </w:t>
      </w:r>
    </w:p>
    <w:p w14:paraId="7D23DC45"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 xml:space="preserve">Project Timeline </w:t>
      </w:r>
    </w:p>
    <w:tbl>
      <w:tblPr>
        <w:tblStyle w:val="TableGrid"/>
        <w:tblW w:w="10255" w:type="dxa"/>
        <w:tblLook w:val="04A0" w:firstRow="1" w:lastRow="0" w:firstColumn="1" w:lastColumn="0" w:noHBand="0" w:noVBand="1"/>
      </w:tblPr>
      <w:tblGrid>
        <w:gridCol w:w="6385"/>
        <w:gridCol w:w="810"/>
        <w:gridCol w:w="810"/>
        <w:gridCol w:w="810"/>
        <w:gridCol w:w="720"/>
        <w:gridCol w:w="720"/>
      </w:tblGrid>
      <w:tr w:rsidR="00AD3A36" w:rsidRPr="002977D5" w14:paraId="5446F523" w14:textId="77777777" w:rsidTr="003C70D4">
        <w:tc>
          <w:tcPr>
            <w:tcW w:w="6385" w:type="dxa"/>
          </w:tcPr>
          <w:p w14:paraId="63C635DB" w14:textId="77777777" w:rsidR="00AD3A36" w:rsidRPr="002977D5" w:rsidRDefault="00AD3A36" w:rsidP="002977D5">
            <w:pPr>
              <w:rPr>
                <w:rFonts w:ascii="Times New Roman" w:hAnsi="Times New Roman" w:cs="Times New Roman"/>
                <w:b/>
              </w:rPr>
            </w:pPr>
          </w:p>
        </w:tc>
        <w:tc>
          <w:tcPr>
            <w:tcW w:w="810" w:type="dxa"/>
          </w:tcPr>
          <w:p w14:paraId="460CF6E3"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Aug</w:t>
            </w:r>
          </w:p>
          <w:p w14:paraId="7A68449E"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 xml:space="preserve"> 2019</w:t>
            </w:r>
          </w:p>
        </w:tc>
        <w:tc>
          <w:tcPr>
            <w:tcW w:w="810" w:type="dxa"/>
          </w:tcPr>
          <w:p w14:paraId="0D1D5FA8"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 xml:space="preserve">Sep </w:t>
            </w:r>
          </w:p>
          <w:p w14:paraId="3AEB660E"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2019</w:t>
            </w:r>
          </w:p>
        </w:tc>
        <w:tc>
          <w:tcPr>
            <w:tcW w:w="810" w:type="dxa"/>
          </w:tcPr>
          <w:p w14:paraId="73B6FF80"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Oct</w:t>
            </w:r>
          </w:p>
          <w:p w14:paraId="4E74B83A"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2019</w:t>
            </w:r>
          </w:p>
        </w:tc>
        <w:tc>
          <w:tcPr>
            <w:tcW w:w="720" w:type="dxa"/>
          </w:tcPr>
          <w:p w14:paraId="6ECC641B"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Nov</w:t>
            </w:r>
          </w:p>
          <w:p w14:paraId="32295440"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2019</w:t>
            </w:r>
          </w:p>
        </w:tc>
        <w:tc>
          <w:tcPr>
            <w:tcW w:w="720" w:type="dxa"/>
          </w:tcPr>
          <w:p w14:paraId="7691D936" w14:textId="77777777" w:rsidR="00AD3A36" w:rsidRPr="002977D5" w:rsidRDefault="00AD3A36" w:rsidP="002977D5">
            <w:pPr>
              <w:rPr>
                <w:rFonts w:ascii="Times New Roman" w:hAnsi="Times New Roman" w:cs="Times New Roman"/>
                <w:b/>
              </w:rPr>
            </w:pPr>
            <w:r w:rsidRPr="002977D5">
              <w:rPr>
                <w:rFonts w:ascii="Times New Roman" w:hAnsi="Times New Roman" w:cs="Times New Roman"/>
                <w:b/>
              </w:rPr>
              <w:t>Dec 2019</w:t>
            </w:r>
          </w:p>
        </w:tc>
      </w:tr>
      <w:tr w:rsidR="00AD3A36" w:rsidRPr="002977D5" w14:paraId="3718339C" w14:textId="77777777" w:rsidTr="003C70D4">
        <w:tc>
          <w:tcPr>
            <w:tcW w:w="6385" w:type="dxa"/>
          </w:tcPr>
          <w:p w14:paraId="413717C1" w14:textId="77777777" w:rsidR="00AD3A36" w:rsidRPr="002977D5" w:rsidRDefault="00AD3A36" w:rsidP="002977D5">
            <w:pPr>
              <w:spacing w:before="120" w:after="120"/>
              <w:rPr>
                <w:rFonts w:ascii="Times New Roman" w:hAnsi="Times New Roman" w:cs="Times New Roman"/>
              </w:rPr>
            </w:pPr>
            <w:r w:rsidRPr="002977D5">
              <w:rPr>
                <w:rFonts w:ascii="Times New Roman" w:hAnsi="Times New Roman" w:cs="Times New Roman"/>
              </w:rPr>
              <w:t xml:space="preserve">Project Submission and approval </w:t>
            </w:r>
          </w:p>
        </w:tc>
        <w:tc>
          <w:tcPr>
            <w:tcW w:w="810" w:type="dxa"/>
            <w:shd w:val="clear" w:color="auto" w:fill="FFC000"/>
          </w:tcPr>
          <w:p w14:paraId="7997315C" w14:textId="77777777" w:rsidR="00AD3A36" w:rsidRPr="002977D5" w:rsidRDefault="00AD3A36" w:rsidP="002977D5">
            <w:pPr>
              <w:rPr>
                <w:rFonts w:ascii="Times New Roman" w:hAnsi="Times New Roman" w:cs="Times New Roman"/>
                <w:b/>
              </w:rPr>
            </w:pPr>
          </w:p>
        </w:tc>
        <w:tc>
          <w:tcPr>
            <w:tcW w:w="810" w:type="dxa"/>
          </w:tcPr>
          <w:p w14:paraId="384D85FE" w14:textId="77777777" w:rsidR="00AD3A36" w:rsidRPr="002977D5" w:rsidRDefault="00AD3A36" w:rsidP="002977D5">
            <w:pPr>
              <w:rPr>
                <w:rFonts w:ascii="Times New Roman" w:hAnsi="Times New Roman" w:cs="Times New Roman"/>
                <w:b/>
              </w:rPr>
            </w:pPr>
          </w:p>
        </w:tc>
        <w:tc>
          <w:tcPr>
            <w:tcW w:w="810" w:type="dxa"/>
          </w:tcPr>
          <w:p w14:paraId="111A2696" w14:textId="77777777" w:rsidR="00AD3A36" w:rsidRPr="002977D5" w:rsidRDefault="00AD3A36" w:rsidP="002977D5">
            <w:pPr>
              <w:rPr>
                <w:rFonts w:ascii="Times New Roman" w:hAnsi="Times New Roman" w:cs="Times New Roman"/>
                <w:b/>
              </w:rPr>
            </w:pPr>
          </w:p>
        </w:tc>
        <w:tc>
          <w:tcPr>
            <w:tcW w:w="720" w:type="dxa"/>
          </w:tcPr>
          <w:p w14:paraId="3346FCA5" w14:textId="77777777" w:rsidR="00AD3A36" w:rsidRPr="002977D5" w:rsidRDefault="00AD3A36" w:rsidP="002977D5">
            <w:pPr>
              <w:rPr>
                <w:rFonts w:ascii="Times New Roman" w:hAnsi="Times New Roman" w:cs="Times New Roman"/>
                <w:b/>
              </w:rPr>
            </w:pPr>
          </w:p>
        </w:tc>
        <w:tc>
          <w:tcPr>
            <w:tcW w:w="720" w:type="dxa"/>
          </w:tcPr>
          <w:p w14:paraId="4557099A" w14:textId="77777777" w:rsidR="00AD3A36" w:rsidRPr="002977D5" w:rsidRDefault="00AD3A36" w:rsidP="002977D5">
            <w:pPr>
              <w:rPr>
                <w:rFonts w:ascii="Times New Roman" w:hAnsi="Times New Roman" w:cs="Times New Roman"/>
                <w:b/>
              </w:rPr>
            </w:pPr>
          </w:p>
        </w:tc>
      </w:tr>
      <w:tr w:rsidR="00AD3A36" w:rsidRPr="002977D5" w14:paraId="6435C97B" w14:textId="77777777" w:rsidTr="003C70D4">
        <w:tc>
          <w:tcPr>
            <w:tcW w:w="6385" w:type="dxa"/>
          </w:tcPr>
          <w:p w14:paraId="3680B945" w14:textId="1E797828" w:rsidR="00AD3A36" w:rsidRPr="002977D5" w:rsidRDefault="00EE76AD" w:rsidP="002977D5">
            <w:pPr>
              <w:spacing w:before="120" w:after="120"/>
              <w:rPr>
                <w:rFonts w:ascii="Times New Roman" w:hAnsi="Times New Roman" w:cs="Times New Roman"/>
              </w:rPr>
            </w:pPr>
            <w:r w:rsidRPr="002977D5">
              <w:rPr>
                <w:rFonts w:ascii="Times New Roman" w:hAnsi="Times New Roman" w:cs="Times New Roman"/>
              </w:rPr>
              <w:t xml:space="preserve">Review of local documents </w:t>
            </w:r>
            <w:r w:rsidR="00AD3A36" w:rsidRPr="002977D5">
              <w:rPr>
                <w:rFonts w:ascii="Times New Roman" w:hAnsi="Times New Roman" w:cs="Times New Roman"/>
              </w:rPr>
              <w:t>to generate list of services and resources</w:t>
            </w:r>
          </w:p>
        </w:tc>
        <w:tc>
          <w:tcPr>
            <w:tcW w:w="810" w:type="dxa"/>
            <w:shd w:val="clear" w:color="auto" w:fill="FFC000"/>
          </w:tcPr>
          <w:p w14:paraId="03505E7E" w14:textId="77777777" w:rsidR="00AD3A36" w:rsidRPr="002977D5" w:rsidRDefault="00AD3A36" w:rsidP="002977D5">
            <w:pPr>
              <w:rPr>
                <w:rFonts w:ascii="Times New Roman" w:hAnsi="Times New Roman" w:cs="Times New Roman"/>
                <w:b/>
              </w:rPr>
            </w:pPr>
          </w:p>
        </w:tc>
        <w:tc>
          <w:tcPr>
            <w:tcW w:w="810" w:type="dxa"/>
          </w:tcPr>
          <w:p w14:paraId="3D45B3C2" w14:textId="77777777" w:rsidR="00AD3A36" w:rsidRPr="002977D5" w:rsidRDefault="00AD3A36" w:rsidP="002977D5">
            <w:pPr>
              <w:rPr>
                <w:rFonts w:ascii="Times New Roman" w:hAnsi="Times New Roman" w:cs="Times New Roman"/>
                <w:b/>
              </w:rPr>
            </w:pPr>
          </w:p>
        </w:tc>
        <w:tc>
          <w:tcPr>
            <w:tcW w:w="810" w:type="dxa"/>
          </w:tcPr>
          <w:p w14:paraId="360DE4DC" w14:textId="77777777" w:rsidR="00AD3A36" w:rsidRPr="002977D5" w:rsidRDefault="00AD3A36" w:rsidP="002977D5">
            <w:pPr>
              <w:rPr>
                <w:rFonts w:ascii="Times New Roman" w:hAnsi="Times New Roman" w:cs="Times New Roman"/>
                <w:b/>
              </w:rPr>
            </w:pPr>
          </w:p>
        </w:tc>
        <w:tc>
          <w:tcPr>
            <w:tcW w:w="720" w:type="dxa"/>
          </w:tcPr>
          <w:p w14:paraId="4E118C0F" w14:textId="77777777" w:rsidR="00AD3A36" w:rsidRPr="002977D5" w:rsidRDefault="00AD3A36" w:rsidP="002977D5">
            <w:pPr>
              <w:rPr>
                <w:rFonts w:ascii="Times New Roman" w:hAnsi="Times New Roman" w:cs="Times New Roman"/>
                <w:b/>
              </w:rPr>
            </w:pPr>
          </w:p>
        </w:tc>
        <w:tc>
          <w:tcPr>
            <w:tcW w:w="720" w:type="dxa"/>
          </w:tcPr>
          <w:p w14:paraId="123707E0" w14:textId="77777777" w:rsidR="00AD3A36" w:rsidRPr="002977D5" w:rsidRDefault="00AD3A36" w:rsidP="002977D5">
            <w:pPr>
              <w:rPr>
                <w:rFonts w:ascii="Times New Roman" w:hAnsi="Times New Roman" w:cs="Times New Roman"/>
                <w:b/>
              </w:rPr>
            </w:pPr>
          </w:p>
        </w:tc>
      </w:tr>
      <w:tr w:rsidR="00AD3A36" w:rsidRPr="002977D5" w14:paraId="1B966608" w14:textId="77777777" w:rsidTr="003C70D4">
        <w:tc>
          <w:tcPr>
            <w:tcW w:w="6385" w:type="dxa"/>
          </w:tcPr>
          <w:p w14:paraId="7E7F5ADB" w14:textId="77777777" w:rsidR="00AD3A36" w:rsidRPr="002977D5" w:rsidRDefault="00AD3A36" w:rsidP="002977D5">
            <w:pPr>
              <w:spacing w:before="120" w:after="120"/>
              <w:rPr>
                <w:rFonts w:ascii="Times New Roman" w:hAnsi="Times New Roman" w:cs="Times New Roman"/>
              </w:rPr>
            </w:pPr>
            <w:r w:rsidRPr="002977D5">
              <w:rPr>
                <w:rFonts w:ascii="Times New Roman" w:hAnsi="Times New Roman" w:cs="Times New Roman"/>
              </w:rPr>
              <w:t>Formation of Core Committee</w:t>
            </w:r>
          </w:p>
        </w:tc>
        <w:tc>
          <w:tcPr>
            <w:tcW w:w="810" w:type="dxa"/>
            <w:shd w:val="clear" w:color="auto" w:fill="FFC000"/>
          </w:tcPr>
          <w:p w14:paraId="76CD8854" w14:textId="77777777" w:rsidR="00AD3A36" w:rsidRPr="002977D5" w:rsidRDefault="00AD3A36" w:rsidP="002977D5">
            <w:pPr>
              <w:rPr>
                <w:rFonts w:ascii="Times New Roman" w:hAnsi="Times New Roman" w:cs="Times New Roman"/>
                <w:b/>
              </w:rPr>
            </w:pPr>
          </w:p>
        </w:tc>
        <w:tc>
          <w:tcPr>
            <w:tcW w:w="810" w:type="dxa"/>
          </w:tcPr>
          <w:p w14:paraId="45F3F99F" w14:textId="77777777" w:rsidR="00AD3A36" w:rsidRPr="002977D5" w:rsidRDefault="00AD3A36" w:rsidP="002977D5">
            <w:pPr>
              <w:rPr>
                <w:rFonts w:ascii="Times New Roman" w:hAnsi="Times New Roman" w:cs="Times New Roman"/>
                <w:b/>
              </w:rPr>
            </w:pPr>
          </w:p>
        </w:tc>
        <w:tc>
          <w:tcPr>
            <w:tcW w:w="810" w:type="dxa"/>
          </w:tcPr>
          <w:p w14:paraId="3BBC3363" w14:textId="77777777" w:rsidR="00AD3A36" w:rsidRPr="002977D5" w:rsidRDefault="00AD3A36" w:rsidP="002977D5">
            <w:pPr>
              <w:rPr>
                <w:rFonts w:ascii="Times New Roman" w:hAnsi="Times New Roman" w:cs="Times New Roman"/>
                <w:b/>
              </w:rPr>
            </w:pPr>
          </w:p>
        </w:tc>
        <w:tc>
          <w:tcPr>
            <w:tcW w:w="720" w:type="dxa"/>
          </w:tcPr>
          <w:p w14:paraId="3E0C22A6" w14:textId="77777777" w:rsidR="00AD3A36" w:rsidRPr="002977D5" w:rsidRDefault="00AD3A36" w:rsidP="002977D5">
            <w:pPr>
              <w:rPr>
                <w:rFonts w:ascii="Times New Roman" w:hAnsi="Times New Roman" w:cs="Times New Roman"/>
                <w:b/>
              </w:rPr>
            </w:pPr>
          </w:p>
        </w:tc>
        <w:tc>
          <w:tcPr>
            <w:tcW w:w="720" w:type="dxa"/>
          </w:tcPr>
          <w:p w14:paraId="729A114B" w14:textId="77777777" w:rsidR="00AD3A36" w:rsidRPr="002977D5" w:rsidRDefault="00AD3A36" w:rsidP="002977D5">
            <w:pPr>
              <w:rPr>
                <w:rFonts w:ascii="Times New Roman" w:hAnsi="Times New Roman" w:cs="Times New Roman"/>
                <w:b/>
              </w:rPr>
            </w:pPr>
          </w:p>
        </w:tc>
      </w:tr>
      <w:tr w:rsidR="00AD3A36" w:rsidRPr="002977D5" w14:paraId="6D4819FC" w14:textId="77777777" w:rsidTr="003C70D4">
        <w:tc>
          <w:tcPr>
            <w:tcW w:w="6385" w:type="dxa"/>
          </w:tcPr>
          <w:p w14:paraId="73D4F714" w14:textId="5BB66F53" w:rsidR="00AD3A36" w:rsidRPr="002977D5" w:rsidRDefault="00EE76AD" w:rsidP="002977D5">
            <w:pPr>
              <w:spacing w:before="120" w:after="120"/>
              <w:rPr>
                <w:rFonts w:ascii="Times New Roman" w:hAnsi="Times New Roman" w:cs="Times New Roman"/>
              </w:rPr>
            </w:pPr>
            <w:r w:rsidRPr="002977D5">
              <w:rPr>
                <w:rFonts w:ascii="Times New Roman" w:hAnsi="Times New Roman" w:cs="Times New Roman"/>
              </w:rPr>
              <w:t>Field Visits to Secondary healthcare</w:t>
            </w:r>
            <w:r w:rsidR="00AD3A36" w:rsidRPr="002977D5">
              <w:rPr>
                <w:rFonts w:ascii="Times New Roman" w:hAnsi="Times New Roman" w:cs="Times New Roman"/>
              </w:rPr>
              <w:t xml:space="preserve"> centers</w:t>
            </w:r>
          </w:p>
        </w:tc>
        <w:tc>
          <w:tcPr>
            <w:tcW w:w="810" w:type="dxa"/>
            <w:shd w:val="clear" w:color="auto" w:fill="FFFFFF" w:themeFill="background1"/>
          </w:tcPr>
          <w:p w14:paraId="4C17A09E" w14:textId="77777777" w:rsidR="00AD3A36" w:rsidRPr="002977D5" w:rsidRDefault="00AD3A36" w:rsidP="002977D5">
            <w:pPr>
              <w:rPr>
                <w:rFonts w:ascii="Times New Roman" w:hAnsi="Times New Roman" w:cs="Times New Roman"/>
                <w:b/>
              </w:rPr>
            </w:pPr>
          </w:p>
        </w:tc>
        <w:tc>
          <w:tcPr>
            <w:tcW w:w="810" w:type="dxa"/>
            <w:shd w:val="clear" w:color="auto" w:fill="FFC000"/>
          </w:tcPr>
          <w:p w14:paraId="4179AC08" w14:textId="77777777" w:rsidR="00AD3A36" w:rsidRPr="002977D5" w:rsidRDefault="00AD3A36" w:rsidP="002977D5">
            <w:pPr>
              <w:rPr>
                <w:rFonts w:ascii="Times New Roman" w:hAnsi="Times New Roman" w:cs="Times New Roman"/>
                <w:b/>
              </w:rPr>
            </w:pPr>
          </w:p>
        </w:tc>
        <w:tc>
          <w:tcPr>
            <w:tcW w:w="810" w:type="dxa"/>
          </w:tcPr>
          <w:p w14:paraId="73C9988D" w14:textId="77777777" w:rsidR="00AD3A36" w:rsidRPr="002977D5" w:rsidRDefault="00AD3A36" w:rsidP="002977D5">
            <w:pPr>
              <w:rPr>
                <w:rFonts w:ascii="Times New Roman" w:hAnsi="Times New Roman" w:cs="Times New Roman"/>
                <w:b/>
              </w:rPr>
            </w:pPr>
          </w:p>
        </w:tc>
        <w:tc>
          <w:tcPr>
            <w:tcW w:w="720" w:type="dxa"/>
          </w:tcPr>
          <w:p w14:paraId="17EE5DC6" w14:textId="77777777" w:rsidR="00AD3A36" w:rsidRPr="002977D5" w:rsidRDefault="00AD3A36" w:rsidP="002977D5">
            <w:pPr>
              <w:rPr>
                <w:rFonts w:ascii="Times New Roman" w:hAnsi="Times New Roman" w:cs="Times New Roman"/>
                <w:b/>
              </w:rPr>
            </w:pPr>
          </w:p>
        </w:tc>
        <w:tc>
          <w:tcPr>
            <w:tcW w:w="720" w:type="dxa"/>
          </w:tcPr>
          <w:p w14:paraId="2E9034D8" w14:textId="77777777" w:rsidR="00AD3A36" w:rsidRPr="002977D5" w:rsidRDefault="00AD3A36" w:rsidP="002977D5">
            <w:pPr>
              <w:rPr>
                <w:rFonts w:ascii="Times New Roman" w:hAnsi="Times New Roman" w:cs="Times New Roman"/>
                <w:b/>
              </w:rPr>
            </w:pPr>
          </w:p>
        </w:tc>
      </w:tr>
      <w:tr w:rsidR="00AD3A36" w:rsidRPr="002977D5" w14:paraId="061B616E" w14:textId="77777777" w:rsidTr="003C70D4">
        <w:tc>
          <w:tcPr>
            <w:tcW w:w="6385" w:type="dxa"/>
          </w:tcPr>
          <w:p w14:paraId="0219B862" w14:textId="77777777" w:rsidR="00AD3A36" w:rsidRPr="002977D5" w:rsidRDefault="00AD3A36" w:rsidP="002977D5">
            <w:pPr>
              <w:spacing w:before="120" w:after="120"/>
              <w:rPr>
                <w:rFonts w:ascii="Times New Roman" w:hAnsi="Times New Roman" w:cs="Times New Roman"/>
              </w:rPr>
            </w:pPr>
            <w:r w:rsidRPr="002977D5">
              <w:rPr>
                <w:rFonts w:ascii="Times New Roman" w:hAnsi="Times New Roman" w:cs="Times New Roman"/>
              </w:rPr>
              <w:t xml:space="preserve">Consultative Workshop with core committee and experts </w:t>
            </w:r>
          </w:p>
        </w:tc>
        <w:tc>
          <w:tcPr>
            <w:tcW w:w="810" w:type="dxa"/>
          </w:tcPr>
          <w:p w14:paraId="2FC3475E" w14:textId="77777777" w:rsidR="00AD3A36" w:rsidRPr="002977D5" w:rsidRDefault="00AD3A36" w:rsidP="002977D5">
            <w:pPr>
              <w:rPr>
                <w:rFonts w:ascii="Times New Roman" w:hAnsi="Times New Roman" w:cs="Times New Roman"/>
                <w:b/>
              </w:rPr>
            </w:pPr>
          </w:p>
        </w:tc>
        <w:tc>
          <w:tcPr>
            <w:tcW w:w="810" w:type="dxa"/>
            <w:shd w:val="clear" w:color="auto" w:fill="auto"/>
          </w:tcPr>
          <w:p w14:paraId="7195AABA" w14:textId="77777777" w:rsidR="00AD3A36" w:rsidRPr="002977D5" w:rsidRDefault="00AD3A36" w:rsidP="002977D5">
            <w:pPr>
              <w:rPr>
                <w:rFonts w:ascii="Times New Roman" w:hAnsi="Times New Roman" w:cs="Times New Roman"/>
                <w:b/>
              </w:rPr>
            </w:pPr>
          </w:p>
        </w:tc>
        <w:tc>
          <w:tcPr>
            <w:tcW w:w="810" w:type="dxa"/>
            <w:shd w:val="clear" w:color="auto" w:fill="FFC000"/>
          </w:tcPr>
          <w:p w14:paraId="15C3A0A7" w14:textId="77777777" w:rsidR="00AD3A36" w:rsidRPr="002977D5" w:rsidRDefault="00AD3A36" w:rsidP="002977D5">
            <w:pPr>
              <w:rPr>
                <w:rFonts w:ascii="Times New Roman" w:hAnsi="Times New Roman" w:cs="Times New Roman"/>
                <w:b/>
              </w:rPr>
            </w:pPr>
          </w:p>
        </w:tc>
        <w:tc>
          <w:tcPr>
            <w:tcW w:w="720" w:type="dxa"/>
          </w:tcPr>
          <w:p w14:paraId="0CF6DC8B" w14:textId="77777777" w:rsidR="00AD3A36" w:rsidRPr="002977D5" w:rsidRDefault="00AD3A36" w:rsidP="002977D5">
            <w:pPr>
              <w:rPr>
                <w:rFonts w:ascii="Times New Roman" w:hAnsi="Times New Roman" w:cs="Times New Roman"/>
                <w:b/>
              </w:rPr>
            </w:pPr>
          </w:p>
        </w:tc>
        <w:tc>
          <w:tcPr>
            <w:tcW w:w="720" w:type="dxa"/>
          </w:tcPr>
          <w:p w14:paraId="75778AF9" w14:textId="77777777" w:rsidR="00AD3A36" w:rsidRPr="002977D5" w:rsidRDefault="00AD3A36" w:rsidP="002977D5">
            <w:pPr>
              <w:rPr>
                <w:rFonts w:ascii="Times New Roman" w:hAnsi="Times New Roman" w:cs="Times New Roman"/>
                <w:b/>
              </w:rPr>
            </w:pPr>
          </w:p>
        </w:tc>
      </w:tr>
      <w:tr w:rsidR="00AD3A36" w:rsidRPr="002977D5" w14:paraId="4312201C" w14:textId="77777777" w:rsidTr="003C70D4">
        <w:tc>
          <w:tcPr>
            <w:tcW w:w="6385" w:type="dxa"/>
          </w:tcPr>
          <w:p w14:paraId="63756CE2" w14:textId="77777777" w:rsidR="00AD3A36" w:rsidRPr="002977D5" w:rsidRDefault="00AD3A36" w:rsidP="002977D5">
            <w:pPr>
              <w:spacing w:before="120" w:after="120"/>
              <w:rPr>
                <w:rFonts w:ascii="Times New Roman" w:hAnsi="Times New Roman" w:cs="Times New Roman"/>
              </w:rPr>
            </w:pPr>
            <w:r w:rsidRPr="002977D5">
              <w:rPr>
                <w:rFonts w:ascii="Times New Roman" w:hAnsi="Times New Roman" w:cs="Times New Roman"/>
              </w:rPr>
              <w:t>Revision and Finalization of MSDP</w:t>
            </w:r>
          </w:p>
        </w:tc>
        <w:tc>
          <w:tcPr>
            <w:tcW w:w="810" w:type="dxa"/>
          </w:tcPr>
          <w:p w14:paraId="2ADF1596" w14:textId="77777777" w:rsidR="00AD3A36" w:rsidRPr="002977D5" w:rsidRDefault="00AD3A36" w:rsidP="002977D5">
            <w:pPr>
              <w:rPr>
                <w:rFonts w:ascii="Times New Roman" w:hAnsi="Times New Roman" w:cs="Times New Roman"/>
                <w:b/>
              </w:rPr>
            </w:pPr>
          </w:p>
        </w:tc>
        <w:tc>
          <w:tcPr>
            <w:tcW w:w="810" w:type="dxa"/>
            <w:shd w:val="clear" w:color="auto" w:fill="auto"/>
          </w:tcPr>
          <w:p w14:paraId="4B4BDC28" w14:textId="77777777" w:rsidR="00AD3A36" w:rsidRPr="002977D5" w:rsidRDefault="00AD3A36" w:rsidP="002977D5">
            <w:pPr>
              <w:rPr>
                <w:rFonts w:ascii="Times New Roman" w:hAnsi="Times New Roman" w:cs="Times New Roman"/>
                <w:b/>
              </w:rPr>
            </w:pPr>
          </w:p>
        </w:tc>
        <w:tc>
          <w:tcPr>
            <w:tcW w:w="810" w:type="dxa"/>
            <w:shd w:val="clear" w:color="auto" w:fill="auto"/>
          </w:tcPr>
          <w:p w14:paraId="3849BB01" w14:textId="77777777" w:rsidR="00AD3A36" w:rsidRPr="002977D5" w:rsidRDefault="00AD3A36" w:rsidP="002977D5">
            <w:pPr>
              <w:rPr>
                <w:rFonts w:ascii="Times New Roman" w:hAnsi="Times New Roman" w:cs="Times New Roman"/>
                <w:b/>
              </w:rPr>
            </w:pPr>
          </w:p>
        </w:tc>
        <w:tc>
          <w:tcPr>
            <w:tcW w:w="720" w:type="dxa"/>
            <w:shd w:val="clear" w:color="auto" w:fill="FFC000"/>
          </w:tcPr>
          <w:p w14:paraId="7F97F259" w14:textId="77777777" w:rsidR="00AD3A36" w:rsidRPr="002977D5" w:rsidRDefault="00AD3A36" w:rsidP="002977D5">
            <w:pPr>
              <w:rPr>
                <w:rFonts w:ascii="Times New Roman" w:hAnsi="Times New Roman" w:cs="Times New Roman"/>
                <w:b/>
              </w:rPr>
            </w:pPr>
          </w:p>
        </w:tc>
        <w:tc>
          <w:tcPr>
            <w:tcW w:w="720" w:type="dxa"/>
            <w:shd w:val="clear" w:color="auto" w:fill="FFC000"/>
          </w:tcPr>
          <w:p w14:paraId="03392A23" w14:textId="77777777" w:rsidR="00AD3A36" w:rsidRPr="002977D5" w:rsidRDefault="00AD3A36" w:rsidP="002977D5">
            <w:pPr>
              <w:rPr>
                <w:rFonts w:ascii="Times New Roman" w:hAnsi="Times New Roman" w:cs="Times New Roman"/>
                <w:b/>
              </w:rPr>
            </w:pPr>
          </w:p>
        </w:tc>
      </w:tr>
      <w:tr w:rsidR="00AD3A36" w:rsidRPr="002977D5" w14:paraId="2842C950" w14:textId="77777777" w:rsidTr="003C70D4">
        <w:tc>
          <w:tcPr>
            <w:tcW w:w="6385" w:type="dxa"/>
          </w:tcPr>
          <w:p w14:paraId="2966B023" w14:textId="77777777" w:rsidR="00AD3A36" w:rsidRPr="002977D5" w:rsidRDefault="00AD3A36" w:rsidP="002977D5">
            <w:pPr>
              <w:spacing w:before="120" w:after="120"/>
              <w:rPr>
                <w:rFonts w:ascii="Times New Roman" w:hAnsi="Times New Roman" w:cs="Times New Roman"/>
              </w:rPr>
            </w:pPr>
            <w:r w:rsidRPr="002977D5">
              <w:rPr>
                <w:rFonts w:ascii="Times New Roman" w:hAnsi="Times New Roman" w:cs="Times New Roman"/>
              </w:rPr>
              <w:t>Peer Review</w:t>
            </w:r>
          </w:p>
        </w:tc>
        <w:tc>
          <w:tcPr>
            <w:tcW w:w="810" w:type="dxa"/>
          </w:tcPr>
          <w:p w14:paraId="637FF0A6" w14:textId="77777777" w:rsidR="00AD3A36" w:rsidRPr="002977D5" w:rsidRDefault="00AD3A36" w:rsidP="002977D5">
            <w:pPr>
              <w:rPr>
                <w:rFonts w:ascii="Times New Roman" w:hAnsi="Times New Roman" w:cs="Times New Roman"/>
                <w:b/>
              </w:rPr>
            </w:pPr>
          </w:p>
        </w:tc>
        <w:tc>
          <w:tcPr>
            <w:tcW w:w="810" w:type="dxa"/>
            <w:shd w:val="clear" w:color="auto" w:fill="auto"/>
          </w:tcPr>
          <w:p w14:paraId="3E400A83" w14:textId="77777777" w:rsidR="00AD3A36" w:rsidRPr="002977D5" w:rsidRDefault="00AD3A36" w:rsidP="002977D5">
            <w:pPr>
              <w:rPr>
                <w:rFonts w:ascii="Times New Roman" w:hAnsi="Times New Roman" w:cs="Times New Roman"/>
                <w:b/>
              </w:rPr>
            </w:pPr>
          </w:p>
        </w:tc>
        <w:tc>
          <w:tcPr>
            <w:tcW w:w="810" w:type="dxa"/>
            <w:shd w:val="clear" w:color="auto" w:fill="auto"/>
          </w:tcPr>
          <w:p w14:paraId="39E0273F" w14:textId="77777777" w:rsidR="00AD3A36" w:rsidRPr="002977D5" w:rsidRDefault="00AD3A36" w:rsidP="002977D5">
            <w:pPr>
              <w:rPr>
                <w:rFonts w:ascii="Times New Roman" w:hAnsi="Times New Roman" w:cs="Times New Roman"/>
                <w:b/>
              </w:rPr>
            </w:pPr>
          </w:p>
        </w:tc>
        <w:tc>
          <w:tcPr>
            <w:tcW w:w="720" w:type="dxa"/>
          </w:tcPr>
          <w:p w14:paraId="674E65B0" w14:textId="77777777" w:rsidR="00AD3A36" w:rsidRPr="002977D5" w:rsidRDefault="00AD3A36" w:rsidP="002977D5">
            <w:pPr>
              <w:rPr>
                <w:rFonts w:ascii="Times New Roman" w:hAnsi="Times New Roman" w:cs="Times New Roman"/>
                <w:b/>
              </w:rPr>
            </w:pPr>
          </w:p>
        </w:tc>
        <w:tc>
          <w:tcPr>
            <w:tcW w:w="720" w:type="dxa"/>
            <w:shd w:val="clear" w:color="auto" w:fill="FFC000"/>
          </w:tcPr>
          <w:p w14:paraId="45A00DEB" w14:textId="77777777" w:rsidR="00AD3A36" w:rsidRPr="002977D5" w:rsidRDefault="00AD3A36" w:rsidP="002977D5">
            <w:pPr>
              <w:rPr>
                <w:rFonts w:ascii="Times New Roman" w:hAnsi="Times New Roman" w:cs="Times New Roman"/>
                <w:b/>
              </w:rPr>
            </w:pPr>
          </w:p>
        </w:tc>
      </w:tr>
      <w:tr w:rsidR="00AD3A36" w:rsidRPr="002977D5" w14:paraId="3E865ABB" w14:textId="77777777" w:rsidTr="003C70D4">
        <w:tc>
          <w:tcPr>
            <w:tcW w:w="6385" w:type="dxa"/>
          </w:tcPr>
          <w:p w14:paraId="2531CCD8" w14:textId="77777777" w:rsidR="00AD3A36" w:rsidRPr="002977D5" w:rsidRDefault="00AD3A36" w:rsidP="002977D5">
            <w:pPr>
              <w:spacing w:before="120" w:after="120"/>
              <w:rPr>
                <w:rFonts w:ascii="Times New Roman" w:hAnsi="Times New Roman" w:cs="Times New Roman"/>
              </w:rPr>
            </w:pPr>
            <w:r w:rsidRPr="002977D5">
              <w:rPr>
                <w:rFonts w:ascii="Times New Roman" w:hAnsi="Times New Roman" w:cs="Times New Roman"/>
              </w:rPr>
              <w:t>Publication and Dissemination</w:t>
            </w:r>
          </w:p>
        </w:tc>
        <w:tc>
          <w:tcPr>
            <w:tcW w:w="810" w:type="dxa"/>
          </w:tcPr>
          <w:p w14:paraId="028C3897" w14:textId="77777777" w:rsidR="00AD3A36" w:rsidRPr="002977D5" w:rsidRDefault="00AD3A36" w:rsidP="002977D5">
            <w:pPr>
              <w:rPr>
                <w:rFonts w:ascii="Times New Roman" w:hAnsi="Times New Roman" w:cs="Times New Roman"/>
                <w:b/>
              </w:rPr>
            </w:pPr>
          </w:p>
        </w:tc>
        <w:tc>
          <w:tcPr>
            <w:tcW w:w="810" w:type="dxa"/>
            <w:shd w:val="clear" w:color="auto" w:fill="auto"/>
          </w:tcPr>
          <w:p w14:paraId="58639C38" w14:textId="77777777" w:rsidR="00AD3A36" w:rsidRPr="002977D5" w:rsidRDefault="00AD3A36" w:rsidP="002977D5">
            <w:pPr>
              <w:rPr>
                <w:rFonts w:ascii="Times New Roman" w:hAnsi="Times New Roman" w:cs="Times New Roman"/>
                <w:b/>
              </w:rPr>
            </w:pPr>
          </w:p>
        </w:tc>
        <w:tc>
          <w:tcPr>
            <w:tcW w:w="810" w:type="dxa"/>
          </w:tcPr>
          <w:p w14:paraId="006D065D" w14:textId="77777777" w:rsidR="00AD3A36" w:rsidRPr="002977D5" w:rsidRDefault="00AD3A36" w:rsidP="002977D5">
            <w:pPr>
              <w:rPr>
                <w:rFonts w:ascii="Times New Roman" w:hAnsi="Times New Roman" w:cs="Times New Roman"/>
                <w:b/>
              </w:rPr>
            </w:pPr>
          </w:p>
        </w:tc>
        <w:tc>
          <w:tcPr>
            <w:tcW w:w="720" w:type="dxa"/>
            <w:shd w:val="clear" w:color="auto" w:fill="auto"/>
          </w:tcPr>
          <w:p w14:paraId="7199C51F" w14:textId="77777777" w:rsidR="00AD3A36" w:rsidRPr="002977D5" w:rsidRDefault="00AD3A36" w:rsidP="002977D5">
            <w:pPr>
              <w:rPr>
                <w:rFonts w:ascii="Times New Roman" w:hAnsi="Times New Roman" w:cs="Times New Roman"/>
                <w:b/>
              </w:rPr>
            </w:pPr>
          </w:p>
        </w:tc>
        <w:tc>
          <w:tcPr>
            <w:tcW w:w="720" w:type="dxa"/>
            <w:shd w:val="clear" w:color="auto" w:fill="FFC000"/>
          </w:tcPr>
          <w:p w14:paraId="332C1DF7" w14:textId="77777777" w:rsidR="00AD3A36" w:rsidRPr="002977D5" w:rsidRDefault="00AD3A36" w:rsidP="002977D5">
            <w:pPr>
              <w:rPr>
                <w:rFonts w:ascii="Times New Roman" w:hAnsi="Times New Roman" w:cs="Times New Roman"/>
                <w:b/>
              </w:rPr>
            </w:pPr>
          </w:p>
        </w:tc>
      </w:tr>
    </w:tbl>
    <w:p w14:paraId="52DCFB6C" w14:textId="77777777" w:rsidR="00AE7C81" w:rsidRPr="002977D5" w:rsidRDefault="00AE7C81" w:rsidP="002977D5">
      <w:pPr>
        <w:pStyle w:val="NoSpacing"/>
        <w:spacing w:line="360" w:lineRule="auto"/>
        <w:jc w:val="center"/>
        <w:rPr>
          <w:rFonts w:ascii="Times New Roman" w:hAnsi="Times New Roman" w:cs="Times New Roman"/>
          <w:b/>
          <w:bCs/>
          <w:sz w:val="36"/>
          <w:szCs w:val="36"/>
        </w:rPr>
      </w:pPr>
    </w:p>
    <w:p w14:paraId="02A641AB" w14:textId="77777777" w:rsidR="00AE7C81" w:rsidRPr="002977D5" w:rsidRDefault="00AE7C81" w:rsidP="002977D5">
      <w:pPr>
        <w:pStyle w:val="NoSpacing"/>
        <w:spacing w:line="360" w:lineRule="auto"/>
        <w:jc w:val="center"/>
        <w:rPr>
          <w:rFonts w:ascii="Times New Roman" w:hAnsi="Times New Roman" w:cs="Times New Roman"/>
          <w:b/>
          <w:bCs/>
          <w:sz w:val="36"/>
          <w:szCs w:val="36"/>
        </w:rPr>
      </w:pPr>
    </w:p>
    <w:p w14:paraId="3F31F205" w14:textId="77777777" w:rsidR="00AE7C81" w:rsidRPr="002977D5" w:rsidRDefault="00AE7C81" w:rsidP="002977D5">
      <w:pPr>
        <w:pStyle w:val="NoSpacing"/>
        <w:spacing w:line="360" w:lineRule="auto"/>
        <w:jc w:val="center"/>
        <w:rPr>
          <w:rFonts w:ascii="Times New Roman" w:hAnsi="Times New Roman" w:cs="Times New Roman"/>
          <w:b/>
          <w:bCs/>
          <w:sz w:val="36"/>
          <w:szCs w:val="36"/>
        </w:rPr>
      </w:pPr>
    </w:p>
    <w:p w14:paraId="7A1E8CCC" w14:textId="77777777" w:rsidR="00AE7C81" w:rsidRPr="002977D5" w:rsidRDefault="00AE7C81" w:rsidP="002977D5">
      <w:pPr>
        <w:pStyle w:val="NoSpacing"/>
        <w:spacing w:line="360" w:lineRule="auto"/>
        <w:jc w:val="center"/>
        <w:rPr>
          <w:rFonts w:ascii="Times New Roman" w:hAnsi="Times New Roman" w:cs="Times New Roman"/>
          <w:b/>
          <w:bCs/>
          <w:sz w:val="36"/>
          <w:szCs w:val="36"/>
        </w:rPr>
      </w:pPr>
    </w:p>
    <w:p w14:paraId="010C5CEF" w14:textId="77777777" w:rsidR="00AE7C81" w:rsidRPr="002977D5" w:rsidRDefault="00AE7C81" w:rsidP="002977D5">
      <w:pPr>
        <w:pStyle w:val="NoSpacing"/>
        <w:spacing w:line="360" w:lineRule="auto"/>
        <w:jc w:val="center"/>
        <w:rPr>
          <w:rFonts w:ascii="Times New Roman" w:hAnsi="Times New Roman" w:cs="Times New Roman"/>
          <w:b/>
          <w:bCs/>
          <w:sz w:val="36"/>
          <w:szCs w:val="36"/>
        </w:rPr>
      </w:pPr>
    </w:p>
    <w:p w14:paraId="210EF57B" w14:textId="1CB5D94F" w:rsidR="00A155A3" w:rsidRPr="002977D5" w:rsidRDefault="00AE7C81" w:rsidP="002977D5">
      <w:pPr>
        <w:rPr>
          <w:rFonts w:ascii="Times New Roman" w:hAnsi="Times New Roman" w:cs="Times New Roman"/>
          <w:b/>
          <w:bCs/>
          <w:sz w:val="36"/>
          <w:szCs w:val="36"/>
        </w:rPr>
      </w:pPr>
      <w:r w:rsidRPr="002977D5">
        <w:rPr>
          <w:rFonts w:ascii="Times New Roman" w:hAnsi="Times New Roman" w:cs="Times New Roman"/>
          <w:b/>
          <w:bCs/>
          <w:sz w:val="36"/>
          <w:szCs w:val="36"/>
        </w:rPr>
        <w:br w:type="page"/>
      </w:r>
      <w:r w:rsidR="00B6769F" w:rsidRPr="002977D5">
        <w:rPr>
          <w:rFonts w:ascii="Times New Roman" w:hAnsi="Times New Roman" w:cs="Times New Roman"/>
          <w:b/>
          <w:bCs/>
          <w:sz w:val="36"/>
          <w:szCs w:val="36"/>
        </w:rPr>
        <w:lastRenderedPageBreak/>
        <w:t>SECTION</w:t>
      </w:r>
      <w:r w:rsidR="00A155A3" w:rsidRPr="002977D5">
        <w:rPr>
          <w:rFonts w:ascii="Times New Roman" w:hAnsi="Times New Roman" w:cs="Times New Roman"/>
          <w:b/>
          <w:bCs/>
          <w:sz w:val="36"/>
          <w:szCs w:val="36"/>
        </w:rPr>
        <w:t xml:space="preserve"> 3: MSDP FOR SECONDARY HEALTHCARE FACILITIES</w:t>
      </w:r>
    </w:p>
    <w:p w14:paraId="55EC384A" w14:textId="77777777" w:rsidR="00A155A3" w:rsidRPr="002977D5" w:rsidRDefault="00A155A3" w:rsidP="002977D5">
      <w:pPr>
        <w:pStyle w:val="NoSpacing"/>
        <w:spacing w:line="360" w:lineRule="auto"/>
        <w:rPr>
          <w:rFonts w:ascii="Times New Roman" w:hAnsi="Times New Roman" w:cs="Times New Roman"/>
          <w:color w:val="0000FF"/>
          <w:u w:val="single"/>
        </w:rPr>
      </w:pPr>
    </w:p>
    <w:p w14:paraId="62384918" w14:textId="77777777" w:rsidR="00A155A3" w:rsidRPr="002977D5" w:rsidRDefault="00A155A3" w:rsidP="002977D5">
      <w:pPr>
        <w:pStyle w:val="ListParagraph"/>
        <w:numPr>
          <w:ilvl w:val="1"/>
          <w:numId w:val="15"/>
        </w:numPr>
        <w:jc w:val="both"/>
        <w:rPr>
          <w:rFonts w:ascii="Times New Roman" w:hAnsi="Times New Roman" w:cs="Times New Roman"/>
          <w:b/>
          <w:bCs/>
          <w:color w:val="000000" w:themeColor="text1"/>
          <w:sz w:val="24"/>
          <w:szCs w:val="24"/>
        </w:rPr>
      </w:pPr>
      <w:r w:rsidRPr="002977D5">
        <w:rPr>
          <w:rFonts w:ascii="Times New Roman" w:hAnsi="Times New Roman" w:cs="Times New Roman"/>
          <w:b/>
          <w:bCs/>
          <w:color w:val="000000" w:themeColor="text1"/>
          <w:sz w:val="24"/>
          <w:szCs w:val="24"/>
        </w:rPr>
        <w:t>THE CONCEPT OF SECONDARY CARE</w:t>
      </w:r>
    </w:p>
    <w:p w14:paraId="670FC03A" w14:textId="20694952" w:rsidR="00A155A3" w:rsidRPr="002977D5" w:rsidRDefault="00A155A3" w:rsidP="002977D5">
      <w:pPr>
        <w:spacing w:line="276" w:lineRule="auto"/>
        <w:jc w:val="both"/>
        <w:rPr>
          <w:rFonts w:ascii="Times New Roman" w:hAnsi="Times New Roman" w:cs="Times New Roman"/>
          <w:color w:val="000000" w:themeColor="text1"/>
          <w:sz w:val="24"/>
          <w:szCs w:val="24"/>
        </w:rPr>
      </w:pPr>
      <w:r w:rsidRPr="002977D5">
        <w:rPr>
          <w:rFonts w:ascii="Times New Roman" w:hAnsi="Times New Roman" w:cs="Times New Roman"/>
          <w:b/>
          <w:color w:val="000000" w:themeColor="text1"/>
          <w:sz w:val="24"/>
          <w:szCs w:val="24"/>
        </w:rPr>
        <w:t>Secondary healthcare</w:t>
      </w:r>
      <w:r w:rsidRPr="002977D5">
        <w:rPr>
          <w:rFonts w:ascii="Times New Roman" w:hAnsi="Times New Roman" w:cs="Times New Roman"/>
          <w:color w:val="000000" w:themeColor="text1"/>
          <w:sz w:val="24"/>
          <w:szCs w:val="24"/>
        </w:rPr>
        <w:t xml:space="preserve"> refers to </w:t>
      </w:r>
      <w:r w:rsidRPr="002977D5">
        <w:rPr>
          <w:rFonts w:ascii="Times New Roman" w:hAnsi="Times New Roman" w:cs="Times New Roman"/>
          <w:color w:val="000000" w:themeColor="text1"/>
          <w:w w:val="105"/>
          <w:sz w:val="24"/>
          <w:szCs w:val="24"/>
        </w:rPr>
        <w:t>the medical care that is provided by a specialist or facility upon referral from primary care and that requires more specialized knowledge, skill, or equipment than the primary care professional can provide. The Secondary level health facilities in Pakistan include Tehsil/Taluka Headquarter Hospital (THQH) and District Headquarter Hospital (DHQH). The services provided at the health facilities are primarily curative in nature.</w:t>
      </w:r>
      <w:r w:rsidRPr="002977D5">
        <w:rPr>
          <w:rFonts w:ascii="Times New Roman" w:hAnsi="Times New Roman" w:cs="Times New Roman"/>
          <w:color w:val="000000" w:themeColor="text1"/>
          <w:sz w:val="24"/>
          <w:szCs w:val="24"/>
        </w:rPr>
        <w:t xml:space="preserve"> THQH being situated at the center of district serves as a buffer for DHQs and referral point from different RHCs and BHUs. Therefore the scope of services are accordingly distributed.</w:t>
      </w:r>
      <w:r w:rsidR="002977D5" w:rsidRPr="002977D5">
        <w:rPr>
          <w:rFonts w:ascii="Times New Roman" w:hAnsi="Times New Roman" w:cs="Times New Roman"/>
          <w:color w:val="000000" w:themeColor="text1"/>
          <w:sz w:val="24"/>
          <w:szCs w:val="24"/>
        </w:rPr>
        <w:t xml:space="preserve"> </w:t>
      </w:r>
      <w:r w:rsidRPr="002977D5">
        <w:rPr>
          <w:rFonts w:ascii="Times New Roman" w:hAnsi="Times New Roman" w:cs="Times New Roman"/>
          <w:b/>
          <w:color w:val="000000" w:themeColor="text1"/>
          <w:w w:val="105"/>
          <w:sz w:val="24"/>
          <w:szCs w:val="24"/>
        </w:rPr>
        <w:t xml:space="preserve">Tertiary Health care </w:t>
      </w:r>
      <w:r w:rsidRPr="002977D5">
        <w:rPr>
          <w:rFonts w:ascii="Times New Roman" w:hAnsi="Times New Roman" w:cs="Times New Roman"/>
          <w:color w:val="000000" w:themeColor="text1"/>
          <w:w w:val="105"/>
          <w:sz w:val="24"/>
          <w:szCs w:val="24"/>
        </w:rPr>
        <w:t>refers to state of the art specialize</w:t>
      </w:r>
      <w:r w:rsidR="00B6769F" w:rsidRPr="002977D5">
        <w:rPr>
          <w:rFonts w:ascii="Times New Roman" w:hAnsi="Times New Roman" w:cs="Times New Roman"/>
          <w:color w:val="000000" w:themeColor="text1"/>
          <w:w w:val="105"/>
          <w:sz w:val="24"/>
          <w:szCs w:val="24"/>
        </w:rPr>
        <w:t xml:space="preserve">d consultative health care that </w:t>
      </w:r>
      <w:r w:rsidRPr="002977D5">
        <w:rPr>
          <w:rFonts w:ascii="Times New Roman" w:hAnsi="Times New Roman" w:cs="Times New Roman"/>
          <w:color w:val="000000" w:themeColor="text1"/>
          <w:w w:val="105"/>
          <w:sz w:val="24"/>
          <w:szCs w:val="24"/>
        </w:rPr>
        <w:t>involves all specialties and sub-specialties supported by availability of required infrastructure, human resource, supplies, medicines and equipment including Hi-tech medical equipment. These tertiary care hospitals are generally located in the provincial capital and</w:t>
      </w:r>
      <w:r w:rsidR="002977D5" w:rsidRPr="002977D5">
        <w:rPr>
          <w:rFonts w:ascii="Times New Roman" w:hAnsi="Times New Roman" w:cs="Times New Roman"/>
          <w:color w:val="000000" w:themeColor="text1"/>
          <w:w w:val="105"/>
          <w:sz w:val="24"/>
          <w:szCs w:val="24"/>
        </w:rPr>
        <w:t xml:space="preserve"> divisional headquarters</w:t>
      </w:r>
      <w:r w:rsidRPr="002977D5">
        <w:rPr>
          <w:rFonts w:ascii="Times New Roman" w:hAnsi="Times New Roman" w:cs="Times New Roman"/>
          <w:color w:val="000000" w:themeColor="text1"/>
          <w:w w:val="105"/>
          <w:sz w:val="24"/>
          <w:szCs w:val="24"/>
        </w:rPr>
        <w:t xml:space="preserve"> ideally expected to receive patients from secondary care hospitals situated in the districts. With few exceptions, these are also affiliated with the medical teaching institutions for graduates and</w:t>
      </w:r>
      <w:r w:rsidRPr="002977D5">
        <w:rPr>
          <w:rFonts w:ascii="Times New Roman" w:hAnsi="Times New Roman" w:cs="Times New Roman"/>
          <w:color w:val="000000" w:themeColor="text1"/>
          <w:spacing w:val="3"/>
          <w:w w:val="105"/>
          <w:sz w:val="24"/>
          <w:szCs w:val="24"/>
        </w:rPr>
        <w:t xml:space="preserve"> </w:t>
      </w:r>
      <w:r w:rsidRPr="002977D5">
        <w:rPr>
          <w:rFonts w:ascii="Times New Roman" w:hAnsi="Times New Roman" w:cs="Times New Roman"/>
          <w:color w:val="000000" w:themeColor="text1"/>
          <w:w w:val="105"/>
          <w:sz w:val="24"/>
          <w:szCs w:val="24"/>
        </w:rPr>
        <w:t>post-graduates.</w:t>
      </w:r>
    </w:p>
    <w:p w14:paraId="624E5194" w14:textId="77777777" w:rsidR="00A155A3" w:rsidRPr="002977D5" w:rsidRDefault="00A155A3" w:rsidP="002977D5">
      <w:pPr>
        <w:pStyle w:val="BodyText"/>
        <w:spacing w:before="1" w:line="288" w:lineRule="auto"/>
        <w:ind w:right="1489"/>
        <w:jc w:val="both"/>
        <w:rPr>
          <w:rFonts w:ascii="Times New Roman" w:hAnsi="Times New Roman" w:cs="Times New Roman"/>
          <w:b/>
          <w:color w:val="000000" w:themeColor="text1"/>
          <w:w w:val="105"/>
          <w:sz w:val="24"/>
          <w:szCs w:val="24"/>
          <w:u w:val="single"/>
        </w:rPr>
      </w:pPr>
      <w:r w:rsidRPr="002977D5">
        <w:rPr>
          <w:rFonts w:ascii="Times New Roman" w:hAnsi="Times New Roman" w:cs="Times New Roman"/>
          <w:b/>
          <w:color w:val="000000" w:themeColor="text1"/>
          <w:w w:val="105"/>
          <w:sz w:val="24"/>
          <w:szCs w:val="24"/>
          <w:u w:val="single"/>
        </w:rPr>
        <w:t>Services Recommended at Secondary Level</w:t>
      </w:r>
    </w:p>
    <w:tbl>
      <w:tblPr>
        <w:tblStyle w:val="TableGrid"/>
        <w:tblW w:w="11340" w:type="dxa"/>
        <w:tblInd w:w="-635" w:type="dxa"/>
        <w:tblLayout w:type="fixed"/>
        <w:tblLook w:val="04A0" w:firstRow="1" w:lastRow="0" w:firstColumn="1" w:lastColumn="0" w:noHBand="0" w:noVBand="1"/>
      </w:tblPr>
      <w:tblGrid>
        <w:gridCol w:w="3150"/>
        <w:gridCol w:w="3690"/>
        <w:gridCol w:w="4500"/>
      </w:tblGrid>
      <w:tr w:rsidR="00A155A3" w:rsidRPr="002977D5" w14:paraId="59F3D580" w14:textId="77777777" w:rsidTr="00067875">
        <w:tc>
          <w:tcPr>
            <w:tcW w:w="3150" w:type="dxa"/>
          </w:tcPr>
          <w:p w14:paraId="719C72CE"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Service</w:t>
            </w:r>
          </w:p>
        </w:tc>
        <w:tc>
          <w:tcPr>
            <w:tcW w:w="3690" w:type="dxa"/>
          </w:tcPr>
          <w:p w14:paraId="19ED3316"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THQH</w:t>
            </w:r>
          </w:p>
        </w:tc>
        <w:tc>
          <w:tcPr>
            <w:tcW w:w="4500" w:type="dxa"/>
          </w:tcPr>
          <w:p w14:paraId="3BCD9C59"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DHQH</w:t>
            </w:r>
          </w:p>
        </w:tc>
      </w:tr>
      <w:tr w:rsidR="00A155A3" w:rsidRPr="002977D5" w14:paraId="6029D737" w14:textId="77777777" w:rsidTr="00067875">
        <w:tc>
          <w:tcPr>
            <w:tcW w:w="3150" w:type="dxa"/>
          </w:tcPr>
          <w:p w14:paraId="4A321727" w14:textId="6AAEA0A8" w:rsidR="00A155A3" w:rsidRPr="002977D5" w:rsidRDefault="00A155A3" w:rsidP="002977D5">
            <w:pPr>
              <w:widowControl w:val="0"/>
              <w:tabs>
                <w:tab w:val="left" w:pos="438"/>
                <w:tab w:val="left" w:pos="440"/>
              </w:tabs>
              <w:autoSpaceDE w:val="0"/>
              <w:autoSpaceDN w:val="0"/>
              <w:spacing w:before="1"/>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24 hour Emergency Serv</w:t>
            </w:r>
            <w:r w:rsidR="00067875" w:rsidRPr="002977D5">
              <w:rPr>
                <w:rFonts w:ascii="Times New Roman" w:hAnsi="Times New Roman" w:cs="Times New Roman"/>
                <w:b/>
                <w:color w:val="000000" w:themeColor="text1"/>
                <w:sz w:val="20"/>
                <w:szCs w:val="20"/>
              </w:rPr>
              <w:t>ices</w:t>
            </w:r>
          </w:p>
        </w:tc>
        <w:tc>
          <w:tcPr>
            <w:tcW w:w="3690" w:type="dxa"/>
          </w:tcPr>
          <w:p w14:paraId="7EAF0669"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1B95E2C8"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18A3405D" w14:textId="77777777" w:rsidTr="00067875">
        <w:tc>
          <w:tcPr>
            <w:tcW w:w="3150" w:type="dxa"/>
          </w:tcPr>
          <w:p w14:paraId="40323A8A" w14:textId="77777777" w:rsidR="00A155A3" w:rsidRPr="002977D5" w:rsidRDefault="00A155A3" w:rsidP="002977D5">
            <w:pPr>
              <w:widowControl w:val="0"/>
              <w:tabs>
                <w:tab w:val="left" w:pos="438"/>
                <w:tab w:val="left" w:pos="440"/>
              </w:tabs>
              <w:autoSpaceDE w:val="0"/>
              <w:autoSpaceDN w:val="0"/>
              <w:spacing w:line="275" w:lineRule="exact"/>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Morning and Evening</w:t>
            </w:r>
            <w:r w:rsidRPr="002977D5">
              <w:rPr>
                <w:rFonts w:ascii="Times New Roman" w:hAnsi="Times New Roman" w:cs="Times New Roman"/>
                <w:b/>
                <w:color w:val="000000" w:themeColor="text1"/>
                <w:spacing w:val="-10"/>
                <w:sz w:val="20"/>
                <w:szCs w:val="20"/>
              </w:rPr>
              <w:t xml:space="preserve"> </w:t>
            </w:r>
            <w:r w:rsidRPr="002977D5">
              <w:rPr>
                <w:rFonts w:ascii="Times New Roman" w:hAnsi="Times New Roman" w:cs="Times New Roman"/>
                <w:b/>
                <w:color w:val="000000" w:themeColor="text1"/>
                <w:sz w:val="20"/>
                <w:szCs w:val="20"/>
              </w:rPr>
              <w:t>OPDs/Indoor patient facility</w:t>
            </w:r>
          </w:p>
          <w:p w14:paraId="61FC86A3"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p>
        </w:tc>
        <w:tc>
          <w:tcPr>
            <w:tcW w:w="3690" w:type="dxa"/>
          </w:tcPr>
          <w:p w14:paraId="2FC6187F" w14:textId="77777777" w:rsidR="00A155A3" w:rsidRPr="002977D5" w:rsidRDefault="00A155A3"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Medicine</w:t>
            </w:r>
          </w:p>
          <w:p w14:paraId="10638297" w14:textId="0785B81B" w:rsidR="00DE600C" w:rsidRPr="002977D5" w:rsidRDefault="00DE600C"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Cardiology</w:t>
            </w:r>
          </w:p>
          <w:p w14:paraId="5DA68E96" w14:textId="579003D8" w:rsidR="00A155A3" w:rsidRPr="002977D5" w:rsidRDefault="00DE600C"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Dermatology</w:t>
            </w:r>
          </w:p>
          <w:p w14:paraId="577B139E" w14:textId="57AD92C4" w:rsidR="00DE600C" w:rsidRPr="002977D5" w:rsidRDefault="00DE600C"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Pulmonology</w:t>
            </w:r>
          </w:p>
          <w:p w14:paraId="2C3E4906" w14:textId="594BF4AE" w:rsidR="00C45344" w:rsidRPr="002977D5" w:rsidRDefault="00C45344" w:rsidP="002977D5">
            <w:pPr>
              <w:pStyle w:val="ListParagraph"/>
              <w:widowControl w:val="0"/>
              <w:tabs>
                <w:tab w:val="left" w:pos="440"/>
              </w:tabs>
              <w:autoSpaceDE w:val="0"/>
              <w:autoSpaceDN w:val="0"/>
              <w:ind w:right="496"/>
              <w:jc w:val="both"/>
              <w:rPr>
                <w:rFonts w:ascii="Times New Roman" w:hAnsi="Times New Roman" w:cs="Times New Roman"/>
                <w:color w:val="000000" w:themeColor="text1"/>
                <w:sz w:val="20"/>
                <w:szCs w:val="20"/>
              </w:rPr>
            </w:pPr>
          </w:p>
          <w:p w14:paraId="71A8FC7B" w14:textId="77777777" w:rsidR="000453A3" w:rsidRPr="002977D5" w:rsidRDefault="000453A3" w:rsidP="002977D5">
            <w:pPr>
              <w:pStyle w:val="ListParagraph"/>
              <w:widowControl w:val="0"/>
              <w:tabs>
                <w:tab w:val="left" w:pos="440"/>
              </w:tabs>
              <w:autoSpaceDE w:val="0"/>
              <w:autoSpaceDN w:val="0"/>
              <w:ind w:right="496"/>
              <w:jc w:val="both"/>
              <w:rPr>
                <w:rFonts w:ascii="Times New Roman" w:hAnsi="Times New Roman" w:cs="Times New Roman"/>
                <w:color w:val="000000" w:themeColor="text1"/>
                <w:sz w:val="20"/>
                <w:szCs w:val="20"/>
              </w:rPr>
            </w:pPr>
          </w:p>
          <w:p w14:paraId="65E2D8CE" w14:textId="3CB95F89" w:rsidR="00C45344" w:rsidRPr="002977D5" w:rsidRDefault="00AF4DBD"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Psychiatry</w:t>
            </w:r>
          </w:p>
          <w:p w14:paraId="38E4491D" w14:textId="28D5A432"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Surgery</w:t>
            </w:r>
          </w:p>
          <w:p w14:paraId="58C73CA1" w14:textId="10CFCD05"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Orthopedics</w:t>
            </w:r>
          </w:p>
          <w:p w14:paraId="6FB1BDEB" w14:textId="0EF8FAFB"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Opthalmology</w:t>
            </w:r>
          </w:p>
          <w:p w14:paraId="14C6C68D" w14:textId="28BBBD75"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w:t>
            </w:r>
          </w:p>
          <w:p w14:paraId="489EF2E7" w14:textId="77777777"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Dental Surgery</w:t>
            </w:r>
          </w:p>
          <w:p w14:paraId="59B8F126" w14:textId="77777777" w:rsidR="00A155A3" w:rsidRPr="002977D5" w:rsidRDefault="00A155A3"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Gynecology &amp; Obstetrics</w:t>
            </w:r>
          </w:p>
          <w:p w14:paraId="270824C9" w14:textId="77777777" w:rsidR="00A155A3" w:rsidRPr="002977D5" w:rsidRDefault="00A155A3"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Pediatrics</w:t>
            </w:r>
          </w:p>
          <w:p w14:paraId="15B5C345" w14:textId="7910F4DF"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Pathology</w:t>
            </w:r>
          </w:p>
          <w:p w14:paraId="3FCA6996" w14:textId="5E447E31" w:rsidR="00A155A3"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Radiology</w:t>
            </w:r>
            <w:r w:rsidR="002977D5">
              <w:rPr>
                <w:rFonts w:ascii="Times New Roman" w:hAnsi="Times New Roman" w:cs="Times New Roman"/>
                <w:color w:val="000000" w:themeColor="text1"/>
                <w:sz w:val="20"/>
                <w:szCs w:val="20"/>
              </w:rPr>
              <w:t xml:space="preserve"> &amp; Sonology</w:t>
            </w:r>
          </w:p>
          <w:p w14:paraId="40A25A4C" w14:textId="2157CA18" w:rsidR="00F921DE" w:rsidRPr="002977D5" w:rsidRDefault="00F921DE"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Physiotherapy</w:t>
            </w:r>
          </w:p>
          <w:p w14:paraId="7FB77A69"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p>
        </w:tc>
        <w:tc>
          <w:tcPr>
            <w:tcW w:w="4500" w:type="dxa"/>
          </w:tcPr>
          <w:p w14:paraId="3CE0056E" w14:textId="77777777" w:rsidR="00A155A3" w:rsidRPr="002977D5" w:rsidRDefault="00A155A3"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Medicine</w:t>
            </w:r>
          </w:p>
          <w:p w14:paraId="08C7BC95" w14:textId="7FBD9FC4" w:rsidR="00DE600C" w:rsidRPr="002977D5" w:rsidRDefault="00DE600C"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Cardiology</w:t>
            </w:r>
          </w:p>
          <w:p w14:paraId="793D2D64" w14:textId="2CCED953" w:rsidR="00A155A3" w:rsidRPr="002977D5" w:rsidRDefault="00DE600C"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Dermatology</w:t>
            </w:r>
          </w:p>
          <w:p w14:paraId="26000907" w14:textId="57A71997" w:rsidR="00C45344" w:rsidRPr="002977D5" w:rsidRDefault="00DE600C"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Pulmonology</w:t>
            </w:r>
          </w:p>
          <w:p w14:paraId="408D91B8" w14:textId="121C0DD9"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Nephrology (Dialysis)</w:t>
            </w:r>
          </w:p>
          <w:p w14:paraId="67084069" w14:textId="429BE4E5" w:rsidR="000453A3" w:rsidRPr="002977D5" w:rsidRDefault="000453A3"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Gastroenterology (Endoscopy)</w:t>
            </w:r>
          </w:p>
          <w:p w14:paraId="621B3323" w14:textId="4885C3BE" w:rsidR="00AF4DBD" w:rsidRPr="002977D5" w:rsidRDefault="00AF4DBD"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Neurology (if CT is available)</w:t>
            </w:r>
          </w:p>
          <w:p w14:paraId="00C13193" w14:textId="0E978555" w:rsidR="00C45344" w:rsidRPr="002977D5" w:rsidRDefault="00C45344" w:rsidP="002977D5">
            <w:pPr>
              <w:pStyle w:val="ListParagraph"/>
              <w:widowControl w:val="0"/>
              <w:numPr>
                <w:ilvl w:val="0"/>
                <w:numId w:val="11"/>
              </w:numPr>
              <w:tabs>
                <w:tab w:val="left" w:pos="440"/>
              </w:tabs>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Psychiatry</w:t>
            </w:r>
          </w:p>
          <w:p w14:paraId="46F0E537" w14:textId="06C543D0" w:rsidR="00DE600C"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Surgery</w:t>
            </w:r>
          </w:p>
          <w:p w14:paraId="08CDC31C" w14:textId="3F425B34" w:rsidR="00C45344"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Orthopedics</w:t>
            </w:r>
          </w:p>
          <w:p w14:paraId="2708D0A8" w14:textId="1839833E" w:rsidR="00C45344"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Opthalmology</w:t>
            </w:r>
          </w:p>
          <w:p w14:paraId="455FE7C1" w14:textId="0B4A9E13" w:rsidR="00C45344"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w:t>
            </w:r>
          </w:p>
          <w:p w14:paraId="57ACF0EA" w14:textId="20A31A8D" w:rsidR="00C45344"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Dental Surgery</w:t>
            </w:r>
          </w:p>
          <w:p w14:paraId="3B034CC4" w14:textId="2845EDF6" w:rsidR="00A155A3" w:rsidRPr="002977D5" w:rsidRDefault="00A155A3"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Gynecology &amp; Obs</w:t>
            </w:r>
            <w:r w:rsidR="00DE600C" w:rsidRPr="002977D5">
              <w:rPr>
                <w:rFonts w:ascii="Times New Roman" w:hAnsi="Times New Roman" w:cs="Times New Roman"/>
                <w:color w:val="000000" w:themeColor="text1"/>
                <w:sz w:val="20"/>
                <w:szCs w:val="20"/>
              </w:rPr>
              <w:t>tetric</w:t>
            </w:r>
          </w:p>
          <w:p w14:paraId="08A4C35D" w14:textId="77777777" w:rsidR="00A155A3" w:rsidRPr="002977D5" w:rsidRDefault="00A155A3"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Pediatrics</w:t>
            </w:r>
          </w:p>
          <w:p w14:paraId="7F68010F" w14:textId="3642F2C3" w:rsidR="00DE600C"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Pathology</w:t>
            </w:r>
          </w:p>
          <w:p w14:paraId="61A5300E" w14:textId="5EF3F794" w:rsidR="00A155A3"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Radiology</w:t>
            </w:r>
            <w:r w:rsidR="00067875" w:rsidRPr="002977D5">
              <w:rPr>
                <w:rFonts w:ascii="Times New Roman" w:hAnsi="Times New Roman" w:cs="Times New Roman"/>
                <w:color w:val="000000" w:themeColor="text1"/>
                <w:sz w:val="20"/>
                <w:szCs w:val="20"/>
              </w:rPr>
              <w:t xml:space="preserve"> &amp;</w:t>
            </w:r>
            <w:r w:rsidR="002977D5">
              <w:rPr>
                <w:rFonts w:ascii="Times New Roman" w:hAnsi="Times New Roman" w:cs="Times New Roman"/>
                <w:color w:val="000000" w:themeColor="text1"/>
                <w:sz w:val="20"/>
                <w:szCs w:val="20"/>
              </w:rPr>
              <w:t xml:space="preserve"> Sonology</w:t>
            </w:r>
          </w:p>
          <w:p w14:paraId="16AA26E8" w14:textId="0F8E1246" w:rsidR="00A155A3" w:rsidRPr="002977D5" w:rsidRDefault="00C45344" w:rsidP="002977D5">
            <w:pPr>
              <w:pStyle w:val="BodyText"/>
              <w:numPr>
                <w:ilvl w:val="0"/>
                <w:numId w:val="11"/>
              </w:numPr>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Physiotherapy</w:t>
            </w:r>
          </w:p>
        </w:tc>
      </w:tr>
      <w:tr w:rsidR="00A155A3" w:rsidRPr="002977D5" w14:paraId="5AB4BD83" w14:textId="77777777" w:rsidTr="00067875">
        <w:tc>
          <w:tcPr>
            <w:tcW w:w="3150" w:type="dxa"/>
          </w:tcPr>
          <w:p w14:paraId="49E8FE76" w14:textId="652C846B" w:rsidR="00A155A3" w:rsidRPr="002977D5" w:rsidRDefault="00DC78D4" w:rsidP="002977D5">
            <w:pPr>
              <w:widowControl w:val="0"/>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Cardiac Services (CCU)</w:t>
            </w:r>
          </w:p>
        </w:tc>
        <w:tc>
          <w:tcPr>
            <w:tcW w:w="3690" w:type="dxa"/>
          </w:tcPr>
          <w:p w14:paraId="0A76C412"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No</w:t>
            </w:r>
          </w:p>
        </w:tc>
        <w:tc>
          <w:tcPr>
            <w:tcW w:w="4500" w:type="dxa"/>
          </w:tcPr>
          <w:p w14:paraId="094C99CB"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3C063776" w14:textId="77777777" w:rsidTr="00067875">
        <w:tc>
          <w:tcPr>
            <w:tcW w:w="3150" w:type="dxa"/>
          </w:tcPr>
          <w:p w14:paraId="059104F8" w14:textId="5077FDC5" w:rsidR="00A155A3" w:rsidRPr="002977D5" w:rsidRDefault="00067875" w:rsidP="002977D5">
            <w:pPr>
              <w:widowControl w:val="0"/>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Diagnostic services</w:t>
            </w:r>
          </w:p>
        </w:tc>
        <w:tc>
          <w:tcPr>
            <w:tcW w:w="3690" w:type="dxa"/>
          </w:tcPr>
          <w:p w14:paraId="27784F8C"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4D908334"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7853AF75" w14:textId="77777777" w:rsidTr="002977D5">
        <w:tc>
          <w:tcPr>
            <w:tcW w:w="3150" w:type="dxa"/>
            <w:shd w:val="clear" w:color="auto" w:fill="auto"/>
          </w:tcPr>
          <w:p w14:paraId="3AA9EDEE" w14:textId="4363CD70" w:rsidR="00A155A3" w:rsidRPr="002977D5" w:rsidRDefault="00A155A3" w:rsidP="002977D5">
            <w:pPr>
              <w:widowControl w:val="0"/>
              <w:autoSpaceDE w:val="0"/>
              <w:autoSpaceDN w:val="0"/>
              <w:ind w:right="496"/>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Ambulance Services</w:t>
            </w:r>
            <w:r w:rsidR="00067875" w:rsidRPr="002977D5">
              <w:rPr>
                <w:rFonts w:ascii="Times New Roman" w:hAnsi="Times New Roman" w:cs="Times New Roman"/>
                <w:b/>
                <w:color w:val="000000" w:themeColor="text1"/>
                <w:sz w:val="20"/>
                <w:szCs w:val="20"/>
              </w:rPr>
              <w:t xml:space="preserve"> with EMT’s</w:t>
            </w:r>
          </w:p>
        </w:tc>
        <w:tc>
          <w:tcPr>
            <w:tcW w:w="3690" w:type="dxa"/>
          </w:tcPr>
          <w:p w14:paraId="2419A2B2"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06835B56"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4F7D7A43" w14:textId="77777777" w:rsidTr="00067875">
        <w:tc>
          <w:tcPr>
            <w:tcW w:w="3150" w:type="dxa"/>
          </w:tcPr>
          <w:p w14:paraId="4CE44821" w14:textId="15A88CC5" w:rsidR="00A155A3" w:rsidRPr="002977D5" w:rsidRDefault="00AF4DBD" w:rsidP="002977D5">
            <w:pPr>
              <w:widowControl w:val="0"/>
              <w:tabs>
                <w:tab w:val="left" w:pos="438"/>
                <w:tab w:val="left" w:pos="440"/>
              </w:tabs>
              <w:autoSpaceDE w:val="0"/>
              <w:autoSpaceDN w:val="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Medico legal Services</w:t>
            </w:r>
          </w:p>
        </w:tc>
        <w:tc>
          <w:tcPr>
            <w:tcW w:w="3690" w:type="dxa"/>
          </w:tcPr>
          <w:p w14:paraId="6CAFF28D"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34F8FFE3"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3AF96116" w14:textId="77777777" w:rsidTr="00067875">
        <w:tc>
          <w:tcPr>
            <w:tcW w:w="3150" w:type="dxa"/>
          </w:tcPr>
          <w:p w14:paraId="692CC764" w14:textId="585FCEFC" w:rsidR="00A155A3" w:rsidRPr="002977D5" w:rsidRDefault="00A155A3" w:rsidP="002977D5">
            <w:pPr>
              <w:widowControl w:val="0"/>
              <w:tabs>
                <w:tab w:val="left" w:pos="2880"/>
              </w:tabs>
              <w:autoSpaceDE w:val="0"/>
              <w:autoSpaceDN w:val="0"/>
              <w:spacing w:before="92"/>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EPI activities</w:t>
            </w:r>
          </w:p>
        </w:tc>
        <w:tc>
          <w:tcPr>
            <w:tcW w:w="3690" w:type="dxa"/>
          </w:tcPr>
          <w:p w14:paraId="75EA3F10"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36822CB1"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45F28A71" w14:textId="77777777" w:rsidTr="00067875">
        <w:tc>
          <w:tcPr>
            <w:tcW w:w="3150" w:type="dxa"/>
          </w:tcPr>
          <w:p w14:paraId="0C0E5A38" w14:textId="65D0F9C6" w:rsidR="00A155A3" w:rsidRPr="002977D5" w:rsidRDefault="00067875" w:rsidP="002977D5">
            <w:pPr>
              <w:widowControl w:val="0"/>
              <w:tabs>
                <w:tab w:val="left" w:pos="2880"/>
              </w:tabs>
              <w:autoSpaceDE w:val="0"/>
              <w:autoSpaceDN w:val="0"/>
              <w:spacing w:before="92"/>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FP</w:t>
            </w:r>
            <w:r w:rsidR="00A155A3" w:rsidRPr="002977D5">
              <w:rPr>
                <w:rFonts w:ascii="Times New Roman" w:hAnsi="Times New Roman" w:cs="Times New Roman"/>
                <w:b/>
                <w:color w:val="000000" w:themeColor="text1"/>
                <w:sz w:val="20"/>
                <w:szCs w:val="20"/>
              </w:rPr>
              <w:t xml:space="preserve"> and MCH Services</w:t>
            </w:r>
          </w:p>
        </w:tc>
        <w:tc>
          <w:tcPr>
            <w:tcW w:w="3690" w:type="dxa"/>
          </w:tcPr>
          <w:p w14:paraId="1DA7C5ED"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4860D5B0"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A155A3" w:rsidRPr="002977D5" w14:paraId="5BCC69A1" w14:textId="77777777" w:rsidTr="00067875">
        <w:tc>
          <w:tcPr>
            <w:tcW w:w="3150" w:type="dxa"/>
          </w:tcPr>
          <w:p w14:paraId="5317D1F4" w14:textId="7FAEFF41" w:rsidR="00A155A3" w:rsidRPr="002977D5" w:rsidRDefault="00A155A3" w:rsidP="002977D5">
            <w:pPr>
              <w:widowControl w:val="0"/>
              <w:tabs>
                <w:tab w:val="left" w:pos="2880"/>
              </w:tabs>
              <w:autoSpaceDE w:val="0"/>
              <w:autoSpaceDN w:val="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TB clinic and Malar</w:t>
            </w:r>
            <w:r w:rsidR="00067875" w:rsidRPr="002977D5">
              <w:rPr>
                <w:rFonts w:ascii="Times New Roman" w:hAnsi="Times New Roman" w:cs="Times New Roman"/>
                <w:b/>
                <w:color w:val="000000" w:themeColor="text1"/>
                <w:sz w:val="20"/>
                <w:szCs w:val="20"/>
              </w:rPr>
              <w:t xml:space="preserve">ia Control </w:t>
            </w:r>
          </w:p>
        </w:tc>
        <w:tc>
          <w:tcPr>
            <w:tcW w:w="3690" w:type="dxa"/>
          </w:tcPr>
          <w:p w14:paraId="53DE6D48"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171355B9" w14:textId="77777777" w:rsidR="00A155A3" w:rsidRPr="002977D5" w:rsidRDefault="00A155A3"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DC78D4" w:rsidRPr="002977D5" w14:paraId="249DF691" w14:textId="77777777" w:rsidTr="00067875">
        <w:tc>
          <w:tcPr>
            <w:tcW w:w="3150" w:type="dxa"/>
          </w:tcPr>
          <w:p w14:paraId="7CA3735E" w14:textId="540742FA" w:rsidR="00DC78D4" w:rsidRPr="002977D5" w:rsidRDefault="00DC78D4" w:rsidP="002977D5">
            <w:pPr>
              <w:widowControl w:val="0"/>
              <w:tabs>
                <w:tab w:val="left" w:pos="2880"/>
              </w:tabs>
              <w:autoSpaceDE w:val="0"/>
              <w:autoSpaceDN w:val="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Nutrition Support Services</w:t>
            </w:r>
          </w:p>
        </w:tc>
        <w:tc>
          <w:tcPr>
            <w:tcW w:w="3690" w:type="dxa"/>
          </w:tcPr>
          <w:p w14:paraId="258DC899" w14:textId="3C67F8CE" w:rsidR="00DC78D4" w:rsidRPr="002977D5" w:rsidRDefault="00DC78D4"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4B555B57" w14:textId="7BC0BCF7" w:rsidR="00DC78D4" w:rsidRPr="002977D5" w:rsidRDefault="00DC78D4"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DC78D4" w:rsidRPr="002977D5" w14:paraId="7E2C6AC5" w14:textId="77777777" w:rsidTr="00067875">
        <w:tc>
          <w:tcPr>
            <w:tcW w:w="3150" w:type="dxa"/>
          </w:tcPr>
          <w:p w14:paraId="64F6EB4D" w14:textId="48CA5229" w:rsidR="00DC78D4" w:rsidRPr="002977D5" w:rsidRDefault="00DC78D4" w:rsidP="002977D5">
            <w:pPr>
              <w:widowControl w:val="0"/>
              <w:tabs>
                <w:tab w:val="left" w:pos="2880"/>
              </w:tabs>
              <w:autoSpaceDE w:val="0"/>
              <w:autoSpaceDN w:val="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Hepatitis and AIDS control</w:t>
            </w:r>
          </w:p>
        </w:tc>
        <w:tc>
          <w:tcPr>
            <w:tcW w:w="3690" w:type="dxa"/>
          </w:tcPr>
          <w:p w14:paraId="6FADC282" w14:textId="2C1E5089" w:rsidR="00DC78D4" w:rsidRPr="002977D5" w:rsidRDefault="00DC78D4"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4500" w:type="dxa"/>
          </w:tcPr>
          <w:p w14:paraId="780BF7C0" w14:textId="2204548A" w:rsidR="00DC78D4" w:rsidRPr="002977D5" w:rsidRDefault="00DC78D4" w:rsidP="002977D5">
            <w:pPr>
              <w:pStyle w:val="BodyText"/>
              <w:spacing w:before="1" w:line="288" w:lineRule="auto"/>
              <w:ind w:right="1489"/>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bl>
    <w:p w14:paraId="38535D97" w14:textId="77777777" w:rsidR="0012457C" w:rsidRDefault="0012457C" w:rsidP="002977D5">
      <w:pPr>
        <w:pStyle w:val="BodyText"/>
        <w:jc w:val="both"/>
        <w:rPr>
          <w:rFonts w:ascii="Times New Roman" w:hAnsi="Times New Roman" w:cs="Times New Roman"/>
          <w:sz w:val="24"/>
          <w:szCs w:val="24"/>
        </w:rPr>
      </w:pPr>
    </w:p>
    <w:p w14:paraId="04AA0AD3" w14:textId="77777777" w:rsidR="002977D5" w:rsidRDefault="002977D5" w:rsidP="002977D5">
      <w:pPr>
        <w:pStyle w:val="BodyText"/>
        <w:jc w:val="both"/>
        <w:rPr>
          <w:rFonts w:ascii="Times New Roman" w:hAnsi="Times New Roman" w:cs="Times New Roman"/>
          <w:sz w:val="24"/>
          <w:szCs w:val="24"/>
        </w:rPr>
      </w:pPr>
    </w:p>
    <w:p w14:paraId="38E1F4A6" w14:textId="77777777" w:rsidR="002977D5" w:rsidRPr="002977D5" w:rsidRDefault="002977D5" w:rsidP="002977D5">
      <w:pPr>
        <w:pStyle w:val="BodyText"/>
        <w:jc w:val="both"/>
        <w:rPr>
          <w:rFonts w:ascii="Times New Roman" w:hAnsi="Times New Roman" w:cs="Times New Roman"/>
          <w:sz w:val="24"/>
          <w:szCs w:val="24"/>
        </w:rPr>
      </w:pPr>
    </w:p>
    <w:p w14:paraId="05683A94" w14:textId="67764D27" w:rsidR="003C70D4" w:rsidRPr="002977D5" w:rsidRDefault="002977D5" w:rsidP="002977D5">
      <w:pPr>
        <w:pStyle w:val="Default"/>
        <w:jc w:val="both"/>
        <w:rPr>
          <w:rFonts w:ascii="Times New Roman" w:hAnsi="Times New Roman" w:cs="Times New Roman"/>
          <w:b/>
          <w:color w:val="000000" w:themeColor="text1"/>
          <w:sz w:val="20"/>
          <w:szCs w:val="20"/>
          <w:u w:val="single"/>
        </w:rPr>
      </w:pPr>
      <w:r>
        <w:rPr>
          <w:rFonts w:ascii="Times New Roman" w:hAnsi="Times New Roman" w:cs="Times New Roman"/>
        </w:rPr>
        <w:lastRenderedPageBreak/>
        <w:t xml:space="preserve">3.2 </w:t>
      </w:r>
      <w:r w:rsidR="003C70D4" w:rsidRPr="002977D5">
        <w:rPr>
          <w:rFonts w:ascii="Times New Roman" w:hAnsi="Times New Roman" w:cs="Times New Roman"/>
          <w:b/>
          <w:color w:val="000000" w:themeColor="text1"/>
        </w:rPr>
        <w:t>INFRASTRUCTURE OF SECONDARY FACILITIES</w:t>
      </w:r>
    </w:p>
    <w:p w14:paraId="0A9BFE8F" w14:textId="77777777" w:rsidR="003C70D4" w:rsidRPr="002977D5" w:rsidRDefault="003C70D4" w:rsidP="002977D5">
      <w:pPr>
        <w:pStyle w:val="Default"/>
        <w:ind w:left="720"/>
        <w:jc w:val="both"/>
        <w:rPr>
          <w:rFonts w:ascii="Times New Roman" w:hAnsi="Times New Roman" w:cs="Times New Roman"/>
          <w:b/>
          <w:color w:val="000000" w:themeColor="text1"/>
          <w:sz w:val="20"/>
          <w:szCs w:val="20"/>
        </w:rPr>
      </w:pPr>
    </w:p>
    <w:p w14:paraId="1D816FAB" w14:textId="77777777" w:rsidR="003C70D4" w:rsidRPr="002977D5" w:rsidRDefault="003C70D4" w:rsidP="002977D5">
      <w:pPr>
        <w:pStyle w:val="Default"/>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Number of Beds and Covered Area</w:t>
      </w:r>
    </w:p>
    <w:tbl>
      <w:tblPr>
        <w:tblStyle w:val="TableGrid"/>
        <w:tblW w:w="0" w:type="auto"/>
        <w:tblInd w:w="-5" w:type="dxa"/>
        <w:tblLook w:val="04A0" w:firstRow="1" w:lastRow="0" w:firstColumn="1" w:lastColumn="0" w:noHBand="0" w:noVBand="1"/>
      </w:tblPr>
      <w:tblGrid>
        <w:gridCol w:w="4945"/>
        <w:gridCol w:w="1800"/>
        <w:gridCol w:w="1800"/>
      </w:tblGrid>
      <w:tr w:rsidR="002977D5" w:rsidRPr="002977D5" w14:paraId="4B23809F" w14:textId="77777777" w:rsidTr="003C70D4">
        <w:tc>
          <w:tcPr>
            <w:tcW w:w="4945" w:type="dxa"/>
          </w:tcPr>
          <w:p w14:paraId="375EBA6E" w14:textId="77777777" w:rsidR="002977D5" w:rsidRPr="002977D5" w:rsidRDefault="002977D5" w:rsidP="002977D5">
            <w:pPr>
              <w:widowControl w:val="0"/>
              <w:tabs>
                <w:tab w:val="left" w:pos="360"/>
              </w:tabs>
              <w:autoSpaceDE w:val="0"/>
              <w:autoSpaceDN w:val="0"/>
              <w:rPr>
                <w:rFonts w:ascii="Times New Roman" w:hAnsi="Times New Roman" w:cs="Times New Roman"/>
                <w:b/>
                <w:color w:val="000000" w:themeColor="text1"/>
                <w:sz w:val="20"/>
                <w:szCs w:val="20"/>
              </w:rPr>
            </w:pPr>
          </w:p>
        </w:tc>
        <w:tc>
          <w:tcPr>
            <w:tcW w:w="1800" w:type="dxa"/>
          </w:tcPr>
          <w:p w14:paraId="4822DF08" w14:textId="77777777" w:rsidR="002977D5" w:rsidRPr="002977D5" w:rsidRDefault="002977D5"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w:t>
            </w:r>
          </w:p>
        </w:tc>
        <w:tc>
          <w:tcPr>
            <w:tcW w:w="1800" w:type="dxa"/>
          </w:tcPr>
          <w:p w14:paraId="7CD32446" w14:textId="77777777" w:rsidR="002977D5" w:rsidRPr="002977D5" w:rsidRDefault="002977D5"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w:t>
            </w:r>
          </w:p>
        </w:tc>
      </w:tr>
      <w:tr w:rsidR="002977D5" w:rsidRPr="002977D5" w14:paraId="06637E02" w14:textId="77777777" w:rsidTr="003C70D4">
        <w:tc>
          <w:tcPr>
            <w:tcW w:w="4945" w:type="dxa"/>
          </w:tcPr>
          <w:p w14:paraId="20B499E4" w14:textId="16C7E3E6"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Minimum Number of Beds (1 Bed/10000 population)</w:t>
            </w:r>
          </w:p>
        </w:tc>
        <w:tc>
          <w:tcPr>
            <w:tcW w:w="1800" w:type="dxa"/>
          </w:tcPr>
          <w:p w14:paraId="4B8085BC"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50-100</w:t>
            </w:r>
          </w:p>
          <w:p w14:paraId="1C976932"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p>
        </w:tc>
        <w:tc>
          <w:tcPr>
            <w:tcW w:w="1800" w:type="dxa"/>
          </w:tcPr>
          <w:p w14:paraId="77AB6C37" w14:textId="526F66CF"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100-200</w:t>
            </w:r>
          </w:p>
        </w:tc>
      </w:tr>
      <w:tr w:rsidR="002977D5" w:rsidRPr="002977D5" w14:paraId="1B998786" w14:textId="77777777" w:rsidTr="003C70D4">
        <w:tc>
          <w:tcPr>
            <w:tcW w:w="4945" w:type="dxa"/>
          </w:tcPr>
          <w:p w14:paraId="0D7EBA16"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Covered Area</w:t>
            </w:r>
          </w:p>
          <w:p w14:paraId="574206F1" w14:textId="6C95DCAD"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(May be expanded based on need)</w:t>
            </w:r>
          </w:p>
        </w:tc>
        <w:tc>
          <w:tcPr>
            <w:tcW w:w="1800" w:type="dxa"/>
          </w:tcPr>
          <w:p w14:paraId="1B1124A5"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 Acres</w:t>
            </w:r>
          </w:p>
          <w:p w14:paraId="7BB7804A"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435600 sq ft</w:t>
            </w:r>
          </w:p>
        </w:tc>
        <w:tc>
          <w:tcPr>
            <w:tcW w:w="1800" w:type="dxa"/>
          </w:tcPr>
          <w:p w14:paraId="49C1997C"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15-20 acres</w:t>
            </w:r>
          </w:p>
          <w:p w14:paraId="2329F49A"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816750 sq ft</w:t>
            </w:r>
          </w:p>
        </w:tc>
      </w:tr>
    </w:tbl>
    <w:p w14:paraId="6BF0CF68" w14:textId="77777777" w:rsidR="003C70D4" w:rsidRPr="002977D5" w:rsidRDefault="003C70D4" w:rsidP="002977D5">
      <w:pPr>
        <w:pStyle w:val="Default"/>
        <w:jc w:val="both"/>
        <w:rPr>
          <w:rFonts w:ascii="Times New Roman" w:hAnsi="Times New Roman" w:cs="Times New Roman"/>
          <w:color w:val="000000" w:themeColor="text1"/>
          <w:sz w:val="20"/>
          <w:szCs w:val="20"/>
        </w:rPr>
      </w:pPr>
    </w:p>
    <w:p w14:paraId="1051BDAC" w14:textId="77777777" w:rsidR="003C70D4" w:rsidRPr="002977D5" w:rsidRDefault="003C70D4" w:rsidP="002977D5">
      <w:pPr>
        <w:pStyle w:val="Default"/>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Distribution of Beds</w:t>
      </w:r>
    </w:p>
    <w:tbl>
      <w:tblPr>
        <w:tblStyle w:val="TableGrid"/>
        <w:tblW w:w="0" w:type="auto"/>
        <w:tblInd w:w="-5" w:type="dxa"/>
        <w:tblLook w:val="04A0" w:firstRow="1" w:lastRow="0" w:firstColumn="1" w:lastColumn="0" w:noHBand="0" w:noVBand="1"/>
      </w:tblPr>
      <w:tblGrid>
        <w:gridCol w:w="4945"/>
        <w:gridCol w:w="1800"/>
        <w:gridCol w:w="1800"/>
      </w:tblGrid>
      <w:tr w:rsidR="002977D5" w:rsidRPr="002977D5" w14:paraId="6BA29F6D" w14:textId="77777777" w:rsidTr="003C70D4">
        <w:tc>
          <w:tcPr>
            <w:tcW w:w="4945" w:type="dxa"/>
          </w:tcPr>
          <w:p w14:paraId="5BE8F13E" w14:textId="77777777" w:rsidR="002977D5" w:rsidRPr="002977D5" w:rsidRDefault="002977D5" w:rsidP="002977D5">
            <w:pPr>
              <w:widowControl w:val="0"/>
              <w:tabs>
                <w:tab w:val="left" w:pos="360"/>
              </w:tabs>
              <w:autoSpaceDE w:val="0"/>
              <w:autoSpaceDN w:val="0"/>
              <w:rPr>
                <w:rFonts w:ascii="Times New Roman" w:hAnsi="Times New Roman" w:cs="Times New Roman"/>
                <w:b/>
                <w:color w:val="000000" w:themeColor="text1"/>
                <w:sz w:val="20"/>
                <w:szCs w:val="20"/>
              </w:rPr>
            </w:pPr>
          </w:p>
        </w:tc>
        <w:tc>
          <w:tcPr>
            <w:tcW w:w="1800" w:type="dxa"/>
          </w:tcPr>
          <w:p w14:paraId="127BB9E8" w14:textId="77777777" w:rsidR="002977D5" w:rsidRPr="002977D5" w:rsidRDefault="002977D5"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w:t>
            </w:r>
          </w:p>
        </w:tc>
        <w:tc>
          <w:tcPr>
            <w:tcW w:w="1800" w:type="dxa"/>
          </w:tcPr>
          <w:p w14:paraId="2F97BFB7" w14:textId="77777777" w:rsidR="002977D5" w:rsidRPr="002977D5" w:rsidRDefault="002977D5"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w:t>
            </w:r>
          </w:p>
        </w:tc>
      </w:tr>
      <w:tr w:rsidR="002977D5" w:rsidRPr="002977D5" w14:paraId="10E51A24" w14:textId="77777777" w:rsidTr="003C70D4">
        <w:tc>
          <w:tcPr>
            <w:tcW w:w="4945" w:type="dxa"/>
          </w:tcPr>
          <w:p w14:paraId="016C6ED8"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Casualty</w:t>
            </w:r>
          </w:p>
        </w:tc>
        <w:tc>
          <w:tcPr>
            <w:tcW w:w="1800" w:type="dxa"/>
          </w:tcPr>
          <w:p w14:paraId="37E4FF2E"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c>
          <w:tcPr>
            <w:tcW w:w="1800" w:type="dxa"/>
          </w:tcPr>
          <w:p w14:paraId="671E4FB7"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w:t>
            </w:r>
          </w:p>
        </w:tc>
      </w:tr>
      <w:tr w:rsidR="002977D5" w:rsidRPr="002977D5" w14:paraId="4F2736AE" w14:textId="77777777" w:rsidTr="003C70D4">
        <w:tc>
          <w:tcPr>
            <w:tcW w:w="4945" w:type="dxa"/>
          </w:tcPr>
          <w:p w14:paraId="7055045D"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ICU</w:t>
            </w:r>
          </w:p>
        </w:tc>
        <w:tc>
          <w:tcPr>
            <w:tcW w:w="1800" w:type="dxa"/>
          </w:tcPr>
          <w:p w14:paraId="08956304"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2-5</w:t>
            </w:r>
          </w:p>
        </w:tc>
        <w:tc>
          <w:tcPr>
            <w:tcW w:w="1800" w:type="dxa"/>
          </w:tcPr>
          <w:p w14:paraId="66045469"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w:t>
            </w:r>
          </w:p>
        </w:tc>
      </w:tr>
      <w:tr w:rsidR="002977D5" w:rsidRPr="002977D5" w14:paraId="51EA2C78" w14:textId="77777777" w:rsidTr="003C70D4">
        <w:trPr>
          <w:trHeight w:val="222"/>
        </w:trPr>
        <w:tc>
          <w:tcPr>
            <w:tcW w:w="4945" w:type="dxa"/>
          </w:tcPr>
          <w:p w14:paraId="24136BDC"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Medicine</w:t>
            </w:r>
          </w:p>
        </w:tc>
        <w:tc>
          <w:tcPr>
            <w:tcW w:w="1800" w:type="dxa"/>
          </w:tcPr>
          <w:p w14:paraId="181D9B2F"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w:t>
            </w:r>
          </w:p>
        </w:tc>
        <w:tc>
          <w:tcPr>
            <w:tcW w:w="1800" w:type="dxa"/>
          </w:tcPr>
          <w:p w14:paraId="42D71FC2"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15-20</w:t>
            </w:r>
          </w:p>
        </w:tc>
      </w:tr>
      <w:tr w:rsidR="002977D5" w:rsidRPr="002977D5" w14:paraId="28C9508D" w14:textId="77777777" w:rsidTr="003C70D4">
        <w:tc>
          <w:tcPr>
            <w:tcW w:w="4945" w:type="dxa"/>
          </w:tcPr>
          <w:p w14:paraId="0F9DC8A1"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Surgery</w:t>
            </w:r>
          </w:p>
        </w:tc>
        <w:tc>
          <w:tcPr>
            <w:tcW w:w="1800" w:type="dxa"/>
          </w:tcPr>
          <w:p w14:paraId="3326887A"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w:t>
            </w:r>
          </w:p>
        </w:tc>
        <w:tc>
          <w:tcPr>
            <w:tcW w:w="1800" w:type="dxa"/>
          </w:tcPr>
          <w:p w14:paraId="684E8ECE"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15-20</w:t>
            </w:r>
          </w:p>
        </w:tc>
      </w:tr>
      <w:tr w:rsidR="002977D5" w:rsidRPr="002977D5" w14:paraId="6E135FD3" w14:textId="77777777" w:rsidTr="003C70D4">
        <w:tc>
          <w:tcPr>
            <w:tcW w:w="4945" w:type="dxa"/>
          </w:tcPr>
          <w:p w14:paraId="53EC62F9"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Gynecology and  Obstetrics</w:t>
            </w:r>
          </w:p>
        </w:tc>
        <w:tc>
          <w:tcPr>
            <w:tcW w:w="1800" w:type="dxa"/>
          </w:tcPr>
          <w:p w14:paraId="2E9DC20D"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w:t>
            </w:r>
          </w:p>
        </w:tc>
        <w:tc>
          <w:tcPr>
            <w:tcW w:w="1800" w:type="dxa"/>
          </w:tcPr>
          <w:p w14:paraId="752A2D28"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15-20</w:t>
            </w:r>
          </w:p>
        </w:tc>
      </w:tr>
      <w:tr w:rsidR="002977D5" w:rsidRPr="002977D5" w14:paraId="5AD20969" w14:textId="77777777" w:rsidTr="003C70D4">
        <w:tc>
          <w:tcPr>
            <w:tcW w:w="4945" w:type="dxa"/>
          </w:tcPr>
          <w:p w14:paraId="31C5C79F"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Labor Room</w:t>
            </w:r>
          </w:p>
        </w:tc>
        <w:tc>
          <w:tcPr>
            <w:tcW w:w="1800" w:type="dxa"/>
          </w:tcPr>
          <w:p w14:paraId="0B87F203"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w:t>
            </w:r>
          </w:p>
        </w:tc>
        <w:tc>
          <w:tcPr>
            <w:tcW w:w="1800" w:type="dxa"/>
          </w:tcPr>
          <w:p w14:paraId="795C08FF"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r>
      <w:tr w:rsidR="002977D5" w:rsidRPr="002977D5" w14:paraId="720C7E2D" w14:textId="77777777" w:rsidTr="003C70D4">
        <w:tc>
          <w:tcPr>
            <w:tcW w:w="4945" w:type="dxa"/>
          </w:tcPr>
          <w:p w14:paraId="485511D3"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Pediatrics</w:t>
            </w:r>
          </w:p>
        </w:tc>
        <w:tc>
          <w:tcPr>
            <w:tcW w:w="1800" w:type="dxa"/>
          </w:tcPr>
          <w:p w14:paraId="02999DB4"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w:t>
            </w:r>
          </w:p>
        </w:tc>
        <w:tc>
          <w:tcPr>
            <w:tcW w:w="1800" w:type="dxa"/>
          </w:tcPr>
          <w:p w14:paraId="5A43B1E5"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15-20</w:t>
            </w:r>
          </w:p>
        </w:tc>
      </w:tr>
      <w:tr w:rsidR="002977D5" w:rsidRPr="002977D5" w14:paraId="5F6CF939" w14:textId="77777777" w:rsidTr="003C70D4">
        <w:tc>
          <w:tcPr>
            <w:tcW w:w="4945" w:type="dxa"/>
          </w:tcPr>
          <w:p w14:paraId="22351690" w14:textId="77777777" w:rsidR="002977D5" w:rsidRPr="002977D5" w:rsidRDefault="002977D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Pediatric Nursery</w:t>
            </w:r>
          </w:p>
        </w:tc>
        <w:tc>
          <w:tcPr>
            <w:tcW w:w="1800" w:type="dxa"/>
          </w:tcPr>
          <w:p w14:paraId="69AF60AF"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2-5</w:t>
            </w:r>
          </w:p>
        </w:tc>
        <w:tc>
          <w:tcPr>
            <w:tcW w:w="1800" w:type="dxa"/>
          </w:tcPr>
          <w:p w14:paraId="081D19A1"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5-10</w:t>
            </w:r>
          </w:p>
        </w:tc>
      </w:tr>
      <w:tr w:rsidR="002977D5" w:rsidRPr="002977D5" w14:paraId="7A629026" w14:textId="77777777" w:rsidTr="003C70D4">
        <w:tc>
          <w:tcPr>
            <w:tcW w:w="4945" w:type="dxa"/>
          </w:tcPr>
          <w:p w14:paraId="474E9415"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w:t>
            </w:r>
          </w:p>
        </w:tc>
        <w:tc>
          <w:tcPr>
            <w:tcW w:w="1800" w:type="dxa"/>
          </w:tcPr>
          <w:p w14:paraId="2C93BC93"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c>
          <w:tcPr>
            <w:tcW w:w="1800" w:type="dxa"/>
          </w:tcPr>
          <w:p w14:paraId="3AB6302A"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w:t>
            </w:r>
          </w:p>
        </w:tc>
      </w:tr>
      <w:tr w:rsidR="002977D5" w:rsidRPr="002977D5" w14:paraId="15BF3054" w14:textId="77777777" w:rsidTr="003C70D4">
        <w:tc>
          <w:tcPr>
            <w:tcW w:w="4945" w:type="dxa"/>
          </w:tcPr>
          <w:p w14:paraId="01CEC5B9"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w:t>
            </w:r>
          </w:p>
        </w:tc>
        <w:tc>
          <w:tcPr>
            <w:tcW w:w="1800" w:type="dxa"/>
          </w:tcPr>
          <w:p w14:paraId="7483FFB4"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c>
          <w:tcPr>
            <w:tcW w:w="1800" w:type="dxa"/>
          </w:tcPr>
          <w:p w14:paraId="06F590C3"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w:t>
            </w:r>
          </w:p>
        </w:tc>
      </w:tr>
      <w:tr w:rsidR="002977D5" w:rsidRPr="002977D5" w14:paraId="3FD676F6" w14:textId="77777777" w:rsidTr="003C70D4">
        <w:tc>
          <w:tcPr>
            <w:tcW w:w="4945" w:type="dxa"/>
          </w:tcPr>
          <w:p w14:paraId="41EF86F7" w14:textId="689FC851"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Orthopedics</w:t>
            </w:r>
          </w:p>
        </w:tc>
        <w:tc>
          <w:tcPr>
            <w:tcW w:w="1800" w:type="dxa"/>
          </w:tcPr>
          <w:p w14:paraId="1D1990BE"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c>
          <w:tcPr>
            <w:tcW w:w="1800" w:type="dxa"/>
          </w:tcPr>
          <w:p w14:paraId="78D288C9"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w:t>
            </w:r>
          </w:p>
        </w:tc>
      </w:tr>
      <w:tr w:rsidR="002977D5" w:rsidRPr="002977D5" w14:paraId="1295F8D1" w14:textId="77777777" w:rsidTr="003C70D4">
        <w:tc>
          <w:tcPr>
            <w:tcW w:w="4945" w:type="dxa"/>
          </w:tcPr>
          <w:p w14:paraId="5DF6CB18"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Dentistry Unit</w:t>
            </w:r>
          </w:p>
        </w:tc>
        <w:tc>
          <w:tcPr>
            <w:tcW w:w="1800" w:type="dxa"/>
          </w:tcPr>
          <w:p w14:paraId="5FDA3F7E"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w:t>
            </w:r>
          </w:p>
        </w:tc>
        <w:tc>
          <w:tcPr>
            <w:tcW w:w="1800" w:type="dxa"/>
          </w:tcPr>
          <w:p w14:paraId="52C2B491"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r>
      <w:tr w:rsidR="002977D5" w:rsidRPr="002977D5" w14:paraId="440502E9" w14:textId="77777777" w:rsidTr="003C70D4">
        <w:tc>
          <w:tcPr>
            <w:tcW w:w="4945" w:type="dxa"/>
          </w:tcPr>
          <w:p w14:paraId="5DA3C813"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Dermatology</w:t>
            </w:r>
          </w:p>
        </w:tc>
        <w:tc>
          <w:tcPr>
            <w:tcW w:w="1800" w:type="dxa"/>
          </w:tcPr>
          <w:p w14:paraId="6F3F76FD" w14:textId="0AEFFA74"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w:t>
            </w:r>
          </w:p>
        </w:tc>
        <w:tc>
          <w:tcPr>
            <w:tcW w:w="1800" w:type="dxa"/>
          </w:tcPr>
          <w:p w14:paraId="70C4ABF0"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r>
      <w:tr w:rsidR="002977D5" w:rsidRPr="002977D5" w14:paraId="2D400347" w14:textId="77777777" w:rsidTr="003C70D4">
        <w:tc>
          <w:tcPr>
            <w:tcW w:w="4945" w:type="dxa"/>
          </w:tcPr>
          <w:p w14:paraId="287649B1"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Cardiology</w:t>
            </w:r>
          </w:p>
        </w:tc>
        <w:tc>
          <w:tcPr>
            <w:tcW w:w="1800" w:type="dxa"/>
          </w:tcPr>
          <w:p w14:paraId="5CF5C0B9" w14:textId="3427AA54"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w:t>
            </w:r>
          </w:p>
        </w:tc>
        <w:tc>
          <w:tcPr>
            <w:tcW w:w="1800" w:type="dxa"/>
          </w:tcPr>
          <w:p w14:paraId="5AEF669A"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w:t>
            </w:r>
          </w:p>
        </w:tc>
      </w:tr>
      <w:tr w:rsidR="002977D5" w:rsidRPr="002977D5" w14:paraId="320FCCCF" w14:textId="77777777" w:rsidTr="003C70D4">
        <w:tc>
          <w:tcPr>
            <w:tcW w:w="4945" w:type="dxa"/>
          </w:tcPr>
          <w:p w14:paraId="756CFFC1"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Psychiatry</w:t>
            </w:r>
          </w:p>
        </w:tc>
        <w:tc>
          <w:tcPr>
            <w:tcW w:w="1800" w:type="dxa"/>
          </w:tcPr>
          <w:p w14:paraId="719C82CD" w14:textId="4CC99148"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w:t>
            </w:r>
          </w:p>
        </w:tc>
        <w:tc>
          <w:tcPr>
            <w:tcW w:w="1800" w:type="dxa"/>
          </w:tcPr>
          <w:p w14:paraId="1C52DDB3"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10</w:t>
            </w:r>
          </w:p>
        </w:tc>
      </w:tr>
      <w:tr w:rsidR="002977D5" w:rsidRPr="002977D5" w14:paraId="6EAE62CC" w14:textId="77777777" w:rsidTr="003C70D4">
        <w:tc>
          <w:tcPr>
            <w:tcW w:w="4945" w:type="dxa"/>
          </w:tcPr>
          <w:p w14:paraId="24C8D219"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Chest/TB</w:t>
            </w:r>
          </w:p>
        </w:tc>
        <w:tc>
          <w:tcPr>
            <w:tcW w:w="1800" w:type="dxa"/>
          </w:tcPr>
          <w:p w14:paraId="4730C9D2" w14:textId="3D42A435"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2</w:t>
            </w:r>
          </w:p>
        </w:tc>
        <w:tc>
          <w:tcPr>
            <w:tcW w:w="1800" w:type="dxa"/>
          </w:tcPr>
          <w:p w14:paraId="35BB54BB"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r>
      <w:tr w:rsidR="002977D5" w:rsidRPr="002977D5" w14:paraId="52C2A5BA" w14:textId="77777777" w:rsidTr="003C70D4">
        <w:tc>
          <w:tcPr>
            <w:tcW w:w="4945" w:type="dxa"/>
          </w:tcPr>
          <w:p w14:paraId="3190B0D5"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Dialysis Units</w:t>
            </w:r>
          </w:p>
        </w:tc>
        <w:tc>
          <w:tcPr>
            <w:tcW w:w="1800" w:type="dxa"/>
          </w:tcPr>
          <w:p w14:paraId="16DCABB4"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na</w:t>
            </w:r>
          </w:p>
        </w:tc>
        <w:tc>
          <w:tcPr>
            <w:tcW w:w="1800" w:type="dxa"/>
          </w:tcPr>
          <w:p w14:paraId="2AB3E771" w14:textId="77777777" w:rsidR="002977D5" w:rsidRPr="002977D5" w:rsidRDefault="002977D5"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5</w:t>
            </w:r>
          </w:p>
        </w:tc>
      </w:tr>
      <w:tr w:rsidR="002977D5" w:rsidRPr="002977D5" w14:paraId="2D3089C4" w14:textId="77777777" w:rsidTr="003C70D4">
        <w:tc>
          <w:tcPr>
            <w:tcW w:w="4945" w:type="dxa"/>
          </w:tcPr>
          <w:p w14:paraId="50A2F18E" w14:textId="77777777" w:rsidR="002977D5" w:rsidRPr="002977D5" w:rsidRDefault="002977D5" w:rsidP="002977D5">
            <w:pPr>
              <w:widowControl w:val="0"/>
              <w:tabs>
                <w:tab w:val="left" w:pos="360"/>
              </w:tabs>
              <w:autoSpaceDE w:val="0"/>
              <w:autoSpaceDN w:val="0"/>
              <w:rPr>
                <w:rFonts w:ascii="Times New Roman" w:hAnsi="Times New Roman" w:cs="Times New Roman"/>
                <w:color w:val="000000" w:themeColor="text1"/>
                <w:sz w:val="20"/>
                <w:szCs w:val="20"/>
              </w:rPr>
            </w:pPr>
          </w:p>
        </w:tc>
        <w:tc>
          <w:tcPr>
            <w:tcW w:w="1800" w:type="dxa"/>
          </w:tcPr>
          <w:p w14:paraId="1619A8BC" w14:textId="77777777" w:rsidR="002977D5" w:rsidRPr="002977D5" w:rsidRDefault="002977D5"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50-100</w:t>
            </w:r>
          </w:p>
        </w:tc>
        <w:tc>
          <w:tcPr>
            <w:tcW w:w="1800" w:type="dxa"/>
          </w:tcPr>
          <w:p w14:paraId="716AE718" w14:textId="44044CAF" w:rsidR="002977D5" w:rsidRPr="002977D5" w:rsidRDefault="002977D5"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100-200</w:t>
            </w:r>
          </w:p>
        </w:tc>
      </w:tr>
    </w:tbl>
    <w:p w14:paraId="3A21FC65" w14:textId="77777777" w:rsidR="003C70D4" w:rsidRPr="002977D5" w:rsidRDefault="003C70D4" w:rsidP="002977D5">
      <w:pPr>
        <w:pStyle w:val="Default"/>
        <w:jc w:val="both"/>
        <w:rPr>
          <w:rFonts w:ascii="Times New Roman" w:hAnsi="Times New Roman" w:cs="Times New Roman"/>
          <w:color w:val="000000" w:themeColor="text1"/>
          <w:sz w:val="20"/>
          <w:szCs w:val="20"/>
        </w:rPr>
      </w:pPr>
    </w:p>
    <w:p w14:paraId="2CC7A5E0" w14:textId="77777777" w:rsidR="0012457C" w:rsidRPr="002977D5" w:rsidRDefault="0012457C" w:rsidP="002977D5">
      <w:pPr>
        <w:pStyle w:val="BodyText"/>
        <w:jc w:val="both"/>
        <w:rPr>
          <w:rFonts w:ascii="Times New Roman" w:hAnsi="Times New Roman" w:cs="Times New Roman"/>
          <w:sz w:val="24"/>
          <w:szCs w:val="24"/>
        </w:rPr>
      </w:pPr>
    </w:p>
    <w:p w14:paraId="02335B18" w14:textId="77777777" w:rsidR="0012457C" w:rsidRPr="002977D5" w:rsidRDefault="0012457C" w:rsidP="002977D5">
      <w:pPr>
        <w:pStyle w:val="BodyText"/>
        <w:jc w:val="both"/>
        <w:rPr>
          <w:rFonts w:ascii="Times New Roman" w:hAnsi="Times New Roman" w:cs="Times New Roman"/>
          <w:sz w:val="24"/>
          <w:szCs w:val="24"/>
        </w:rPr>
      </w:pPr>
    </w:p>
    <w:p w14:paraId="073A5D99" w14:textId="77777777" w:rsidR="0012457C" w:rsidRPr="002977D5" w:rsidRDefault="0012457C" w:rsidP="002977D5">
      <w:pPr>
        <w:pStyle w:val="BodyText"/>
        <w:jc w:val="both"/>
        <w:rPr>
          <w:rFonts w:ascii="Times New Roman" w:hAnsi="Times New Roman" w:cs="Times New Roman"/>
          <w:sz w:val="24"/>
          <w:szCs w:val="24"/>
        </w:rPr>
      </w:pPr>
    </w:p>
    <w:p w14:paraId="79A4A368" w14:textId="77777777" w:rsidR="0012457C" w:rsidRPr="002977D5" w:rsidRDefault="0012457C" w:rsidP="002977D5">
      <w:pPr>
        <w:spacing w:before="94"/>
        <w:jc w:val="both"/>
        <w:rPr>
          <w:rFonts w:ascii="Times New Roman" w:hAnsi="Times New Roman" w:cs="Times New Roman"/>
          <w:sz w:val="24"/>
          <w:szCs w:val="24"/>
        </w:rPr>
        <w:sectPr w:rsidR="0012457C" w:rsidRPr="002977D5" w:rsidSect="00F40616">
          <w:footerReference w:type="default" r:id="rId35"/>
          <w:pgSz w:w="11910" w:h="16840"/>
          <w:pgMar w:top="1000" w:right="570" w:bottom="280" w:left="980" w:header="804" w:footer="0" w:gutter="0"/>
          <w:cols w:space="720"/>
        </w:sectPr>
      </w:pPr>
    </w:p>
    <w:p w14:paraId="653A0FB8" w14:textId="25DCD404" w:rsidR="003C70D4" w:rsidRPr="002977D5" w:rsidRDefault="003C70D4" w:rsidP="002977D5">
      <w:pPr>
        <w:pStyle w:val="Default"/>
        <w:numPr>
          <w:ilvl w:val="1"/>
          <w:numId w:val="28"/>
        </w:numPr>
        <w:jc w:val="both"/>
        <w:rPr>
          <w:rFonts w:ascii="Times New Roman" w:hAnsi="Times New Roman" w:cs="Times New Roman"/>
          <w:b/>
          <w:color w:val="auto"/>
          <w:sz w:val="28"/>
          <w:szCs w:val="28"/>
          <w:u w:val="single"/>
        </w:rPr>
      </w:pPr>
      <w:r w:rsidRPr="002977D5">
        <w:rPr>
          <w:rFonts w:ascii="Times New Roman" w:hAnsi="Times New Roman" w:cs="Times New Roman"/>
          <w:b/>
          <w:color w:val="auto"/>
          <w:sz w:val="28"/>
          <w:szCs w:val="28"/>
          <w:u w:val="single"/>
        </w:rPr>
        <w:lastRenderedPageBreak/>
        <w:t xml:space="preserve">List of Services at Secondary Care Level </w:t>
      </w:r>
    </w:p>
    <w:p w14:paraId="7F79F4CF" w14:textId="77777777" w:rsidR="003C70D4" w:rsidRPr="002977D5" w:rsidRDefault="003C70D4" w:rsidP="002977D5">
      <w:pPr>
        <w:pStyle w:val="Default"/>
        <w:jc w:val="both"/>
        <w:rPr>
          <w:rFonts w:ascii="Times New Roman" w:hAnsi="Times New Roman" w:cs="Times New Roman"/>
          <w:b/>
          <w:color w:val="000000" w:themeColor="text1"/>
          <w:sz w:val="20"/>
          <w:szCs w:val="20"/>
        </w:rPr>
      </w:pPr>
    </w:p>
    <w:p w14:paraId="04B1A9C8" w14:textId="77777777" w:rsidR="003C70D4" w:rsidRPr="002977D5" w:rsidRDefault="003C70D4" w:rsidP="002977D5">
      <w:pPr>
        <w:pStyle w:val="Default"/>
        <w:numPr>
          <w:ilvl w:val="0"/>
          <w:numId w:val="1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Services to be provided by Medical and Allied Department (OPD/Inpatient/Emergency)</w:t>
      </w:r>
    </w:p>
    <w:p w14:paraId="2ECB0572" w14:textId="77777777" w:rsidR="003C70D4" w:rsidRPr="002977D5" w:rsidRDefault="003C70D4" w:rsidP="002977D5">
      <w:pPr>
        <w:pStyle w:val="Default"/>
        <w:ind w:left="720"/>
        <w:jc w:val="both"/>
        <w:rPr>
          <w:rFonts w:ascii="Times New Roman" w:eastAsia="Calibri" w:hAnsi="Times New Roman" w:cs="Times New Roman"/>
          <w:color w:val="000000" w:themeColor="text1"/>
          <w:sz w:val="20"/>
          <w:szCs w:val="20"/>
        </w:rPr>
      </w:pPr>
    </w:p>
    <w:tbl>
      <w:tblPr>
        <w:tblStyle w:val="TableGrid"/>
        <w:tblW w:w="10800" w:type="dxa"/>
        <w:tblInd w:w="-815" w:type="dxa"/>
        <w:tblLayout w:type="fixed"/>
        <w:tblLook w:val="04A0" w:firstRow="1" w:lastRow="0" w:firstColumn="1" w:lastColumn="0" w:noHBand="0" w:noVBand="1"/>
      </w:tblPr>
      <w:tblGrid>
        <w:gridCol w:w="810"/>
        <w:gridCol w:w="2970"/>
        <w:gridCol w:w="2880"/>
        <w:gridCol w:w="2160"/>
        <w:gridCol w:w="1980"/>
      </w:tblGrid>
      <w:tr w:rsidR="00731EDE" w:rsidRPr="002977D5" w14:paraId="78BB0413" w14:textId="5B4E7322" w:rsidTr="00731EDE">
        <w:tc>
          <w:tcPr>
            <w:tcW w:w="810" w:type="dxa"/>
          </w:tcPr>
          <w:p w14:paraId="3D9CAB33"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p>
        </w:tc>
        <w:tc>
          <w:tcPr>
            <w:tcW w:w="2970" w:type="dxa"/>
          </w:tcPr>
          <w:p w14:paraId="3E6093A0"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p>
        </w:tc>
        <w:tc>
          <w:tcPr>
            <w:tcW w:w="2880" w:type="dxa"/>
          </w:tcPr>
          <w:p w14:paraId="1A0C41A3"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Responsibility</w:t>
            </w:r>
          </w:p>
        </w:tc>
        <w:tc>
          <w:tcPr>
            <w:tcW w:w="2160" w:type="dxa"/>
          </w:tcPr>
          <w:p w14:paraId="633EBBE4" w14:textId="6763915C"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w:t>
            </w:r>
          </w:p>
        </w:tc>
        <w:tc>
          <w:tcPr>
            <w:tcW w:w="1980" w:type="dxa"/>
          </w:tcPr>
          <w:p w14:paraId="6BA3D729" w14:textId="71CC58A6"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w:t>
            </w:r>
          </w:p>
        </w:tc>
      </w:tr>
      <w:tr w:rsidR="00731EDE" w:rsidRPr="002977D5" w14:paraId="2054B345" w14:textId="07822ABF" w:rsidTr="00731EDE">
        <w:tc>
          <w:tcPr>
            <w:tcW w:w="8820" w:type="dxa"/>
            <w:gridSpan w:val="4"/>
          </w:tcPr>
          <w:p w14:paraId="39983C79" w14:textId="3C728036"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RESPIRATORY DISORDERS </w:t>
            </w:r>
          </w:p>
        </w:tc>
        <w:tc>
          <w:tcPr>
            <w:tcW w:w="1980" w:type="dxa"/>
          </w:tcPr>
          <w:p w14:paraId="27AE95C3"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180D8A65" w14:textId="6FB43267" w:rsidTr="00731EDE">
        <w:tc>
          <w:tcPr>
            <w:tcW w:w="810" w:type="dxa"/>
          </w:tcPr>
          <w:p w14:paraId="6C6E1237" w14:textId="7A8E1F9B"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55BDB20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Common Cold//URTI</w:t>
            </w:r>
          </w:p>
        </w:tc>
        <w:tc>
          <w:tcPr>
            <w:tcW w:w="2880" w:type="dxa"/>
          </w:tcPr>
          <w:p w14:paraId="6962AB19"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Medicine/Paeds Department</w:t>
            </w:r>
          </w:p>
        </w:tc>
        <w:tc>
          <w:tcPr>
            <w:tcW w:w="2160" w:type="dxa"/>
          </w:tcPr>
          <w:p w14:paraId="094ADD04" w14:textId="6318EB64" w:rsidR="00731EDE" w:rsidRPr="002977D5" w:rsidRDefault="00731EDE" w:rsidP="002977D5">
            <w:pPr>
              <w:pStyle w:val="Default"/>
              <w:tabs>
                <w:tab w:val="center" w:pos="1062"/>
              </w:tabs>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6EFE8E14" w14:textId="65A5C28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4500A7D" w14:textId="369D8E6D" w:rsidTr="00731EDE">
        <w:trPr>
          <w:trHeight w:val="276"/>
        </w:trPr>
        <w:tc>
          <w:tcPr>
            <w:tcW w:w="810" w:type="dxa"/>
          </w:tcPr>
          <w:p w14:paraId="5A82F10C"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6C664794"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Bronchiectasis/LRTI/Pneumonia</w:t>
            </w:r>
          </w:p>
        </w:tc>
        <w:tc>
          <w:tcPr>
            <w:tcW w:w="2880" w:type="dxa"/>
          </w:tcPr>
          <w:p w14:paraId="2AD4DA06"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42BCE954" w14:textId="4E0B33F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56DBA7F" w14:textId="2324571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7C8C46E" w14:textId="5D5BD942" w:rsidTr="00731EDE">
        <w:tc>
          <w:tcPr>
            <w:tcW w:w="810" w:type="dxa"/>
          </w:tcPr>
          <w:p w14:paraId="5CCBA1A0"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0B04613A"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Diptheria</w:t>
            </w:r>
          </w:p>
        </w:tc>
        <w:tc>
          <w:tcPr>
            <w:tcW w:w="2880" w:type="dxa"/>
          </w:tcPr>
          <w:p w14:paraId="4212A957"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60F73C14" w14:textId="00906C6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7AA9B22" w14:textId="04B96DC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5AFE1F8" w14:textId="570E3F3E" w:rsidTr="00731EDE">
        <w:tc>
          <w:tcPr>
            <w:tcW w:w="810" w:type="dxa"/>
          </w:tcPr>
          <w:p w14:paraId="3C24586C"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5961045E"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Pertusis</w:t>
            </w:r>
          </w:p>
        </w:tc>
        <w:tc>
          <w:tcPr>
            <w:tcW w:w="2880" w:type="dxa"/>
          </w:tcPr>
          <w:p w14:paraId="79F181E1"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41109EFB" w14:textId="3F9ADA3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89D09D5" w14:textId="58B52EF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1ED3B63" w14:textId="1B8F2831" w:rsidTr="00731EDE">
        <w:tc>
          <w:tcPr>
            <w:tcW w:w="810" w:type="dxa"/>
          </w:tcPr>
          <w:p w14:paraId="377CB851"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46B7D15E"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Tuberculosis</w:t>
            </w:r>
          </w:p>
        </w:tc>
        <w:tc>
          <w:tcPr>
            <w:tcW w:w="2880" w:type="dxa"/>
          </w:tcPr>
          <w:p w14:paraId="14E7EA1A"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Chest/TB Department</w:t>
            </w:r>
          </w:p>
        </w:tc>
        <w:tc>
          <w:tcPr>
            <w:tcW w:w="2160" w:type="dxa"/>
          </w:tcPr>
          <w:p w14:paraId="200CB0F4" w14:textId="32B18DE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E05A449" w14:textId="39D7214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15E96B3" w14:textId="197C5F1C" w:rsidTr="00731EDE">
        <w:tc>
          <w:tcPr>
            <w:tcW w:w="810" w:type="dxa"/>
          </w:tcPr>
          <w:p w14:paraId="250C0807"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599CBDD2"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Chronic Bronchitis</w:t>
            </w:r>
          </w:p>
        </w:tc>
        <w:tc>
          <w:tcPr>
            <w:tcW w:w="2880" w:type="dxa"/>
          </w:tcPr>
          <w:p w14:paraId="6D2B13DA"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Chest/TB Department</w:t>
            </w:r>
          </w:p>
        </w:tc>
        <w:tc>
          <w:tcPr>
            <w:tcW w:w="2160" w:type="dxa"/>
          </w:tcPr>
          <w:p w14:paraId="28A587FC" w14:textId="609D9EC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3597FCD" w14:textId="0D257EF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4437F25" w14:textId="2B88B204" w:rsidTr="00731EDE">
        <w:tc>
          <w:tcPr>
            <w:tcW w:w="810" w:type="dxa"/>
          </w:tcPr>
          <w:p w14:paraId="54C84E28"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236B3B8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COPD</w:t>
            </w:r>
          </w:p>
        </w:tc>
        <w:tc>
          <w:tcPr>
            <w:tcW w:w="2880" w:type="dxa"/>
          </w:tcPr>
          <w:p w14:paraId="63D8AD6C"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Chest/TB Department</w:t>
            </w:r>
          </w:p>
        </w:tc>
        <w:tc>
          <w:tcPr>
            <w:tcW w:w="2160" w:type="dxa"/>
          </w:tcPr>
          <w:p w14:paraId="0A81E539" w14:textId="19E0F33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622156D" w14:textId="7283693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3781298" w14:textId="549CC57F" w:rsidTr="00731EDE">
        <w:tc>
          <w:tcPr>
            <w:tcW w:w="810" w:type="dxa"/>
          </w:tcPr>
          <w:p w14:paraId="1C717434"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4783A67D"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Asthma</w:t>
            </w:r>
          </w:p>
        </w:tc>
        <w:tc>
          <w:tcPr>
            <w:tcW w:w="2880" w:type="dxa"/>
          </w:tcPr>
          <w:p w14:paraId="2096DAB6"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Chest/TB Department</w:t>
            </w:r>
          </w:p>
        </w:tc>
        <w:tc>
          <w:tcPr>
            <w:tcW w:w="2160" w:type="dxa"/>
          </w:tcPr>
          <w:p w14:paraId="56512EAA" w14:textId="65DE496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D517D3E" w14:textId="3669683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A983CBB" w14:textId="5A3E80C6" w:rsidTr="00731EDE">
        <w:tc>
          <w:tcPr>
            <w:tcW w:w="810" w:type="dxa"/>
          </w:tcPr>
          <w:p w14:paraId="306DF4BC"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2970" w:type="dxa"/>
          </w:tcPr>
          <w:p w14:paraId="0552ADE3" w14:textId="77777777" w:rsidR="00731EDE" w:rsidRPr="002977D5" w:rsidRDefault="00731EDE" w:rsidP="002977D5">
            <w:pPr>
              <w:pStyle w:val="Default"/>
              <w:jc w:val="both"/>
              <w:rPr>
                <w:rFonts w:ascii="Times New Roman" w:eastAsia="Calibri" w:hAnsi="Times New Roman" w:cs="Times New Roman"/>
                <w:b/>
                <w:color w:val="auto"/>
                <w:sz w:val="20"/>
                <w:szCs w:val="20"/>
              </w:rPr>
            </w:pPr>
            <w:r w:rsidRPr="002977D5">
              <w:rPr>
                <w:rFonts w:ascii="Times New Roman" w:eastAsia="Calibri" w:hAnsi="Times New Roman" w:cs="Times New Roman"/>
                <w:b/>
                <w:color w:val="auto"/>
                <w:sz w:val="20"/>
                <w:szCs w:val="20"/>
              </w:rPr>
              <w:t xml:space="preserve">Respiratory Distress </w:t>
            </w:r>
          </w:p>
          <w:p w14:paraId="4FE58BEB" w14:textId="77777777" w:rsidR="00731EDE" w:rsidRPr="002977D5" w:rsidRDefault="00731EDE" w:rsidP="002977D5">
            <w:pPr>
              <w:pStyle w:val="Default"/>
              <w:jc w:val="both"/>
              <w:rPr>
                <w:rFonts w:ascii="Times New Roman" w:eastAsia="Calibri" w:hAnsi="Times New Roman" w:cs="Times New Roman"/>
                <w:b/>
                <w:color w:val="auto"/>
                <w:sz w:val="20"/>
                <w:szCs w:val="20"/>
              </w:rPr>
            </w:pPr>
            <w:r w:rsidRPr="002977D5">
              <w:rPr>
                <w:rFonts w:ascii="Times New Roman" w:eastAsia="Calibri" w:hAnsi="Times New Roman" w:cs="Times New Roman"/>
                <w:b/>
                <w:color w:val="auto"/>
                <w:sz w:val="20"/>
                <w:szCs w:val="20"/>
              </w:rPr>
              <w:t>Emphysema</w:t>
            </w:r>
          </w:p>
          <w:p w14:paraId="3435A7E3" w14:textId="77777777"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auto"/>
                <w:sz w:val="20"/>
                <w:szCs w:val="20"/>
              </w:rPr>
              <w:t>Fibrosis</w:t>
            </w:r>
          </w:p>
        </w:tc>
        <w:tc>
          <w:tcPr>
            <w:tcW w:w="2880" w:type="dxa"/>
          </w:tcPr>
          <w:p w14:paraId="0976906D"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29148ADB"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p w14:paraId="248F5AB9" w14:textId="1ED344D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Refer to DHQ or Tertiary Care Unit</w:t>
            </w:r>
          </w:p>
        </w:tc>
        <w:tc>
          <w:tcPr>
            <w:tcW w:w="1980" w:type="dxa"/>
          </w:tcPr>
          <w:p w14:paraId="2ADF102F" w14:textId="04D0914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38B0829" w14:textId="77777777" w:rsidTr="00731EDE">
        <w:tc>
          <w:tcPr>
            <w:tcW w:w="810" w:type="dxa"/>
          </w:tcPr>
          <w:p w14:paraId="6EAF91BC" w14:textId="77777777" w:rsidR="00731EDE" w:rsidRPr="002977D5" w:rsidRDefault="00731EDE" w:rsidP="002977D5">
            <w:pPr>
              <w:pStyle w:val="Default"/>
              <w:numPr>
                <w:ilvl w:val="0"/>
                <w:numId w:val="29"/>
              </w:numPr>
              <w:jc w:val="both"/>
              <w:rPr>
                <w:rFonts w:ascii="Times New Roman" w:eastAsia="Calibri" w:hAnsi="Times New Roman" w:cs="Times New Roman"/>
                <w:color w:val="000000" w:themeColor="text1"/>
                <w:sz w:val="20"/>
                <w:szCs w:val="20"/>
              </w:rPr>
            </w:pPr>
          </w:p>
        </w:tc>
        <w:tc>
          <w:tcPr>
            <w:tcW w:w="9990" w:type="dxa"/>
            <w:gridSpan w:val="4"/>
          </w:tcPr>
          <w:p w14:paraId="18ED30E8" w14:textId="73A99E6C"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Conditions to be Referred to Tertiary Care/Specialized Care</w:t>
            </w:r>
          </w:p>
          <w:p w14:paraId="78A71CDE"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33547430" w14:textId="4436D093" w:rsidR="00731EDE" w:rsidRPr="002977D5" w:rsidRDefault="00D744A3" w:rsidP="002977D5">
            <w:pPr>
              <w:pStyle w:val="Default"/>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All conditions requiring V</w:t>
            </w:r>
            <w:r w:rsidR="00731EDE" w:rsidRPr="002977D5">
              <w:rPr>
                <w:rFonts w:ascii="Times New Roman" w:eastAsia="Calibri" w:hAnsi="Times New Roman" w:cs="Times New Roman"/>
                <w:color w:val="FF0000"/>
                <w:sz w:val="20"/>
                <w:szCs w:val="20"/>
              </w:rPr>
              <w:t>entillatory support</w:t>
            </w:r>
          </w:p>
          <w:p w14:paraId="3BB12F47"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Suspected Cancer</w:t>
            </w:r>
          </w:p>
          <w:p w14:paraId="6296F03C" w14:textId="4EB33DCB" w:rsidR="00731EDE" w:rsidRPr="002977D5" w:rsidRDefault="00731EDE" w:rsidP="002977D5">
            <w:pPr>
              <w:pStyle w:val="Default"/>
              <w:jc w:val="both"/>
              <w:rPr>
                <w:rFonts w:ascii="Times New Roman" w:eastAsia="Calibri" w:hAnsi="Times New Roman" w:cs="Times New Roman"/>
                <w:color w:val="FF0000"/>
                <w:sz w:val="20"/>
                <w:szCs w:val="20"/>
              </w:rPr>
            </w:pPr>
          </w:p>
        </w:tc>
      </w:tr>
      <w:tr w:rsidR="00731EDE" w:rsidRPr="002977D5" w14:paraId="21C8B56F" w14:textId="4A7CB643" w:rsidTr="00731EDE">
        <w:tc>
          <w:tcPr>
            <w:tcW w:w="10800" w:type="dxa"/>
            <w:gridSpan w:val="5"/>
          </w:tcPr>
          <w:p w14:paraId="2D69045A" w14:textId="34EFB720"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GASTROINTESTINAL DISORDERS </w:t>
            </w:r>
          </w:p>
        </w:tc>
      </w:tr>
      <w:tr w:rsidR="00731EDE" w:rsidRPr="002977D5" w14:paraId="3BF090ED" w14:textId="30D8CCA2" w:rsidTr="00731EDE">
        <w:tc>
          <w:tcPr>
            <w:tcW w:w="810" w:type="dxa"/>
          </w:tcPr>
          <w:p w14:paraId="2BE52E54" w14:textId="64D026A4"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122F1F8A"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Acute Gastroenteritis</w:t>
            </w:r>
          </w:p>
        </w:tc>
        <w:tc>
          <w:tcPr>
            <w:tcW w:w="2880" w:type="dxa"/>
          </w:tcPr>
          <w:p w14:paraId="34D9AE80"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1E083546" w14:textId="231A525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82F37D3" w14:textId="43D49D1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7ABFC20" w14:textId="167D4C62" w:rsidTr="00731EDE">
        <w:tc>
          <w:tcPr>
            <w:tcW w:w="810" w:type="dxa"/>
          </w:tcPr>
          <w:p w14:paraId="16F4AD6A"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43AD82C4"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Hepatitis A and E</w:t>
            </w:r>
          </w:p>
        </w:tc>
        <w:tc>
          <w:tcPr>
            <w:tcW w:w="2880" w:type="dxa"/>
          </w:tcPr>
          <w:p w14:paraId="727E6913"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7691EFDE" w14:textId="48BD27A3"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YES</w:t>
            </w:r>
          </w:p>
        </w:tc>
        <w:tc>
          <w:tcPr>
            <w:tcW w:w="1980" w:type="dxa"/>
          </w:tcPr>
          <w:p w14:paraId="5FE7FDF4" w14:textId="29E354D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C3245CF" w14:textId="620655E0" w:rsidTr="00731EDE">
        <w:tc>
          <w:tcPr>
            <w:tcW w:w="810" w:type="dxa"/>
          </w:tcPr>
          <w:p w14:paraId="7BF447CA"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50E3A8DA" w14:textId="77777777"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Hepatitis B and C</w:t>
            </w:r>
            <w:r w:rsidR="00E24C1D" w:rsidRPr="002977D5">
              <w:rPr>
                <w:rFonts w:ascii="Times New Roman" w:eastAsia="Calibri" w:hAnsi="Times New Roman" w:cs="Times New Roman"/>
                <w:color w:val="auto"/>
                <w:sz w:val="20"/>
                <w:szCs w:val="20"/>
              </w:rPr>
              <w:t xml:space="preserve"> Management</w:t>
            </w:r>
          </w:p>
          <w:p w14:paraId="65730D5C" w14:textId="2CC5A54B" w:rsidR="00E24C1D" w:rsidRPr="002977D5" w:rsidRDefault="00E24C1D"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auto"/>
                <w:sz w:val="20"/>
                <w:szCs w:val="20"/>
              </w:rPr>
              <w:t>(Initial referral for detailed lab work)</w:t>
            </w:r>
          </w:p>
        </w:tc>
        <w:tc>
          <w:tcPr>
            <w:tcW w:w="2880" w:type="dxa"/>
          </w:tcPr>
          <w:p w14:paraId="09D481BB"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6FD13E94"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p w14:paraId="38818759" w14:textId="35611DBE"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All THQ;s shall be sentinel sites</w:t>
            </w:r>
          </w:p>
        </w:tc>
        <w:tc>
          <w:tcPr>
            <w:tcW w:w="1980" w:type="dxa"/>
          </w:tcPr>
          <w:p w14:paraId="28196338" w14:textId="6F4A3E3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7F7E932" w14:textId="710023F2" w:rsidTr="00731EDE">
        <w:tc>
          <w:tcPr>
            <w:tcW w:w="810" w:type="dxa"/>
          </w:tcPr>
          <w:p w14:paraId="0FAD064C" w14:textId="48D19ECB"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7BD73AE4"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Cholera</w:t>
            </w:r>
          </w:p>
        </w:tc>
        <w:tc>
          <w:tcPr>
            <w:tcW w:w="2880" w:type="dxa"/>
          </w:tcPr>
          <w:p w14:paraId="0AFB4042"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63DCC82A" w14:textId="67013AA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D6FFB7E" w14:textId="3533270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62D3311" w14:textId="3C0FDEED" w:rsidTr="00731EDE">
        <w:tc>
          <w:tcPr>
            <w:tcW w:w="810" w:type="dxa"/>
          </w:tcPr>
          <w:p w14:paraId="6CB9F941"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359C278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Typhoid</w:t>
            </w:r>
          </w:p>
        </w:tc>
        <w:tc>
          <w:tcPr>
            <w:tcW w:w="2880" w:type="dxa"/>
          </w:tcPr>
          <w:p w14:paraId="42A44120"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32634A7C" w14:textId="066C162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7E7EEE2" w14:textId="7B9A7FE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B048666" w14:textId="27C42434" w:rsidTr="00731EDE">
        <w:tc>
          <w:tcPr>
            <w:tcW w:w="810" w:type="dxa"/>
          </w:tcPr>
          <w:p w14:paraId="2F0CD99C"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1B05059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Amebic Dysentery</w:t>
            </w:r>
          </w:p>
        </w:tc>
        <w:tc>
          <w:tcPr>
            <w:tcW w:w="2880" w:type="dxa"/>
          </w:tcPr>
          <w:p w14:paraId="2AB57756"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0EAFD82A" w14:textId="7129A16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AAD9909" w14:textId="6522AAA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2F4907F" w14:textId="60D4C64F" w:rsidTr="00731EDE">
        <w:tc>
          <w:tcPr>
            <w:tcW w:w="810" w:type="dxa"/>
          </w:tcPr>
          <w:p w14:paraId="47A4A0F1"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11BF05A3"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Worm Infestation</w:t>
            </w:r>
          </w:p>
        </w:tc>
        <w:tc>
          <w:tcPr>
            <w:tcW w:w="2880" w:type="dxa"/>
          </w:tcPr>
          <w:p w14:paraId="6847E7A6" w14:textId="77777777" w:rsidR="00731EDE" w:rsidRPr="002977D5" w:rsidRDefault="00731EDE" w:rsidP="002977D5">
            <w:r w:rsidRPr="002977D5">
              <w:rPr>
                <w:rFonts w:ascii="Times New Roman" w:hAnsi="Times New Roman" w:cs="Times New Roman"/>
                <w:color w:val="000000" w:themeColor="text1"/>
                <w:sz w:val="20"/>
                <w:szCs w:val="20"/>
              </w:rPr>
              <w:t>Medicine/Paeds Department</w:t>
            </w:r>
          </w:p>
        </w:tc>
        <w:tc>
          <w:tcPr>
            <w:tcW w:w="2160" w:type="dxa"/>
          </w:tcPr>
          <w:p w14:paraId="298EB64E" w14:textId="7DF9198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DC8AEF2" w14:textId="5855934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2B81C3C" w14:textId="76EC697B" w:rsidTr="00731EDE">
        <w:tc>
          <w:tcPr>
            <w:tcW w:w="810" w:type="dxa"/>
          </w:tcPr>
          <w:p w14:paraId="5B5840E3"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63BE1BC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Gastritis/PUD</w:t>
            </w:r>
          </w:p>
        </w:tc>
        <w:tc>
          <w:tcPr>
            <w:tcW w:w="2880" w:type="dxa"/>
          </w:tcPr>
          <w:p w14:paraId="0F3BAC68"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Department</w:t>
            </w:r>
          </w:p>
        </w:tc>
        <w:tc>
          <w:tcPr>
            <w:tcW w:w="2160" w:type="dxa"/>
          </w:tcPr>
          <w:p w14:paraId="7F51DDD4" w14:textId="6600FEF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66977F47" w14:textId="4F42053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AEE336B" w14:textId="5CFAC0B3" w:rsidTr="00731EDE">
        <w:tc>
          <w:tcPr>
            <w:tcW w:w="810" w:type="dxa"/>
          </w:tcPr>
          <w:p w14:paraId="6C1FD3FB"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1C142825"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Irritable Bowel Syndrome</w:t>
            </w:r>
          </w:p>
        </w:tc>
        <w:tc>
          <w:tcPr>
            <w:tcW w:w="2880" w:type="dxa"/>
          </w:tcPr>
          <w:p w14:paraId="4C54C378"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Department</w:t>
            </w:r>
          </w:p>
        </w:tc>
        <w:tc>
          <w:tcPr>
            <w:tcW w:w="2160" w:type="dxa"/>
          </w:tcPr>
          <w:p w14:paraId="6ADBBCFD" w14:textId="32CF3E1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ABF812D" w14:textId="538DBEC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5239C5F" w14:textId="3FCB4F46" w:rsidTr="00731EDE">
        <w:tc>
          <w:tcPr>
            <w:tcW w:w="810" w:type="dxa"/>
          </w:tcPr>
          <w:p w14:paraId="6F374CEF"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378F6E73" w14:textId="56DCEB0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Chronic Diarrhea</w:t>
            </w:r>
          </w:p>
        </w:tc>
        <w:tc>
          <w:tcPr>
            <w:tcW w:w="2880" w:type="dxa"/>
          </w:tcPr>
          <w:p w14:paraId="148D14E9"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Medicine/Paeds Department</w:t>
            </w:r>
          </w:p>
        </w:tc>
        <w:tc>
          <w:tcPr>
            <w:tcW w:w="2160" w:type="dxa"/>
          </w:tcPr>
          <w:p w14:paraId="0367EE0A" w14:textId="5701AB1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5AD058C" w14:textId="760E96A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191BB434" w14:textId="77777777" w:rsidTr="00731EDE">
        <w:tc>
          <w:tcPr>
            <w:tcW w:w="810" w:type="dxa"/>
          </w:tcPr>
          <w:p w14:paraId="59758443"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2970" w:type="dxa"/>
          </w:tcPr>
          <w:p w14:paraId="0C5FDF13" w14:textId="4E6BA9F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Acute pancreatitis</w:t>
            </w:r>
          </w:p>
        </w:tc>
        <w:tc>
          <w:tcPr>
            <w:tcW w:w="2880" w:type="dxa"/>
          </w:tcPr>
          <w:p w14:paraId="54FDA27C" w14:textId="271E84B3"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Medicine/Paeds Department</w:t>
            </w:r>
          </w:p>
        </w:tc>
        <w:tc>
          <w:tcPr>
            <w:tcW w:w="2160" w:type="dxa"/>
          </w:tcPr>
          <w:p w14:paraId="214F4CEF" w14:textId="58D59F7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A473726" w14:textId="165298C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CA1F45A" w14:textId="77777777" w:rsidTr="00731EDE">
        <w:tc>
          <w:tcPr>
            <w:tcW w:w="810" w:type="dxa"/>
          </w:tcPr>
          <w:p w14:paraId="6C14F9E4" w14:textId="77777777" w:rsidR="00731EDE" w:rsidRPr="002977D5" w:rsidRDefault="00731EDE" w:rsidP="002977D5">
            <w:pPr>
              <w:pStyle w:val="Default"/>
              <w:numPr>
                <w:ilvl w:val="0"/>
                <w:numId w:val="30"/>
              </w:numPr>
              <w:jc w:val="both"/>
              <w:rPr>
                <w:rFonts w:ascii="Times New Roman" w:eastAsia="Calibri" w:hAnsi="Times New Roman" w:cs="Times New Roman"/>
                <w:color w:val="000000" w:themeColor="text1"/>
                <w:sz w:val="20"/>
                <w:szCs w:val="20"/>
              </w:rPr>
            </w:pPr>
          </w:p>
        </w:tc>
        <w:tc>
          <w:tcPr>
            <w:tcW w:w="9990" w:type="dxa"/>
            <w:gridSpan w:val="4"/>
          </w:tcPr>
          <w:p w14:paraId="62D2170E" w14:textId="08759B50"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Care</w:t>
            </w:r>
          </w:p>
          <w:p w14:paraId="23451A3F"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291D532B"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p w14:paraId="65546EB4" w14:textId="557F585E"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Suspected Cancer</w:t>
            </w:r>
          </w:p>
          <w:p w14:paraId="58DCC957" w14:textId="0B856618"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Inflammatory Bowel Disease</w:t>
            </w:r>
          </w:p>
          <w:p w14:paraId="1A09FFAB" w14:textId="77E0F6ED"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Advanced Liver disease with complications</w:t>
            </w:r>
          </w:p>
        </w:tc>
      </w:tr>
      <w:tr w:rsidR="00731EDE" w:rsidRPr="002977D5" w14:paraId="6FCFAE71" w14:textId="09BAB2E4" w:rsidTr="00731EDE">
        <w:tc>
          <w:tcPr>
            <w:tcW w:w="10800" w:type="dxa"/>
            <w:gridSpan w:val="5"/>
          </w:tcPr>
          <w:p w14:paraId="5A6D7F03" w14:textId="52257CC8"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CARDIAC AND ENDOCRINE DISORDERS </w:t>
            </w:r>
          </w:p>
        </w:tc>
      </w:tr>
      <w:tr w:rsidR="00731EDE" w:rsidRPr="002977D5" w14:paraId="30745A3A" w14:textId="35AE7A0C" w:rsidTr="00731EDE">
        <w:tc>
          <w:tcPr>
            <w:tcW w:w="810" w:type="dxa"/>
          </w:tcPr>
          <w:p w14:paraId="0D6426AF" w14:textId="1D044D5D"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2970" w:type="dxa"/>
          </w:tcPr>
          <w:p w14:paraId="562CB4E8"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Hypertension</w:t>
            </w:r>
          </w:p>
        </w:tc>
        <w:tc>
          <w:tcPr>
            <w:tcW w:w="2880" w:type="dxa"/>
          </w:tcPr>
          <w:p w14:paraId="0C24FE01" w14:textId="734D2701"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Medical/Cardiology Department</w:t>
            </w:r>
          </w:p>
        </w:tc>
        <w:tc>
          <w:tcPr>
            <w:tcW w:w="2160" w:type="dxa"/>
          </w:tcPr>
          <w:p w14:paraId="0231180D" w14:textId="543BDE7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18CDDAE" w14:textId="17D1C55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6E7C446" w14:textId="77777777" w:rsidTr="00731EDE">
        <w:tc>
          <w:tcPr>
            <w:tcW w:w="810" w:type="dxa"/>
          </w:tcPr>
          <w:p w14:paraId="5FD30AC3" w14:textId="77777777"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2970" w:type="dxa"/>
          </w:tcPr>
          <w:p w14:paraId="3E50D6B2" w14:textId="32AFB5E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Hyperlipidemia and Obesity</w:t>
            </w:r>
          </w:p>
        </w:tc>
        <w:tc>
          <w:tcPr>
            <w:tcW w:w="2880" w:type="dxa"/>
          </w:tcPr>
          <w:p w14:paraId="3E494E2B" w14:textId="780BB8B2"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Medical/Cardiology Department</w:t>
            </w:r>
          </w:p>
        </w:tc>
        <w:tc>
          <w:tcPr>
            <w:tcW w:w="2160" w:type="dxa"/>
          </w:tcPr>
          <w:p w14:paraId="1D48A9DB" w14:textId="74B988A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7A8EF0F" w14:textId="0CBDA3E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D8D5C52" w14:textId="1420FBFC" w:rsidTr="00731EDE">
        <w:tc>
          <w:tcPr>
            <w:tcW w:w="810" w:type="dxa"/>
          </w:tcPr>
          <w:p w14:paraId="7AB6430D" w14:textId="778CD91B"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2970" w:type="dxa"/>
          </w:tcPr>
          <w:p w14:paraId="3D3754B7"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auto"/>
                <w:sz w:val="20"/>
                <w:szCs w:val="20"/>
              </w:rPr>
              <w:t>Diabetes Mellitus (Both Type 1 and Type 2)</w:t>
            </w:r>
          </w:p>
        </w:tc>
        <w:tc>
          <w:tcPr>
            <w:tcW w:w="2880" w:type="dxa"/>
          </w:tcPr>
          <w:p w14:paraId="0EB9C83A"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Medical/Paeds Department Medical Department</w:t>
            </w:r>
          </w:p>
        </w:tc>
        <w:tc>
          <w:tcPr>
            <w:tcW w:w="2160" w:type="dxa"/>
          </w:tcPr>
          <w:p w14:paraId="08430116" w14:textId="658D1D4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06FA69F" w14:textId="71A847B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75000E7" w14:textId="77777777" w:rsidTr="00731EDE">
        <w:tc>
          <w:tcPr>
            <w:tcW w:w="810" w:type="dxa"/>
          </w:tcPr>
          <w:p w14:paraId="12E1614C" w14:textId="77777777"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2970" w:type="dxa"/>
          </w:tcPr>
          <w:p w14:paraId="6B5E6744" w14:textId="333F7DD4"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Hypothyroidism</w:t>
            </w:r>
          </w:p>
        </w:tc>
        <w:tc>
          <w:tcPr>
            <w:tcW w:w="2880" w:type="dxa"/>
          </w:tcPr>
          <w:p w14:paraId="1FAC808F" w14:textId="6E0A379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Medical/Paeds Department Medical Department</w:t>
            </w:r>
          </w:p>
        </w:tc>
        <w:tc>
          <w:tcPr>
            <w:tcW w:w="2160" w:type="dxa"/>
          </w:tcPr>
          <w:p w14:paraId="37CCB44F" w14:textId="190335D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32E03AE" w14:textId="2B35ED9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746DAA1" w14:textId="77777777" w:rsidTr="00D744A3">
        <w:tc>
          <w:tcPr>
            <w:tcW w:w="810" w:type="dxa"/>
          </w:tcPr>
          <w:p w14:paraId="6D71E3F1" w14:textId="77777777"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2970" w:type="dxa"/>
            <w:shd w:val="clear" w:color="auto" w:fill="auto"/>
          </w:tcPr>
          <w:p w14:paraId="454279C7" w14:textId="5B7ABB9C"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Angina/IHD (stabilization/follow-up)</w:t>
            </w:r>
          </w:p>
        </w:tc>
        <w:tc>
          <w:tcPr>
            <w:tcW w:w="2880" w:type="dxa"/>
            <w:shd w:val="clear" w:color="auto" w:fill="auto"/>
          </w:tcPr>
          <w:p w14:paraId="2246B06B" w14:textId="59B7B67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Cardiology Department</w:t>
            </w:r>
          </w:p>
        </w:tc>
        <w:tc>
          <w:tcPr>
            <w:tcW w:w="2160" w:type="dxa"/>
            <w:shd w:val="clear" w:color="auto" w:fill="auto"/>
          </w:tcPr>
          <w:p w14:paraId="0CEACCA5" w14:textId="77E090E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26B98C44" w14:textId="7D24EB2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F23D741" w14:textId="77777777" w:rsidTr="00D744A3">
        <w:tc>
          <w:tcPr>
            <w:tcW w:w="810" w:type="dxa"/>
          </w:tcPr>
          <w:p w14:paraId="015F0174" w14:textId="77777777"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2970" w:type="dxa"/>
            <w:shd w:val="clear" w:color="auto" w:fill="auto"/>
          </w:tcPr>
          <w:p w14:paraId="34C76A60" w14:textId="4D56728E"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CCF (stabilization/follow up)</w:t>
            </w:r>
          </w:p>
        </w:tc>
        <w:tc>
          <w:tcPr>
            <w:tcW w:w="2880" w:type="dxa"/>
            <w:shd w:val="clear" w:color="auto" w:fill="auto"/>
          </w:tcPr>
          <w:p w14:paraId="6148B74C" w14:textId="57FC3D1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Cardiology Department</w:t>
            </w:r>
          </w:p>
        </w:tc>
        <w:tc>
          <w:tcPr>
            <w:tcW w:w="2160" w:type="dxa"/>
            <w:shd w:val="clear" w:color="auto" w:fill="auto"/>
          </w:tcPr>
          <w:p w14:paraId="3DACBC75" w14:textId="02BF940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26C6AE92" w14:textId="0A9EF5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3C1FC00" w14:textId="77777777" w:rsidTr="00731EDE">
        <w:tc>
          <w:tcPr>
            <w:tcW w:w="810" w:type="dxa"/>
          </w:tcPr>
          <w:p w14:paraId="60FE2CB0" w14:textId="3A2252A2" w:rsidR="00731EDE" w:rsidRPr="002977D5" w:rsidRDefault="00731EDE" w:rsidP="002977D5">
            <w:pPr>
              <w:pStyle w:val="Default"/>
              <w:numPr>
                <w:ilvl w:val="0"/>
                <w:numId w:val="31"/>
              </w:numPr>
              <w:jc w:val="both"/>
              <w:rPr>
                <w:rFonts w:ascii="Times New Roman" w:eastAsia="Calibri" w:hAnsi="Times New Roman" w:cs="Times New Roman"/>
                <w:color w:val="000000" w:themeColor="text1"/>
                <w:sz w:val="20"/>
                <w:szCs w:val="20"/>
              </w:rPr>
            </w:pPr>
          </w:p>
        </w:tc>
        <w:tc>
          <w:tcPr>
            <w:tcW w:w="9990" w:type="dxa"/>
            <w:gridSpan w:val="4"/>
          </w:tcPr>
          <w:p w14:paraId="578FBE0C" w14:textId="22D40ADB"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Care (NICVD)</w:t>
            </w:r>
          </w:p>
          <w:p w14:paraId="2557B7E3"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0B1B8D62" w14:textId="5CDD90E1"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w:t>
            </w:r>
            <w:r w:rsidR="00D744A3">
              <w:rPr>
                <w:rFonts w:ascii="Times New Roman" w:eastAsia="Calibri" w:hAnsi="Times New Roman" w:cs="Times New Roman"/>
                <w:color w:val="FF0000"/>
                <w:sz w:val="20"/>
                <w:szCs w:val="20"/>
              </w:rPr>
              <w:t>ng V</w:t>
            </w:r>
            <w:r w:rsidRPr="002977D5">
              <w:rPr>
                <w:rFonts w:ascii="Times New Roman" w:eastAsia="Calibri" w:hAnsi="Times New Roman" w:cs="Times New Roman"/>
                <w:color w:val="FF0000"/>
                <w:sz w:val="20"/>
                <w:szCs w:val="20"/>
              </w:rPr>
              <w:t>entillatory support</w:t>
            </w:r>
          </w:p>
          <w:p w14:paraId="407AC886" w14:textId="1FD1DD3F"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Congenital Heart Disease</w:t>
            </w:r>
          </w:p>
          <w:p w14:paraId="51216AD0" w14:textId="0062683B"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Rheumatic Heart Disease</w:t>
            </w:r>
          </w:p>
          <w:p w14:paraId="57A667DB" w14:textId="0E7C26AB"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CCF/MI (After initial stabilization and treatment)</w:t>
            </w:r>
          </w:p>
          <w:p w14:paraId="2C621D9D" w14:textId="77777777"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DVT</w:t>
            </w:r>
          </w:p>
          <w:p w14:paraId="13186610" w14:textId="77777777"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Pulmonary Edema</w:t>
            </w:r>
          </w:p>
          <w:p w14:paraId="646C8F4A" w14:textId="0E42B8E7" w:rsidR="00731EDE" w:rsidRPr="002977D5" w:rsidRDefault="00731EDE" w:rsidP="002977D5">
            <w:pPr>
              <w:pStyle w:val="Default"/>
              <w:jc w:val="both"/>
              <w:rPr>
                <w:rFonts w:ascii="Times New Roman" w:eastAsia="Calibri" w:hAnsi="Times New Roman" w:cs="Times New Roman"/>
                <w:b/>
                <w:color w:val="FF0000"/>
                <w:sz w:val="20"/>
                <w:szCs w:val="20"/>
              </w:rPr>
            </w:pPr>
            <w:r w:rsidRPr="00D744A3">
              <w:rPr>
                <w:rFonts w:ascii="Times New Roman" w:eastAsia="Calibri" w:hAnsi="Times New Roman" w:cs="Times New Roman"/>
                <w:color w:val="FF0000"/>
                <w:sz w:val="20"/>
                <w:szCs w:val="20"/>
              </w:rPr>
              <w:t>Thyroid Disorders (if investigations are not available)</w:t>
            </w:r>
          </w:p>
        </w:tc>
      </w:tr>
      <w:tr w:rsidR="00731EDE" w:rsidRPr="002977D5" w14:paraId="01609663" w14:textId="77777777" w:rsidTr="00731EDE">
        <w:tc>
          <w:tcPr>
            <w:tcW w:w="6660" w:type="dxa"/>
            <w:gridSpan w:val="3"/>
          </w:tcPr>
          <w:p w14:paraId="41525980" w14:textId="77777777" w:rsidR="00731EDE" w:rsidRPr="002977D5" w:rsidRDefault="00731EDE" w:rsidP="002977D5">
            <w:pPr>
              <w:rPr>
                <w:rFonts w:ascii="Times New Roman" w:eastAsia="Calibri" w:hAnsi="Times New Roman" w:cs="Times New Roman"/>
                <w:b/>
                <w:color w:val="000000" w:themeColor="text1"/>
                <w:sz w:val="20"/>
                <w:szCs w:val="20"/>
              </w:rPr>
            </w:pPr>
          </w:p>
        </w:tc>
        <w:tc>
          <w:tcPr>
            <w:tcW w:w="2160" w:type="dxa"/>
          </w:tcPr>
          <w:p w14:paraId="41441037" w14:textId="78903C19" w:rsidR="00731EDE" w:rsidRPr="002977D5" w:rsidRDefault="00731EDE"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w:t>
            </w:r>
          </w:p>
        </w:tc>
        <w:tc>
          <w:tcPr>
            <w:tcW w:w="1980" w:type="dxa"/>
          </w:tcPr>
          <w:p w14:paraId="6B2EE6FE" w14:textId="505E7734" w:rsidR="00731EDE" w:rsidRPr="002977D5" w:rsidRDefault="00731EDE"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w:t>
            </w:r>
          </w:p>
        </w:tc>
      </w:tr>
      <w:tr w:rsidR="00731EDE" w:rsidRPr="002977D5" w14:paraId="5090C13B" w14:textId="2BDD2599" w:rsidTr="00731EDE">
        <w:tc>
          <w:tcPr>
            <w:tcW w:w="8820" w:type="dxa"/>
            <w:gridSpan w:val="4"/>
          </w:tcPr>
          <w:p w14:paraId="3225007E" w14:textId="1D2BE136" w:rsidR="00731EDE" w:rsidRPr="002977D5" w:rsidRDefault="00731EDE"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NEUROLOGICAL DISORDERS </w:t>
            </w:r>
          </w:p>
        </w:tc>
        <w:tc>
          <w:tcPr>
            <w:tcW w:w="1980" w:type="dxa"/>
          </w:tcPr>
          <w:p w14:paraId="5DF8234A" w14:textId="77777777" w:rsidR="00731EDE" w:rsidRPr="002977D5" w:rsidRDefault="00731EDE" w:rsidP="002977D5">
            <w:pPr>
              <w:rPr>
                <w:rFonts w:ascii="Times New Roman" w:eastAsia="Calibri" w:hAnsi="Times New Roman" w:cs="Times New Roman"/>
                <w:b/>
                <w:color w:val="000000" w:themeColor="text1"/>
                <w:sz w:val="20"/>
                <w:szCs w:val="20"/>
              </w:rPr>
            </w:pPr>
          </w:p>
        </w:tc>
      </w:tr>
      <w:tr w:rsidR="00731EDE" w:rsidRPr="002977D5" w14:paraId="54CC8B7C" w14:textId="136EBD61" w:rsidTr="00731EDE">
        <w:tc>
          <w:tcPr>
            <w:tcW w:w="810" w:type="dxa"/>
          </w:tcPr>
          <w:p w14:paraId="5C51DE02" w14:textId="208D8041"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tcPr>
          <w:p w14:paraId="4BBEC9F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Headache</w:t>
            </w:r>
          </w:p>
        </w:tc>
        <w:tc>
          <w:tcPr>
            <w:tcW w:w="2880" w:type="dxa"/>
          </w:tcPr>
          <w:p w14:paraId="71560CD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tcPr>
          <w:p w14:paraId="0D38BD8D" w14:textId="037FEA16" w:rsidR="00731EDE" w:rsidRPr="002977D5" w:rsidRDefault="00731EDE" w:rsidP="002977D5">
            <w:r w:rsidRPr="002977D5">
              <w:rPr>
                <w:rFonts w:ascii="Times New Roman" w:eastAsia="Calibri" w:hAnsi="Times New Roman" w:cs="Times New Roman"/>
                <w:color w:val="000000" w:themeColor="text1"/>
                <w:sz w:val="20"/>
                <w:szCs w:val="20"/>
              </w:rPr>
              <w:t>YES</w:t>
            </w:r>
          </w:p>
        </w:tc>
        <w:tc>
          <w:tcPr>
            <w:tcW w:w="1980" w:type="dxa"/>
          </w:tcPr>
          <w:p w14:paraId="1A63F082" w14:textId="5D440F67" w:rsidR="00731EDE" w:rsidRPr="002977D5" w:rsidRDefault="00731EDE" w:rsidP="002977D5">
            <w:r w:rsidRPr="002977D5">
              <w:rPr>
                <w:rFonts w:ascii="Times New Roman" w:eastAsia="Calibri" w:hAnsi="Times New Roman" w:cs="Times New Roman"/>
                <w:color w:val="000000" w:themeColor="text1"/>
                <w:sz w:val="20"/>
                <w:szCs w:val="20"/>
              </w:rPr>
              <w:t>YES</w:t>
            </w:r>
          </w:p>
        </w:tc>
      </w:tr>
      <w:tr w:rsidR="00731EDE" w:rsidRPr="002977D5" w14:paraId="7E675653" w14:textId="77777777" w:rsidTr="00731EDE">
        <w:tc>
          <w:tcPr>
            <w:tcW w:w="810" w:type="dxa"/>
          </w:tcPr>
          <w:p w14:paraId="1E16B44F"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tcPr>
          <w:p w14:paraId="680FEDF3" w14:textId="3812733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Heatstroke</w:t>
            </w:r>
          </w:p>
        </w:tc>
        <w:tc>
          <w:tcPr>
            <w:tcW w:w="2880" w:type="dxa"/>
          </w:tcPr>
          <w:p w14:paraId="46286668" w14:textId="45D0DDB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tcPr>
          <w:p w14:paraId="16ED8989" w14:textId="78D5D4D2"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1C219DF" w14:textId="3E52705A"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58FBB8A" w14:textId="77777777" w:rsidTr="00D744A3">
        <w:tc>
          <w:tcPr>
            <w:tcW w:w="810" w:type="dxa"/>
            <w:shd w:val="clear" w:color="auto" w:fill="auto"/>
          </w:tcPr>
          <w:p w14:paraId="5C0D04CC"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shd w:val="clear" w:color="auto" w:fill="auto"/>
          </w:tcPr>
          <w:p w14:paraId="7A7DFB39" w14:textId="73F05D5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Meningitis (uncomplicated)</w:t>
            </w:r>
          </w:p>
        </w:tc>
        <w:tc>
          <w:tcPr>
            <w:tcW w:w="2880" w:type="dxa"/>
            <w:shd w:val="clear" w:color="auto" w:fill="auto"/>
          </w:tcPr>
          <w:p w14:paraId="4E1BA6E1" w14:textId="7BA576F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shd w:val="clear" w:color="auto" w:fill="auto"/>
          </w:tcPr>
          <w:p w14:paraId="15DDD23E" w14:textId="15D2C352"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79D75974" w14:textId="519BDA8F"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305709A" w14:textId="77777777" w:rsidTr="00731EDE">
        <w:tc>
          <w:tcPr>
            <w:tcW w:w="810" w:type="dxa"/>
          </w:tcPr>
          <w:p w14:paraId="591449B1" w14:textId="75C89874"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tcPr>
          <w:p w14:paraId="7A5BF7F2" w14:textId="042DE88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Dogbite</w:t>
            </w:r>
          </w:p>
        </w:tc>
        <w:tc>
          <w:tcPr>
            <w:tcW w:w="2880" w:type="dxa"/>
          </w:tcPr>
          <w:p w14:paraId="3543E74A" w14:textId="3A48246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tcPr>
          <w:p w14:paraId="090CDCC6" w14:textId="7CA95756"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D7E5811" w14:textId="078868DE"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839305C" w14:textId="77777777" w:rsidTr="00731EDE">
        <w:tc>
          <w:tcPr>
            <w:tcW w:w="810" w:type="dxa"/>
          </w:tcPr>
          <w:p w14:paraId="60E356B1" w14:textId="6F6D360F"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tcPr>
          <w:p w14:paraId="0C81B3B9" w14:textId="3501116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Snakebite</w:t>
            </w:r>
          </w:p>
        </w:tc>
        <w:tc>
          <w:tcPr>
            <w:tcW w:w="2880" w:type="dxa"/>
          </w:tcPr>
          <w:p w14:paraId="66D87781" w14:textId="467E40F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tcPr>
          <w:p w14:paraId="196D6BA7" w14:textId="74904B9A"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5C7ACB4" w14:textId="5EB15266"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D4A905D" w14:textId="77777777" w:rsidTr="00731EDE">
        <w:tc>
          <w:tcPr>
            <w:tcW w:w="810" w:type="dxa"/>
          </w:tcPr>
          <w:p w14:paraId="292C17E1" w14:textId="199BCD85"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tcPr>
          <w:p w14:paraId="1B9CD0EE" w14:textId="6E0E5BA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auto"/>
                <w:sz w:val="20"/>
                <w:szCs w:val="20"/>
              </w:rPr>
              <w:t>Seizures/Epilepsy</w:t>
            </w:r>
          </w:p>
        </w:tc>
        <w:tc>
          <w:tcPr>
            <w:tcW w:w="2880" w:type="dxa"/>
          </w:tcPr>
          <w:p w14:paraId="6A080B28" w14:textId="0134B35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tcPr>
          <w:p w14:paraId="51A0EF6C" w14:textId="5DD11BF8"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60DDFAC" w14:textId="3A2AF39A"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41C8613" w14:textId="77777777" w:rsidTr="00731EDE">
        <w:tc>
          <w:tcPr>
            <w:tcW w:w="810" w:type="dxa"/>
          </w:tcPr>
          <w:p w14:paraId="36262A8C"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tcPr>
          <w:p w14:paraId="713B02B1" w14:textId="703117D8"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Acute poisoning/intoxication</w:t>
            </w:r>
          </w:p>
        </w:tc>
        <w:tc>
          <w:tcPr>
            <w:tcW w:w="2880" w:type="dxa"/>
          </w:tcPr>
          <w:p w14:paraId="7FE3253A" w14:textId="46C6747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tcPr>
          <w:p w14:paraId="481815AF" w14:textId="466E8B83"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F04BEE7" w14:textId="19EB06B8"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D0CA2C5" w14:textId="77777777" w:rsidTr="00D744A3">
        <w:tc>
          <w:tcPr>
            <w:tcW w:w="810" w:type="dxa"/>
          </w:tcPr>
          <w:p w14:paraId="101FD6E0"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shd w:val="clear" w:color="auto" w:fill="auto"/>
          </w:tcPr>
          <w:p w14:paraId="308313B6" w14:textId="4446AC84"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Stroke- Initial Work up</w:t>
            </w:r>
          </w:p>
        </w:tc>
        <w:tc>
          <w:tcPr>
            <w:tcW w:w="2880" w:type="dxa"/>
            <w:shd w:val="clear" w:color="auto" w:fill="auto"/>
          </w:tcPr>
          <w:p w14:paraId="2F97F9C5" w14:textId="415C036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shd w:val="clear" w:color="auto" w:fill="auto"/>
          </w:tcPr>
          <w:p w14:paraId="7455CD6F" w14:textId="01FC8229"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980" w:type="dxa"/>
            <w:shd w:val="clear" w:color="auto" w:fill="auto"/>
          </w:tcPr>
          <w:p w14:paraId="1AB7177C" w14:textId="4F1A0149"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 (if CT available)</w:t>
            </w:r>
          </w:p>
        </w:tc>
      </w:tr>
      <w:tr w:rsidR="00731EDE" w:rsidRPr="002977D5" w14:paraId="14BA5ECA" w14:textId="77777777" w:rsidTr="00D744A3">
        <w:tc>
          <w:tcPr>
            <w:tcW w:w="810" w:type="dxa"/>
          </w:tcPr>
          <w:p w14:paraId="68CD5EA5"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shd w:val="clear" w:color="auto" w:fill="auto"/>
          </w:tcPr>
          <w:p w14:paraId="29B4BC2E" w14:textId="466E6FC1"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Stroke- rehabilitative management</w:t>
            </w:r>
          </w:p>
        </w:tc>
        <w:tc>
          <w:tcPr>
            <w:tcW w:w="2880" w:type="dxa"/>
            <w:shd w:val="clear" w:color="auto" w:fill="auto"/>
          </w:tcPr>
          <w:p w14:paraId="15A3FB31" w14:textId="1D83E51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shd w:val="clear" w:color="auto" w:fill="auto"/>
          </w:tcPr>
          <w:p w14:paraId="4EE84F68" w14:textId="67F84260"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413B22FF" w14:textId="3A173E5B"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AAA5CCE" w14:textId="77777777" w:rsidTr="00D744A3">
        <w:tc>
          <w:tcPr>
            <w:tcW w:w="810" w:type="dxa"/>
          </w:tcPr>
          <w:p w14:paraId="16D740CB"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shd w:val="clear" w:color="auto" w:fill="auto"/>
          </w:tcPr>
          <w:p w14:paraId="5ADD576E" w14:textId="524F0E54"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Poliomyelitis- rehabilitative management</w:t>
            </w:r>
          </w:p>
        </w:tc>
        <w:tc>
          <w:tcPr>
            <w:tcW w:w="2880" w:type="dxa"/>
            <w:shd w:val="clear" w:color="auto" w:fill="auto"/>
          </w:tcPr>
          <w:p w14:paraId="786FECD3" w14:textId="312E689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shd w:val="clear" w:color="auto" w:fill="auto"/>
          </w:tcPr>
          <w:p w14:paraId="78DD60FF" w14:textId="5C7073A7"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5FDF0AB3" w14:textId="6111A9FA"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4F2B8A7" w14:textId="77777777" w:rsidTr="00D744A3">
        <w:tc>
          <w:tcPr>
            <w:tcW w:w="810" w:type="dxa"/>
          </w:tcPr>
          <w:p w14:paraId="44B71444" w14:textId="77777777"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2970" w:type="dxa"/>
            <w:shd w:val="clear" w:color="auto" w:fill="auto"/>
          </w:tcPr>
          <w:p w14:paraId="3E914ED8" w14:textId="2A9C0C04"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Cerebral Palsy- rehabilitative management</w:t>
            </w:r>
          </w:p>
        </w:tc>
        <w:tc>
          <w:tcPr>
            <w:tcW w:w="2880" w:type="dxa"/>
            <w:shd w:val="clear" w:color="auto" w:fill="auto"/>
          </w:tcPr>
          <w:p w14:paraId="678A7BA6" w14:textId="1F45BB4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Medical/Neurological Department</w:t>
            </w:r>
          </w:p>
        </w:tc>
        <w:tc>
          <w:tcPr>
            <w:tcW w:w="2160" w:type="dxa"/>
            <w:shd w:val="clear" w:color="auto" w:fill="auto"/>
          </w:tcPr>
          <w:p w14:paraId="46B67E93" w14:textId="512EB217"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62229D20" w14:textId="0772FCA4"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725DE80" w14:textId="070E5C88" w:rsidTr="00D744A3">
        <w:tc>
          <w:tcPr>
            <w:tcW w:w="810" w:type="dxa"/>
          </w:tcPr>
          <w:p w14:paraId="460FF5E7" w14:textId="648FB8C9" w:rsidR="00731EDE" w:rsidRPr="002977D5" w:rsidRDefault="00731EDE" w:rsidP="002977D5">
            <w:pPr>
              <w:pStyle w:val="Default"/>
              <w:numPr>
                <w:ilvl w:val="0"/>
                <w:numId w:val="32"/>
              </w:numPr>
              <w:jc w:val="both"/>
              <w:rPr>
                <w:rFonts w:ascii="Times New Roman" w:eastAsia="Calibri" w:hAnsi="Times New Roman" w:cs="Times New Roman"/>
                <w:color w:val="000000" w:themeColor="text1"/>
                <w:sz w:val="20"/>
                <w:szCs w:val="20"/>
              </w:rPr>
            </w:pPr>
          </w:p>
        </w:tc>
        <w:tc>
          <w:tcPr>
            <w:tcW w:w="9990" w:type="dxa"/>
            <w:gridSpan w:val="4"/>
            <w:shd w:val="clear" w:color="auto" w:fill="auto"/>
          </w:tcPr>
          <w:p w14:paraId="04C6B96E" w14:textId="0BA6AB38"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Facilities</w:t>
            </w:r>
          </w:p>
          <w:p w14:paraId="51B00E8A"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6A2AB366"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p w14:paraId="03314625"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Suspected Cancer</w:t>
            </w:r>
          </w:p>
          <w:p w14:paraId="6414E57A" w14:textId="7678DD6B"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Poliomyelitis (For initial work up and diagnosis)</w:t>
            </w:r>
          </w:p>
          <w:p w14:paraId="15D346D6" w14:textId="2CCE1424"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Cerebral palsy (For initial work up and diagnosis)</w:t>
            </w:r>
          </w:p>
          <w:p w14:paraId="33B035AC" w14:textId="52FF52AF"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Stroke (if CT is not available)</w:t>
            </w:r>
          </w:p>
          <w:p w14:paraId="7DB2D3A1" w14:textId="506DB256"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 xml:space="preserve">Hemorrhagic and Complicated Stroke </w:t>
            </w:r>
          </w:p>
          <w:p w14:paraId="2813E668" w14:textId="1E7AEDAA"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Status Epilepticus (after initial management with Phenytoin)</w:t>
            </w:r>
          </w:p>
          <w:p w14:paraId="0647F895" w14:textId="67390DE5"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Complicated Meningitis</w:t>
            </w:r>
          </w:p>
          <w:p w14:paraId="3FCEF40D" w14:textId="77777777"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Tetanus</w:t>
            </w:r>
          </w:p>
          <w:p w14:paraId="01756973" w14:textId="26600FBB"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G</w:t>
            </w:r>
            <w:r w:rsidR="003466F1">
              <w:rPr>
                <w:rFonts w:ascii="Times New Roman" w:eastAsia="Calibri" w:hAnsi="Times New Roman" w:cs="Times New Roman"/>
                <w:b/>
                <w:color w:val="FF0000"/>
                <w:sz w:val="20"/>
                <w:szCs w:val="20"/>
              </w:rPr>
              <w:t xml:space="preserve">ullian Bar </w:t>
            </w:r>
            <w:r w:rsidRPr="002977D5">
              <w:rPr>
                <w:rFonts w:ascii="Times New Roman" w:eastAsia="Calibri" w:hAnsi="Times New Roman" w:cs="Times New Roman"/>
                <w:b/>
                <w:color w:val="FF0000"/>
                <w:sz w:val="20"/>
                <w:szCs w:val="20"/>
              </w:rPr>
              <w:t>S</w:t>
            </w:r>
            <w:r w:rsidR="003466F1">
              <w:rPr>
                <w:rFonts w:ascii="Times New Roman" w:eastAsia="Calibri" w:hAnsi="Times New Roman" w:cs="Times New Roman"/>
                <w:b/>
                <w:color w:val="FF0000"/>
                <w:sz w:val="20"/>
                <w:szCs w:val="20"/>
              </w:rPr>
              <w:t>yndrome</w:t>
            </w:r>
          </w:p>
          <w:p w14:paraId="78B0D820" w14:textId="63B93808"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Multiple Sclerosis</w:t>
            </w:r>
          </w:p>
          <w:p w14:paraId="4D0094D0" w14:textId="2801CC37" w:rsidR="00731EDE" w:rsidRPr="002977D5" w:rsidRDefault="00731EDE" w:rsidP="002977D5">
            <w:pPr>
              <w:pStyle w:val="Default"/>
              <w:jc w:val="both"/>
              <w:rPr>
                <w:rFonts w:ascii="Times New Roman" w:eastAsia="Calibri" w:hAnsi="Times New Roman" w:cs="Times New Roman"/>
                <w:b/>
                <w:color w:val="FF0000"/>
                <w:sz w:val="20"/>
                <w:szCs w:val="20"/>
              </w:rPr>
            </w:pPr>
          </w:p>
        </w:tc>
      </w:tr>
      <w:tr w:rsidR="00731EDE" w:rsidRPr="002977D5" w14:paraId="33447EFD" w14:textId="4481D890" w:rsidTr="00731EDE">
        <w:tc>
          <w:tcPr>
            <w:tcW w:w="8820" w:type="dxa"/>
            <w:gridSpan w:val="4"/>
          </w:tcPr>
          <w:p w14:paraId="5F50A12F" w14:textId="3CF547D2"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FEBRILE DISORDERS</w:t>
            </w:r>
          </w:p>
        </w:tc>
        <w:tc>
          <w:tcPr>
            <w:tcW w:w="1980" w:type="dxa"/>
          </w:tcPr>
          <w:p w14:paraId="445DE6FA"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3D9BDA69" w14:textId="6172D66A" w:rsidTr="00731EDE">
        <w:tc>
          <w:tcPr>
            <w:tcW w:w="810" w:type="dxa"/>
          </w:tcPr>
          <w:p w14:paraId="65C86D80" w14:textId="0C9CB873" w:rsidR="00731EDE" w:rsidRPr="002977D5" w:rsidRDefault="00731EDE" w:rsidP="002977D5">
            <w:pPr>
              <w:pStyle w:val="Default"/>
              <w:numPr>
                <w:ilvl w:val="0"/>
                <w:numId w:val="33"/>
              </w:numPr>
              <w:jc w:val="both"/>
              <w:rPr>
                <w:rFonts w:ascii="Times New Roman" w:eastAsia="Calibri" w:hAnsi="Times New Roman" w:cs="Times New Roman"/>
                <w:color w:val="000000" w:themeColor="text1"/>
                <w:sz w:val="20"/>
                <w:szCs w:val="20"/>
              </w:rPr>
            </w:pPr>
          </w:p>
        </w:tc>
        <w:tc>
          <w:tcPr>
            <w:tcW w:w="2970" w:type="dxa"/>
          </w:tcPr>
          <w:p w14:paraId="551DAD2D"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Malaria</w:t>
            </w:r>
          </w:p>
        </w:tc>
        <w:tc>
          <w:tcPr>
            <w:tcW w:w="2880" w:type="dxa"/>
          </w:tcPr>
          <w:p w14:paraId="6E8983D7"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Department/Paeds</w:t>
            </w:r>
          </w:p>
        </w:tc>
        <w:tc>
          <w:tcPr>
            <w:tcW w:w="2160" w:type="dxa"/>
          </w:tcPr>
          <w:p w14:paraId="2C93CFE9" w14:textId="6A4CC35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D98994C" w14:textId="1DEED56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7C9BB1A" w14:textId="323DA498" w:rsidTr="00731EDE">
        <w:tc>
          <w:tcPr>
            <w:tcW w:w="810" w:type="dxa"/>
          </w:tcPr>
          <w:p w14:paraId="1F16D3E6" w14:textId="7166132B" w:rsidR="00731EDE" w:rsidRPr="002977D5" w:rsidRDefault="00731EDE" w:rsidP="002977D5">
            <w:pPr>
              <w:pStyle w:val="Default"/>
              <w:numPr>
                <w:ilvl w:val="0"/>
                <w:numId w:val="33"/>
              </w:numPr>
              <w:jc w:val="both"/>
              <w:rPr>
                <w:rFonts w:ascii="Times New Roman" w:eastAsia="Calibri" w:hAnsi="Times New Roman" w:cs="Times New Roman"/>
                <w:color w:val="000000" w:themeColor="text1"/>
                <w:sz w:val="20"/>
                <w:szCs w:val="20"/>
              </w:rPr>
            </w:pPr>
          </w:p>
        </w:tc>
        <w:tc>
          <w:tcPr>
            <w:tcW w:w="2970" w:type="dxa"/>
          </w:tcPr>
          <w:p w14:paraId="49CBEBA8"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Dengue</w:t>
            </w:r>
          </w:p>
        </w:tc>
        <w:tc>
          <w:tcPr>
            <w:tcW w:w="2880" w:type="dxa"/>
          </w:tcPr>
          <w:p w14:paraId="2F1C625A"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Department</w:t>
            </w:r>
          </w:p>
        </w:tc>
        <w:tc>
          <w:tcPr>
            <w:tcW w:w="2160" w:type="dxa"/>
          </w:tcPr>
          <w:p w14:paraId="6EF5D3C2" w14:textId="6E7E4A8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1E0269A" w14:textId="7DFE030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695490D" w14:textId="0F358B16" w:rsidTr="00731EDE">
        <w:tc>
          <w:tcPr>
            <w:tcW w:w="810" w:type="dxa"/>
          </w:tcPr>
          <w:p w14:paraId="411BB793" w14:textId="6376C7B2" w:rsidR="00731EDE" w:rsidRPr="002977D5" w:rsidRDefault="00731EDE" w:rsidP="002977D5">
            <w:pPr>
              <w:pStyle w:val="Default"/>
              <w:numPr>
                <w:ilvl w:val="0"/>
                <w:numId w:val="33"/>
              </w:numPr>
              <w:jc w:val="both"/>
              <w:rPr>
                <w:rFonts w:ascii="Times New Roman" w:eastAsia="Calibri" w:hAnsi="Times New Roman" w:cs="Times New Roman"/>
                <w:color w:val="000000" w:themeColor="text1"/>
                <w:sz w:val="20"/>
                <w:szCs w:val="20"/>
              </w:rPr>
            </w:pPr>
          </w:p>
        </w:tc>
        <w:tc>
          <w:tcPr>
            <w:tcW w:w="2970" w:type="dxa"/>
          </w:tcPr>
          <w:p w14:paraId="5F5E6827"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CCHF</w:t>
            </w:r>
          </w:p>
        </w:tc>
        <w:tc>
          <w:tcPr>
            <w:tcW w:w="2880" w:type="dxa"/>
          </w:tcPr>
          <w:p w14:paraId="43CE93A2"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Department</w:t>
            </w:r>
          </w:p>
        </w:tc>
        <w:tc>
          <w:tcPr>
            <w:tcW w:w="2160" w:type="dxa"/>
          </w:tcPr>
          <w:p w14:paraId="6702842B" w14:textId="14C6B8E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42573C2" w14:textId="26B0208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100BCF99" w14:textId="77777777" w:rsidTr="00731EDE">
        <w:tc>
          <w:tcPr>
            <w:tcW w:w="810" w:type="dxa"/>
          </w:tcPr>
          <w:p w14:paraId="1E496517" w14:textId="77777777" w:rsidR="00731EDE" w:rsidRPr="002977D5" w:rsidRDefault="00731EDE" w:rsidP="002977D5">
            <w:pPr>
              <w:pStyle w:val="Default"/>
              <w:numPr>
                <w:ilvl w:val="0"/>
                <w:numId w:val="33"/>
              </w:numPr>
              <w:jc w:val="both"/>
              <w:rPr>
                <w:rFonts w:ascii="Times New Roman" w:eastAsia="Calibri" w:hAnsi="Times New Roman" w:cs="Times New Roman"/>
                <w:color w:val="000000" w:themeColor="text1"/>
                <w:sz w:val="20"/>
                <w:szCs w:val="20"/>
              </w:rPr>
            </w:pPr>
          </w:p>
        </w:tc>
        <w:tc>
          <w:tcPr>
            <w:tcW w:w="2970" w:type="dxa"/>
          </w:tcPr>
          <w:p w14:paraId="00B7ECF0" w14:textId="3027DBC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Chickenguniya Fever</w:t>
            </w:r>
          </w:p>
        </w:tc>
        <w:tc>
          <w:tcPr>
            <w:tcW w:w="2880" w:type="dxa"/>
          </w:tcPr>
          <w:p w14:paraId="2B0974E7" w14:textId="13FA0609"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Department</w:t>
            </w:r>
          </w:p>
        </w:tc>
        <w:tc>
          <w:tcPr>
            <w:tcW w:w="2160" w:type="dxa"/>
          </w:tcPr>
          <w:p w14:paraId="24D680DC" w14:textId="434A344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41A4D14" w14:textId="3DBBCE3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B77D159" w14:textId="7BD69CC2" w:rsidTr="00731EDE">
        <w:tc>
          <w:tcPr>
            <w:tcW w:w="810" w:type="dxa"/>
          </w:tcPr>
          <w:p w14:paraId="082052FD" w14:textId="1984486A" w:rsidR="00731EDE" w:rsidRPr="002977D5" w:rsidRDefault="00731EDE" w:rsidP="002977D5">
            <w:pPr>
              <w:pStyle w:val="Default"/>
              <w:numPr>
                <w:ilvl w:val="0"/>
                <w:numId w:val="33"/>
              </w:numPr>
              <w:jc w:val="both"/>
              <w:rPr>
                <w:rFonts w:ascii="Times New Roman" w:eastAsia="Calibri" w:hAnsi="Times New Roman" w:cs="Times New Roman"/>
                <w:color w:val="000000" w:themeColor="text1"/>
                <w:sz w:val="20"/>
                <w:szCs w:val="20"/>
              </w:rPr>
            </w:pPr>
          </w:p>
        </w:tc>
        <w:tc>
          <w:tcPr>
            <w:tcW w:w="2970" w:type="dxa"/>
          </w:tcPr>
          <w:p w14:paraId="5B1C7087" w14:textId="0CCADDB1"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auto"/>
                <w:sz w:val="20"/>
                <w:szCs w:val="20"/>
              </w:rPr>
              <w:t>HIV AIDS</w:t>
            </w:r>
            <w:r w:rsidR="00D744A3">
              <w:rPr>
                <w:rFonts w:ascii="Times New Roman" w:eastAsia="Calibri" w:hAnsi="Times New Roman" w:cs="Times New Roman"/>
                <w:b/>
                <w:color w:val="auto"/>
                <w:sz w:val="20"/>
                <w:szCs w:val="20"/>
              </w:rPr>
              <w:t xml:space="preserve"> (Initial referral for investigations)</w:t>
            </w:r>
          </w:p>
        </w:tc>
        <w:tc>
          <w:tcPr>
            <w:tcW w:w="2880" w:type="dxa"/>
          </w:tcPr>
          <w:p w14:paraId="6D15C2DB"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Medicine </w:t>
            </w:r>
          </w:p>
        </w:tc>
        <w:tc>
          <w:tcPr>
            <w:tcW w:w="2160" w:type="dxa"/>
          </w:tcPr>
          <w:p w14:paraId="76E14743" w14:textId="5668C7EE" w:rsidR="00731EDE" w:rsidRPr="002977D5" w:rsidRDefault="00D744A3" w:rsidP="002977D5">
            <w:pPr>
              <w:pStyle w:val="Default"/>
              <w:jc w:val="both"/>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Ref</w:t>
            </w:r>
            <w:r w:rsidR="00731EDE" w:rsidRPr="002977D5">
              <w:rPr>
                <w:rFonts w:ascii="Times New Roman" w:eastAsia="Calibri" w:hAnsi="Times New Roman" w:cs="Times New Roman"/>
                <w:b/>
                <w:color w:val="000000" w:themeColor="text1"/>
                <w:sz w:val="20"/>
                <w:szCs w:val="20"/>
              </w:rPr>
              <w:t xml:space="preserve"> to sentinel site</w:t>
            </w:r>
          </w:p>
        </w:tc>
        <w:tc>
          <w:tcPr>
            <w:tcW w:w="1980" w:type="dxa"/>
          </w:tcPr>
          <w:p w14:paraId="7348C306" w14:textId="5A2EC6E6"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Ref to sentinel </w:t>
            </w:r>
          </w:p>
        </w:tc>
      </w:tr>
      <w:tr w:rsidR="00731EDE" w:rsidRPr="002977D5" w14:paraId="6D290CB0" w14:textId="77777777" w:rsidTr="00731EDE">
        <w:tc>
          <w:tcPr>
            <w:tcW w:w="810" w:type="dxa"/>
          </w:tcPr>
          <w:p w14:paraId="1A803FD0" w14:textId="77777777" w:rsidR="00731EDE" w:rsidRPr="002977D5" w:rsidRDefault="00731EDE" w:rsidP="002977D5">
            <w:pPr>
              <w:pStyle w:val="Default"/>
              <w:numPr>
                <w:ilvl w:val="0"/>
                <w:numId w:val="33"/>
              </w:numPr>
              <w:jc w:val="both"/>
              <w:rPr>
                <w:rFonts w:ascii="Times New Roman" w:eastAsia="Calibri" w:hAnsi="Times New Roman" w:cs="Times New Roman"/>
                <w:color w:val="000000" w:themeColor="text1"/>
                <w:sz w:val="20"/>
                <w:szCs w:val="20"/>
              </w:rPr>
            </w:pPr>
          </w:p>
        </w:tc>
        <w:tc>
          <w:tcPr>
            <w:tcW w:w="9990" w:type="dxa"/>
            <w:gridSpan w:val="4"/>
          </w:tcPr>
          <w:p w14:paraId="4F6DA782" w14:textId="2CB657EA"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Care</w:t>
            </w:r>
          </w:p>
          <w:p w14:paraId="53A7803E"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7C12CCC6" w14:textId="27FFF709"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Hemorrhagic Fevers requiring transfusion</w:t>
            </w:r>
          </w:p>
          <w:p w14:paraId="5BEFB598"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p w14:paraId="1A23DEDA" w14:textId="257F498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Suspected Neglaria</w:t>
            </w:r>
          </w:p>
        </w:tc>
      </w:tr>
      <w:tr w:rsidR="00731EDE" w:rsidRPr="002977D5" w14:paraId="69E38C00" w14:textId="496EA375" w:rsidTr="00731EDE">
        <w:tc>
          <w:tcPr>
            <w:tcW w:w="8820" w:type="dxa"/>
            <w:gridSpan w:val="4"/>
          </w:tcPr>
          <w:p w14:paraId="7EA70E7B" w14:textId="08B43332"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SKIN DISORDERS</w:t>
            </w:r>
          </w:p>
        </w:tc>
        <w:tc>
          <w:tcPr>
            <w:tcW w:w="1980" w:type="dxa"/>
          </w:tcPr>
          <w:p w14:paraId="34819719"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5B1611E0" w14:textId="6A8E5A85" w:rsidTr="00731EDE">
        <w:tc>
          <w:tcPr>
            <w:tcW w:w="810" w:type="dxa"/>
          </w:tcPr>
          <w:p w14:paraId="597EDE00" w14:textId="1F75AF2C"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73178575"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Eczema/Dermatitis </w:t>
            </w:r>
          </w:p>
        </w:tc>
        <w:tc>
          <w:tcPr>
            <w:tcW w:w="2880" w:type="dxa"/>
          </w:tcPr>
          <w:p w14:paraId="6867C313"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6FB3AD8E" w14:textId="297008D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233823F" w14:textId="4A0FF8A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1947796A" w14:textId="3D18943D" w:rsidTr="00731EDE">
        <w:tc>
          <w:tcPr>
            <w:tcW w:w="810" w:type="dxa"/>
          </w:tcPr>
          <w:p w14:paraId="78B8B0CA"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60631D3B"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Scabies</w:t>
            </w:r>
          </w:p>
        </w:tc>
        <w:tc>
          <w:tcPr>
            <w:tcW w:w="2880" w:type="dxa"/>
          </w:tcPr>
          <w:p w14:paraId="55655758"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2BD4AEED" w14:textId="61C3ACC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2FBAA9E" w14:textId="2AC86DB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4FBA550" w14:textId="3BCD7406" w:rsidTr="00731EDE">
        <w:tc>
          <w:tcPr>
            <w:tcW w:w="810" w:type="dxa"/>
          </w:tcPr>
          <w:p w14:paraId="66099DA4"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19F17705"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Fungal Infection</w:t>
            </w:r>
          </w:p>
        </w:tc>
        <w:tc>
          <w:tcPr>
            <w:tcW w:w="2880" w:type="dxa"/>
          </w:tcPr>
          <w:p w14:paraId="5F6FB782"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5BDFD502" w14:textId="6626D9E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3E8D123" w14:textId="7B816DF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DEAB419" w14:textId="25AC0615" w:rsidTr="00731EDE">
        <w:tc>
          <w:tcPr>
            <w:tcW w:w="810" w:type="dxa"/>
          </w:tcPr>
          <w:p w14:paraId="3501C402"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1FC9415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Impetigo</w:t>
            </w:r>
          </w:p>
        </w:tc>
        <w:tc>
          <w:tcPr>
            <w:tcW w:w="2880" w:type="dxa"/>
          </w:tcPr>
          <w:p w14:paraId="06DB89EF"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2F475092" w14:textId="2F65A0A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372095A" w14:textId="68D04E5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9358FD2" w14:textId="58DDA499" w:rsidTr="00731EDE">
        <w:tc>
          <w:tcPr>
            <w:tcW w:w="810" w:type="dxa"/>
          </w:tcPr>
          <w:p w14:paraId="100C12BA"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3A3735C6"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Chicken Pox</w:t>
            </w:r>
          </w:p>
        </w:tc>
        <w:tc>
          <w:tcPr>
            <w:tcW w:w="2880" w:type="dxa"/>
          </w:tcPr>
          <w:p w14:paraId="7316BC5A"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4A44B737" w14:textId="1A59C07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A0078CB" w14:textId="00384CF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888A53C" w14:textId="0F26DD37" w:rsidTr="00731EDE">
        <w:tc>
          <w:tcPr>
            <w:tcW w:w="810" w:type="dxa"/>
          </w:tcPr>
          <w:p w14:paraId="26DB5923"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47F7522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Measles</w:t>
            </w:r>
          </w:p>
        </w:tc>
        <w:tc>
          <w:tcPr>
            <w:tcW w:w="2880" w:type="dxa"/>
          </w:tcPr>
          <w:p w14:paraId="7616A197"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5D420362" w14:textId="0AECCBF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610135CF" w14:textId="3959735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10A33A2" w14:textId="067A3433" w:rsidTr="00731EDE">
        <w:tc>
          <w:tcPr>
            <w:tcW w:w="810" w:type="dxa"/>
          </w:tcPr>
          <w:p w14:paraId="3D37D872"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22776B9A"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Alopecia Areata</w:t>
            </w:r>
          </w:p>
        </w:tc>
        <w:tc>
          <w:tcPr>
            <w:tcW w:w="2880" w:type="dxa"/>
          </w:tcPr>
          <w:p w14:paraId="5A67B2C8"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57429991" w14:textId="37AB743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9312E85" w14:textId="479650C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3E69C94" w14:textId="0ED25B51" w:rsidTr="00731EDE">
        <w:tc>
          <w:tcPr>
            <w:tcW w:w="810" w:type="dxa"/>
          </w:tcPr>
          <w:p w14:paraId="6F6B8D2A"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0C1370C2"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Psoriasis</w:t>
            </w:r>
          </w:p>
        </w:tc>
        <w:tc>
          <w:tcPr>
            <w:tcW w:w="2880" w:type="dxa"/>
          </w:tcPr>
          <w:p w14:paraId="60D9768D"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11A5E248" w14:textId="6CA694B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705F257" w14:textId="4DA5602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DB04D8C" w14:textId="7A2ECB1E" w:rsidTr="00731EDE">
        <w:tc>
          <w:tcPr>
            <w:tcW w:w="810" w:type="dxa"/>
          </w:tcPr>
          <w:p w14:paraId="6111AAFC"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7DD981D9"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Melasma</w:t>
            </w:r>
          </w:p>
        </w:tc>
        <w:tc>
          <w:tcPr>
            <w:tcW w:w="2880" w:type="dxa"/>
          </w:tcPr>
          <w:p w14:paraId="1C576F26"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614FCE75" w14:textId="5C662F8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0334418" w14:textId="573B125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FBCB4FF" w14:textId="79C832D8" w:rsidTr="00731EDE">
        <w:tc>
          <w:tcPr>
            <w:tcW w:w="810" w:type="dxa"/>
          </w:tcPr>
          <w:p w14:paraId="7F9BD50A"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1848D107"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Seborrheic Dermatitis</w:t>
            </w:r>
          </w:p>
        </w:tc>
        <w:tc>
          <w:tcPr>
            <w:tcW w:w="2880" w:type="dxa"/>
          </w:tcPr>
          <w:p w14:paraId="3C87BEB4"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3EABCBF8" w14:textId="103B261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053787D" w14:textId="4831FB3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16953AB" w14:textId="6D421C2A" w:rsidTr="00731EDE">
        <w:tc>
          <w:tcPr>
            <w:tcW w:w="810" w:type="dxa"/>
          </w:tcPr>
          <w:p w14:paraId="6578748C"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591C1DDD"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Onchomychosis (Nail)</w:t>
            </w:r>
          </w:p>
        </w:tc>
        <w:tc>
          <w:tcPr>
            <w:tcW w:w="2880" w:type="dxa"/>
          </w:tcPr>
          <w:p w14:paraId="26B27C8E"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28612230" w14:textId="407EDD7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C3F5F69" w14:textId="5E032DCB"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9B170B8" w14:textId="463C0534" w:rsidTr="00731EDE">
        <w:tc>
          <w:tcPr>
            <w:tcW w:w="810" w:type="dxa"/>
          </w:tcPr>
          <w:p w14:paraId="30BBA4DC"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29B0485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Lichen Planus</w:t>
            </w:r>
          </w:p>
        </w:tc>
        <w:tc>
          <w:tcPr>
            <w:tcW w:w="2880" w:type="dxa"/>
          </w:tcPr>
          <w:p w14:paraId="6AD30E56"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3DD9DAF3" w14:textId="3B009F7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7A06F5D" w14:textId="21F3309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13058584" w14:textId="30DD0399" w:rsidTr="00731EDE">
        <w:tc>
          <w:tcPr>
            <w:tcW w:w="810" w:type="dxa"/>
          </w:tcPr>
          <w:p w14:paraId="573E37E1"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08F2A84E"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Milia Rubra</w:t>
            </w:r>
          </w:p>
        </w:tc>
        <w:tc>
          <w:tcPr>
            <w:tcW w:w="2880" w:type="dxa"/>
          </w:tcPr>
          <w:p w14:paraId="602F6B96"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163F3CA0" w14:textId="099CC55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9DFE2FE" w14:textId="5E4B46F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6EA2EDA" w14:textId="0D13FF05" w:rsidTr="00731EDE">
        <w:tc>
          <w:tcPr>
            <w:tcW w:w="810" w:type="dxa"/>
          </w:tcPr>
          <w:p w14:paraId="55DFE60E"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09897D68"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Moluscum Contagiosum</w:t>
            </w:r>
          </w:p>
        </w:tc>
        <w:tc>
          <w:tcPr>
            <w:tcW w:w="2880" w:type="dxa"/>
          </w:tcPr>
          <w:p w14:paraId="7A9CBBD8" w14:textId="77777777" w:rsidR="00731EDE" w:rsidRPr="002977D5" w:rsidRDefault="00731EDE" w:rsidP="002977D5">
            <w:r w:rsidRPr="002977D5">
              <w:rPr>
                <w:rFonts w:ascii="Times New Roman" w:hAnsi="Times New Roman" w:cs="Times New Roman"/>
                <w:color w:val="000000" w:themeColor="text1"/>
                <w:sz w:val="20"/>
                <w:szCs w:val="20"/>
              </w:rPr>
              <w:t>Medical/Derma Department</w:t>
            </w:r>
          </w:p>
        </w:tc>
        <w:tc>
          <w:tcPr>
            <w:tcW w:w="2160" w:type="dxa"/>
          </w:tcPr>
          <w:p w14:paraId="69DF4F18" w14:textId="08EE399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32B2700" w14:textId="362410C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718D45C" w14:textId="77777777" w:rsidTr="00731EDE">
        <w:tc>
          <w:tcPr>
            <w:tcW w:w="810" w:type="dxa"/>
          </w:tcPr>
          <w:p w14:paraId="606D5ACC"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2970" w:type="dxa"/>
          </w:tcPr>
          <w:p w14:paraId="5E411F38" w14:textId="2824279B"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Leishmaniasis</w:t>
            </w:r>
          </w:p>
        </w:tc>
        <w:tc>
          <w:tcPr>
            <w:tcW w:w="2880" w:type="dxa"/>
          </w:tcPr>
          <w:p w14:paraId="0357A2C1" w14:textId="788C3BF6"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Medical/Derma Department</w:t>
            </w:r>
          </w:p>
        </w:tc>
        <w:tc>
          <w:tcPr>
            <w:tcW w:w="2160" w:type="dxa"/>
          </w:tcPr>
          <w:p w14:paraId="540B7FCF" w14:textId="36E53AA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832FCCB" w14:textId="13084D9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F7026CB" w14:textId="39841014" w:rsidTr="00731EDE">
        <w:tc>
          <w:tcPr>
            <w:tcW w:w="810" w:type="dxa"/>
          </w:tcPr>
          <w:p w14:paraId="51142095" w14:textId="77777777" w:rsidR="00731EDE" w:rsidRPr="002977D5" w:rsidRDefault="00731EDE" w:rsidP="002977D5">
            <w:pPr>
              <w:pStyle w:val="Default"/>
              <w:numPr>
                <w:ilvl w:val="0"/>
                <w:numId w:val="34"/>
              </w:numPr>
              <w:jc w:val="both"/>
              <w:rPr>
                <w:rFonts w:ascii="Times New Roman" w:eastAsia="Calibri" w:hAnsi="Times New Roman" w:cs="Times New Roman"/>
                <w:color w:val="000000" w:themeColor="text1"/>
                <w:sz w:val="20"/>
                <w:szCs w:val="20"/>
              </w:rPr>
            </w:pPr>
          </w:p>
        </w:tc>
        <w:tc>
          <w:tcPr>
            <w:tcW w:w="9990" w:type="dxa"/>
            <w:gridSpan w:val="4"/>
          </w:tcPr>
          <w:p w14:paraId="598B3DA2" w14:textId="77777777"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24945FCB"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6B2BABBC"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p w14:paraId="42867E25"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Skin Cancer</w:t>
            </w:r>
          </w:p>
          <w:p w14:paraId="1A69AA62" w14:textId="1258FC98"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Leprosy</w:t>
            </w:r>
          </w:p>
        </w:tc>
      </w:tr>
      <w:tr w:rsidR="00731EDE" w:rsidRPr="002977D5" w14:paraId="427C4493" w14:textId="0381C86A" w:rsidTr="00731EDE">
        <w:tc>
          <w:tcPr>
            <w:tcW w:w="8820" w:type="dxa"/>
            <w:gridSpan w:val="4"/>
          </w:tcPr>
          <w:p w14:paraId="51D0633F" w14:textId="222CDD7C"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NEPHROLOGICAL DISORDERS </w:t>
            </w:r>
          </w:p>
        </w:tc>
        <w:tc>
          <w:tcPr>
            <w:tcW w:w="1980" w:type="dxa"/>
          </w:tcPr>
          <w:p w14:paraId="24F23E83"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504354A5" w14:textId="7C54DD4F" w:rsidTr="00731EDE">
        <w:tc>
          <w:tcPr>
            <w:tcW w:w="810" w:type="dxa"/>
          </w:tcPr>
          <w:p w14:paraId="345F8954" w14:textId="37A994CA" w:rsidR="00731EDE" w:rsidRPr="002977D5" w:rsidRDefault="00731EDE" w:rsidP="002977D5">
            <w:pPr>
              <w:pStyle w:val="Default"/>
              <w:numPr>
                <w:ilvl w:val="0"/>
                <w:numId w:val="35"/>
              </w:numPr>
              <w:jc w:val="both"/>
              <w:rPr>
                <w:rFonts w:ascii="Times New Roman" w:eastAsia="Calibri" w:hAnsi="Times New Roman" w:cs="Times New Roman"/>
                <w:color w:val="000000" w:themeColor="text1"/>
                <w:sz w:val="20"/>
                <w:szCs w:val="20"/>
              </w:rPr>
            </w:pPr>
          </w:p>
        </w:tc>
        <w:tc>
          <w:tcPr>
            <w:tcW w:w="2970" w:type="dxa"/>
          </w:tcPr>
          <w:p w14:paraId="502431C2"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UTI</w:t>
            </w:r>
          </w:p>
        </w:tc>
        <w:tc>
          <w:tcPr>
            <w:tcW w:w="2880" w:type="dxa"/>
          </w:tcPr>
          <w:p w14:paraId="1795BBF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Medical/Nephrology</w:t>
            </w:r>
          </w:p>
        </w:tc>
        <w:tc>
          <w:tcPr>
            <w:tcW w:w="2160" w:type="dxa"/>
          </w:tcPr>
          <w:p w14:paraId="6657C592" w14:textId="501D66E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EBB28F7" w14:textId="130299C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8E6A152" w14:textId="77777777" w:rsidTr="00731EDE">
        <w:tc>
          <w:tcPr>
            <w:tcW w:w="810" w:type="dxa"/>
          </w:tcPr>
          <w:p w14:paraId="100DF15D" w14:textId="77777777" w:rsidR="00731EDE" w:rsidRPr="002977D5" w:rsidRDefault="00731EDE" w:rsidP="002977D5">
            <w:pPr>
              <w:pStyle w:val="Default"/>
              <w:numPr>
                <w:ilvl w:val="0"/>
                <w:numId w:val="35"/>
              </w:numPr>
              <w:jc w:val="both"/>
              <w:rPr>
                <w:rFonts w:ascii="Times New Roman" w:eastAsia="Calibri" w:hAnsi="Times New Roman" w:cs="Times New Roman"/>
                <w:color w:val="000000" w:themeColor="text1"/>
                <w:sz w:val="20"/>
                <w:szCs w:val="20"/>
              </w:rPr>
            </w:pPr>
          </w:p>
        </w:tc>
        <w:tc>
          <w:tcPr>
            <w:tcW w:w="2970" w:type="dxa"/>
          </w:tcPr>
          <w:p w14:paraId="01F13CC7" w14:textId="12C778D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STI</w:t>
            </w:r>
          </w:p>
        </w:tc>
        <w:tc>
          <w:tcPr>
            <w:tcW w:w="2880" w:type="dxa"/>
          </w:tcPr>
          <w:p w14:paraId="1EB5566B" w14:textId="4157D2D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Medical/Nephrology</w:t>
            </w:r>
          </w:p>
        </w:tc>
        <w:tc>
          <w:tcPr>
            <w:tcW w:w="2160" w:type="dxa"/>
          </w:tcPr>
          <w:p w14:paraId="2DC0FC39" w14:textId="61409C6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5F98EDC6" w14:textId="06BC355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20FE43A" w14:textId="4D1F82F1" w:rsidTr="00731EDE">
        <w:tc>
          <w:tcPr>
            <w:tcW w:w="810" w:type="dxa"/>
          </w:tcPr>
          <w:p w14:paraId="42131947" w14:textId="391785B5" w:rsidR="00731EDE" w:rsidRPr="002977D5" w:rsidRDefault="00731EDE" w:rsidP="002977D5">
            <w:pPr>
              <w:pStyle w:val="Default"/>
              <w:numPr>
                <w:ilvl w:val="0"/>
                <w:numId w:val="35"/>
              </w:numPr>
              <w:jc w:val="both"/>
              <w:rPr>
                <w:rFonts w:ascii="Times New Roman" w:eastAsia="Calibri" w:hAnsi="Times New Roman" w:cs="Times New Roman"/>
                <w:color w:val="000000" w:themeColor="text1"/>
                <w:sz w:val="20"/>
                <w:szCs w:val="20"/>
              </w:rPr>
            </w:pPr>
          </w:p>
        </w:tc>
        <w:tc>
          <w:tcPr>
            <w:tcW w:w="2970" w:type="dxa"/>
          </w:tcPr>
          <w:p w14:paraId="71BDA2BD" w14:textId="77777777"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Acute Nephritis</w:t>
            </w:r>
          </w:p>
        </w:tc>
        <w:tc>
          <w:tcPr>
            <w:tcW w:w="2880" w:type="dxa"/>
          </w:tcPr>
          <w:p w14:paraId="131926B9"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Dialyisis Unit</w:t>
            </w:r>
          </w:p>
        </w:tc>
        <w:tc>
          <w:tcPr>
            <w:tcW w:w="2160" w:type="dxa"/>
          </w:tcPr>
          <w:p w14:paraId="46EF36A3" w14:textId="56713E9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980" w:type="dxa"/>
          </w:tcPr>
          <w:p w14:paraId="4CEF3104" w14:textId="517B8F9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36B4AF0" w14:textId="0F383BA6" w:rsidTr="00731EDE">
        <w:tc>
          <w:tcPr>
            <w:tcW w:w="810" w:type="dxa"/>
          </w:tcPr>
          <w:p w14:paraId="16B37D2F" w14:textId="226BD2B2" w:rsidR="00731EDE" w:rsidRPr="002977D5" w:rsidRDefault="00731EDE" w:rsidP="002977D5">
            <w:pPr>
              <w:pStyle w:val="Default"/>
              <w:numPr>
                <w:ilvl w:val="0"/>
                <w:numId w:val="35"/>
              </w:numPr>
              <w:jc w:val="both"/>
              <w:rPr>
                <w:rFonts w:ascii="Times New Roman" w:eastAsia="Calibri" w:hAnsi="Times New Roman" w:cs="Times New Roman"/>
                <w:color w:val="000000" w:themeColor="text1"/>
                <w:sz w:val="20"/>
                <w:szCs w:val="20"/>
              </w:rPr>
            </w:pPr>
          </w:p>
        </w:tc>
        <w:tc>
          <w:tcPr>
            <w:tcW w:w="2970" w:type="dxa"/>
          </w:tcPr>
          <w:p w14:paraId="7ED62E11" w14:textId="77777777" w:rsidR="00731EDE" w:rsidRPr="002977D5" w:rsidRDefault="00731EDE" w:rsidP="002977D5">
            <w:pPr>
              <w:pStyle w:val="Default"/>
              <w:jc w:val="both"/>
              <w:rPr>
                <w:rFonts w:ascii="Times New Roman" w:eastAsia="Calibri" w:hAnsi="Times New Roman" w:cs="Times New Roman"/>
                <w:b/>
                <w:color w:val="FF0000"/>
                <w:sz w:val="20"/>
                <w:szCs w:val="20"/>
              </w:rPr>
            </w:pPr>
            <w:r w:rsidRPr="002977D5">
              <w:rPr>
                <w:rFonts w:ascii="Times New Roman" w:eastAsia="Calibri" w:hAnsi="Times New Roman" w:cs="Times New Roman"/>
                <w:b/>
                <w:color w:val="FF0000"/>
                <w:sz w:val="20"/>
                <w:szCs w:val="20"/>
              </w:rPr>
              <w:t>Chronic renal failure</w:t>
            </w:r>
          </w:p>
        </w:tc>
        <w:tc>
          <w:tcPr>
            <w:tcW w:w="2880" w:type="dxa"/>
          </w:tcPr>
          <w:p w14:paraId="79B232A4"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Dialyisis Unit</w:t>
            </w:r>
          </w:p>
        </w:tc>
        <w:tc>
          <w:tcPr>
            <w:tcW w:w="2160" w:type="dxa"/>
          </w:tcPr>
          <w:p w14:paraId="444DB025" w14:textId="0C4027B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980" w:type="dxa"/>
          </w:tcPr>
          <w:p w14:paraId="7B5516EF" w14:textId="1440502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63203FB" w14:textId="77777777" w:rsidTr="00731EDE">
        <w:tc>
          <w:tcPr>
            <w:tcW w:w="810" w:type="dxa"/>
          </w:tcPr>
          <w:p w14:paraId="27D1EDEB" w14:textId="77777777" w:rsidR="00731EDE" w:rsidRPr="002977D5" w:rsidRDefault="00731EDE" w:rsidP="002977D5">
            <w:pPr>
              <w:pStyle w:val="Default"/>
              <w:ind w:left="720"/>
              <w:jc w:val="both"/>
              <w:rPr>
                <w:rFonts w:ascii="Times New Roman" w:eastAsia="Calibri" w:hAnsi="Times New Roman" w:cs="Times New Roman"/>
                <w:color w:val="000000" w:themeColor="text1"/>
                <w:sz w:val="20"/>
                <w:szCs w:val="20"/>
              </w:rPr>
            </w:pPr>
          </w:p>
        </w:tc>
        <w:tc>
          <w:tcPr>
            <w:tcW w:w="9990" w:type="dxa"/>
            <w:gridSpan w:val="4"/>
          </w:tcPr>
          <w:p w14:paraId="51020AC2" w14:textId="77777777"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14B081A6"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526A8011"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p w14:paraId="06953C2B" w14:textId="100598E0"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Suspected Cancer</w:t>
            </w:r>
          </w:p>
        </w:tc>
      </w:tr>
      <w:tr w:rsidR="00731EDE" w:rsidRPr="002977D5" w14:paraId="70E858B0" w14:textId="77777777" w:rsidTr="00731EDE">
        <w:tc>
          <w:tcPr>
            <w:tcW w:w="6660" w:type="dxa"/>
            <w:gridSpan w:val="3"/>
          </w:tcPr>
          <w:p w14:paraId="7713DB65" w14:textId="42F78B72"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c>
          <w:tcPr>
            <w:tcW w:w="2160" w:type="dxa"/>
          </w:tcPr>
          <w:p w14:paraId="5CA4139E" w14:textId="6FAD8CF8"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THQH</w:t>
            </w:r>
          </w:p>
        </w:tc>
        <w:tc>
          <w:tcPr>
            <w:tcW w:w="1980" w:type="dxa"/>
          </w:tcPr>
          <w:p w14:paraId="1D917954" w14:textId="7005FAFB"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DHQH</w:t>
            </w:r>
          </w:p>
        </w:tc>
      </w:tr>
      <w:tr w:rsidR="00731EDE" w:rsidRPr="002977D5" w14:paraId="49D3957E" w14:textId="0A5DC18B" w:rsidTr="00731EDE">
        <w:tc>
          <w:tcPr>
            <w:tcW w:w="8820" w:type="dxa"/>
            <w:gridSpan w:val="4"/>
          </w:tcPr>
          <w:p w14:paraId="7626CEAC" w14:textId="4F914FE1"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SPECIFIC PEDIATRIC DISORDERS</w:t>
            </w:r>
          </w:p>
        </w:tc>
        <w:tc>
          <w:tcPr>
            <w:tcW w:w="1980" w:type="dxa"/>
          </w:tcPr>
          <w:p w14:paraId="49D6A891"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2D3D044B" w14:textId="4B0DAFEC" w:rsidTr="00731EDE">
        <w:tc>
          <w:tcPr>
            <w:tcW w:w="810" w:type="dxa"/>
          </w:tcPr>
          <w:p w14:paraId="551AEA19" w14:textId="4E2C4B78"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tcPr>
          <w:p w14:paraId="0493AD6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Early Neonatal Care</w:t>
            </w:r>
          </w:p>
        </w:tc>
        <w:tc>
          <w:tcPr>
            <w:tcW w:w="2880" w:type="dxa"/>
          </w:tcPr>
          <w:p w14:paraId="30712177" w14:textId="09898E5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Paeds Department</w:t>
            </w:r>
          </w:p>
        </w:tc>
        <w:tc>
          <w:tcPr>
            <w:tcW w:w="2160" w:type="dxa"/>
          </w:tcPr>
          <w:p w14:paraId="7F1D9729" w14:textId="1854148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6722C421" w14:textId="6CA561C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1E4E247" w14:textId="3BCB0632" w:rsidTr="00731EDE">
        <w:tc>
          <w:tcPr>
            <w:tcW w:w="810" w:type="dxa"/>
          </w:tcPr>
          <w:p w14:paraId="18DA8997"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tcPr>
          <w:p w14:paraId="12DD1F41"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Neonatal Jaundice</w:t>
            </w:r>
          </w:p>
        </w:tc>
        <w:tc>
          <w:tcPr>
            <w:tcW w:w="2880" w:type="dxa"/>
          </w:tcPr>
          <w:p w14:paraId="4804B955"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Paeds Department</w:t>
            </w:r>
          </w:p>
        </w:tc>
        <w:tc>
          <w:tcPr>
            <w:tcW w:w="2160" w:type="dxa"/>
          </w:tcPr>
          <w:p w14:paraId="7846DEF9" w14:textId="1FA3FE9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6B98EB1" w14:textId="716B63E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D502C46" w14:textId="47A41708" w:rsidTr="00D744A3">
        <w:tc>
          <w:tcPr>
            <w:tcW w:w="810" w:type="dxa"/>
          </w:tcPr>
          <w:p w14:paraId="54C9A651"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77FB47E5"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Birth asphyxia/Sepsis/Prematurity</w:t>
            </w:r>
          </w:p>
          <w:p w14:paraId="56FE5A2D" w14:textId="31336A0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LBW Baby</w:t>
            </w:r>
          </w:p>
        </w:tc>
        <w:tc>
          <w:tcPr>
            <w:tcW w:w="2880" w:type="dxa"/>
            <w:shd w:val="clear" w:color="auto" w:fill="auto"/>
          </w:tcPr>
          <w:p w14:paraId="76D647A3"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Paeds Department</w:t>
            </w:r>
          </w:p>
        </w:tc>
        <w:tc>
          <w:tcPr>
            <w:tcW w:w="2160" w:type="dxa"/>
            <w:shd w:val="clear" w:color="auto" w:fill="auto"/>
          </w:tcPr>
          <w:p w14:paraId="15872982" w14:textId="3FE3E4A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7D147C1F" w14:textId="24C8287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E931147" w14:textId="3028713A" w:rsidTr="00D744A3">
        <w:tc>
          <w:tcPr>
            <w:tcW w:w="810" w:type="dxa"/>
          </w:tcPr>
          <w:p w14:paraId="65031639" w14:textId="7E0216D8"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42786BC3"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Immunization</w:t>
            </w:r>
          </w:p>
        </w:tc>
        <w:tc>
          <w:tcPr>
            <w:tcW w:w="2880" w:type="dxa"/>
            <w:shd w:val="clear" w:color="auto" w:fill="auto"/>
          </w:tcPr>
          <w:p w14:paraId="20CAF6A0"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Vaccination Room</w:t>
            </w:r>
          </w:p>
        </w:tc>
        <w:tc>
          <w:tcPr>
            <w:tcW w:w="2160" w:type="dxa"/>
            <w:shd w:val="clear" w:color="auto" w:fill="auto"/>
          </w:tcPr>
          <w:p w14:paraId="25642959" w14:textId="2DC668B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1A8C82C8" w14:textId="2FAB8FB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A35479B" w14:textId="1B81FBCA" w:rsidTr="00D744A3">
        <w:tc>
          <w:tcPr>
            <w:tcW w:w="810" w:type="dxa"/>
          </w:tcPr>
          <w:p w14:paraId="3B0A9162"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1F78261C"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Acute and Chronic Malnutrition</w:t>
            </w:r>
          </w:p>
        </w:tc>
        <w:tc>
          <w:tcPr>
            <w:tcW w:w="2880" w:type="dxa"/>
            <w:shd w:val="clear" w:color="auto" w:fill="auto"/>
          </w:tcPr>
          <w:p w14:paraId="5F5ABAEA"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Paeds Department</w:t>
            </w:r>
          </w:p>
        </w:tc>
        <w:tc>
          <w:tcPr>
            <w:tcW w:w="2160" w:type="dxa"/>
            <w:shd w:val="clear" w:color="auto" w:fill="auto"/>
          </w:tcPr>
          <w:p w14:paraId="36C18C6F" w14:textId="63B44C0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64A532A5" w14:textId="16D54A0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3C1A9B8" w14:textId="3094E1F9" w:rsidTr="00D744A3">
        <w:tc>
          <w:tcPr>
            <w:tcW w:w="810" w:type="dxa"/>
          </w:tcPr>
          <w:p w14:paraId="2908D183"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525A5E03" w14:textId="1D611B8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Micronutrient deficiency (Vitamins A, C, D, K)</w:t>
            </w:r>
          </w:p>
        </w:tc>
        <w:tc>
          <w:tcPr>
            <w:tcW w:w="2880" w:type="dxa"/>
            <w:shd w:val="clear" w:color="auto" w:fill="auto"/>
          </w:tcPr>
          <w:p w14:paraId="6FD5879B"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Paeds Department</w:t>
            </w:r>
          </w:p>
        </w:tc>
        <w:tc>
          <w:tcPr>
            <w:tcW w:w="2160" w:type="dxa"/>
            <w:shd w:val="clear" w:color="auto" w:fill="auto"/>
          </w:tcPr>
          <w:p w14:paraId="6DC04270" w14:textId="0F861C8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5AADD4DD" w14:textId="2701380B"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2C1E1F7" w14:textId="77777777" w:rsidTr="00D744A3">
        <w:tc>
          <w:tcPr>
            <w:tcW w:w="810" w:type="dxa"/>
          </w:tcPr>
          <w:p w14:paraId="047C3F41"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2D9363D3" w14:textId="230694B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Zinc Deficiency</w:t>
            </w:r>
          </w:p>
        </w:tc>
        <w:tc>
          <w:tcPr>
            <w:tcW w:w="2880" w:type="dxa"/>
            <w:shd w:val="clear" w:color="auto" w:fill="auto"/>
          </w:tcPr>
          <w:p w14:paraId="0A696CDF" w14:textId="54E22DA4"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Paeds Department</w:t>
            </w:r>
          </w:p>
        </w:tc>
        <w:tc>
          <w:tcPr>
            <w:tcW w:w="2160" w:type="dxa"/>
            <w:shd w:val="clear" w:color="auto" w:fill="auto"/>
          </w:tcPr>
          <w:p w14:paraId="09826AFA" w14:textId="03FDCB1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6B4EA2A1" w14:textId="3A64008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E40B8C1" w14:textId="59CC0018" w:rsidTr="00D744A3">
        <w:tc>
          <w:tcPr>
            <w:tcW w:w="810" w:type="dxa"/>
          </w:tcPr>
          <w:p w14:paraId="3798A207"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758CCA7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Anemia</w:t>
            </w:r>
          </w:p>
        </w:tc>
        <w:tc>
          <w:tcPr>
            <w:tcW w:w="2880" w:type="dxa"/>
            <w:shd w:val="clear" w:color="auto" w:fill="auto"/>
          </w:tcPr>
          <w:p w14:paraId="35414FD1"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Paeds Department</w:t>
            </w:r>
          </w:p>
        </w:tc>
        <w:tc>
          <w:tcPr>
            <w:tcW w:w="2160" w:type="dxa"/>
            <w:shd w:val="clear" w:color="auto" w:fill="auto"/>
          </w:tcPr>
          <w:p w14:paraId="259FCB23" w14:textId="74CFBF0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022C8272" w14:textId="60E08938"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1808101" w14:textId="759AB260" w:rsidTr="00D744A3">
        <w:tc>
          <w:tcPr>
            <w:tcW w:w="810" w:type="dxa"/>
          </w:tcPr>
          <w:p w14:paraId="4064ACDF"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7148BB74"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Iodine Deficiency</w:t>
            </w:r>
          </w:p>
        </w:tc>
        <w:tc>
          <w:tcPr>
            <w:tcW w:w="2880" w:type="dxa"/>
            <w:shd w:val="clear" w:color="auto" w:fill="auto"/>
          </w:tcPr>
          <w:p w14:paraId="0E4C462F" w14:textId="77777777"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Paeds Department</w:t>
            </w:r>
          </w:p>
        </w:tc>
        <w:tc>
          <w:tcPr>
            <w:tcW w:w="2160" w:type="dxa"/>
            <w:shd w:val="clear" w:color="auto" w:fill="auto"/>
          </w:tcPr>
          <w:p w14:paraId="1F2D2210" w14:textId="1999DDD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shd w:val="clear" w:color="auto" w:fill="auto"/>
          </w:tcPr>
          <w:p w14:paraId="4AB9F77F" w14:textId="3EDF785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6DA7F90" w14:textId="77777777" w:rsidTr="00D744A3">
        <w:tc>
          <w:tcPr>
            <w:tcW w:w="810" w:type="dxa"/>
          </w:tcPr>
          <w:p w14:paraId="4752B371" w14:textId="77777777"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2970" w:type="dxa"/>
            <w:shd w:val="clear" w:color="auto" w:fill="auto"/>
          </w:tcPr>
          <w:p w14:paraId="4ABAD7FB" w14:textId="07195E9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Thalassemia (Long term management)</w:t>
            </w:r>
          </w:p>
        </w:tc>
        <w:tc>
          <w:tcPr>
            <w:tcW w:w="2880" w:type="dxa"/>
            <w:shd w:val="clear" w:color="auto" w:fill="auto"/>
          </w:tcPr>
          <w:p w14:paraId="7CFCA188" w14:textId="434280C9" w:rsidR="00731EDE" w:rsidRPr="002977D5" w:rsidRDefault="00731EDE"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Paeds Department</w:t>
            </w:r>
          </w:p>
        </w:tc>
        <w:tc>
          <w:tcPr>
            <w:tcW w:w="2160" w:type="dxa"/>
            <w:shd w:val="clear" w:color="auto" w:fill="auto"/>
          </w:tcPr>
          <w:p w14:paraId="02CDC716" w14:textId="6953715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980" w:type="dxa"/>
            <w:shd w:val="clear" w:color="auto" w:fill="auto"/>
          </w:tcPr>
          <w:p w14:paraId="4130EE87"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p w14:paraId="2B5B4107" w14:textId="3EBF239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(if blood bank is available)</w:t>
            </w:r>
          </w:p>
        </w:tc>
      </w:tr>
      <w:tr w:rsidR="00731EDE" w:rsidRPr="002977D5" w14:paraId="22513816" w14:textId="77777777" w:rsidTr="00731EDE">
        <w:tc>
          <w:tcPr>
            <w:tcW w:w="810" w:type="dxa"/>
          </w:tcPr>
          <w:p w14:paraId="07DECC38" w14:textId="0D3B808C" w:rsidR="00731EDE" w:rsidRPr="002977D5" w:rsidRDefault="00731EDE" w:rsidP="002977D5">
            <w:pPr>
              <w:pStyle w:val="Default"/>
              <w:numPr>
                <w:ilvl w:val="0"/>
                <w:numId w:val="36"/>
              </w:numPr>
              <w:jc w:val="both"/>
              <w:rPr>
                <w:rFonts w:ascii="Times New Roman" w:eastAsia="Calibri" w:hAnsi="Times New Roman" w:cs="Times New Roman"/>
                <w:color w:val="000000" w:themeColor="text1"/>
                <w:sz w:val="20"/>
                <w:szCs w:val="20"/>
              </w:rPr>
            </w:pPr>
          </w:p>
        </w:tc>
        <w:tc>
          <w:tcPr>
            <w:tcW w:w="9990" w:type="dxa"/>
            <w:gridSpan w:val="4"/>
          </w:tcPr>
          <w:p w14:paraId="1AB9C1BC" w14:textId="626BD132"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care</w:t>
            </w:r>
          </w:p>
          <w:p w14:paraId="2A140BB8" w14:textId="45C65D68"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Thalassemia (for initial diagnosis)</w:t>
            </w:r>
          </w:p>
          <w:p w14:paraId="01E83F33" w14:textId="77777777"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Congenital Anomalies</w:t>
            </w:r>
          </w:p>
          <w:p w14:paraId="38D3B03F" w14:textId="2C1D3808"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Kernicterus</w:t>
            </w:r>
          </w:p>
          <w:p w14:paraId="65FA4608" w14:textId="3DB5A300" w:rsidR="00731EDE" w:rsidRPr="00D744A3" w:rsidRDefault="00731ED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Haemophilia and Bleeding disorders</w:t>
            </w:r>
          </w:p>
          <w:p w14:paraId="76268F12"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w:t>
            </w:r>
          </w:p>
          <w:p w14:paraId="404BAB49"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p w14:paraId="4632B4DC" w14:textId="17138136"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Suspected Cancer</w:t>
            </w:r>
          </w:p>
        </w:tc>
      </w:tr>
      <w:tr w:rsidR="00731EDE" w:rsidRPr="002977D5" w14:paraId="435865F8" w14:textId="5B58AF42" w:rsidTr="00731EDE">
        <w:trPr>
          <w:trHeight w:val="249"/>
        </w:trPr>
        <w:tc>
          <w:tcPr>
            <w:tcW w:w="8820" w:type="dxa"/>
            <w:gridSpan w:val="4"/>
          </w:tcPr>
          <w:p w14:paraId="59E1B7E3" w14:textId="0F13AFF0"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MENTAL HEALTH DISORDERS </w:t>
            </w:r>
          </w:p>
        </w:tc>
        <w:tc>
          <w:tcPr>
            <w:tcW w:w="1980" w:type="dxa"/>
          </w:tcPr>
          <w:p w14:paraId="744854EF"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64421567" w14:textId="15EF4C7D" w:rsidTr="00731EDE">
        <w:trPr>
          <w:trHeight w:val="249"/>
        </w:trPr>
        <w:tc>
          <w:tcPr>
            <w:tcW w:w="810" w:type="dxa"/>
          </w:tcPr>
          <w:p w14:paraId="314CA127" w14:textId="76E9FE96"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63CF28A3"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Depression</w:t>
            </w:r>
          </w:p>
        </w:tc>
        <w:tc>
          <w:tcPr>
            <w:tcW w:w="2880" w:type="dxa"/>
          </w:tcPr>
          <w:p w14:paraId="1D56DC65"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p>
        </w:tc>
        <w:tc>
          <w:tcPr>
            <w:tcW w:w="2160" w:type="dxa"/>
          </w:tcPr>
          <w:p w14:paraId="2851C6BD" w14:textId="605F89F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8560E09" w14:textId="4C3CB6F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1DAB7DF" w14:textId="386532B5" w:rsidTr="00731EDE">
        <w:tc>
          <w:tcPr>
            <w:tcW w:w="810" w:type="dxa"/>
          </w:tcPr>
          <w:p w14:paraId="563BFAF7" w14:textId="20A4F4A7"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5617BACF" w14:textId="4A701C5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Anxiety</w:t>
            </w:r>
          </w:p>
        </w:tc>
        <w:tc>
          <w:tcPr>
            <w:tcW w:w="2880" w:type="dxa"/>
          </w:tcPr>
          <w:p w14:paraId="6766724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p>
        </w:tc>
        <w:tc>
          <w:tcPr>
            <w:tcW w:w="2160" w:type="dxa"/>
          </w:tcPr>
          <w:p w14:paraId="603C3C1B" w14:textId="5043698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D570F84" w14:textId="45347DC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BB5016D" w14:textId="2FFAF28D" w:rsidTr="00731EDE">
        <w:tc>
          <w:tcPr>
            <w:tcW w:w="810" w:type="dxa"/>
          </w:tcPr>
          <w:p w14:paraId="3ECC943E" w14:textId="074F8003"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495FEB23" w14:textId="77777777"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auto"/>
                <w:sz w:val="20"/>
                <w:szCs w:val="20"/>
              </w:rPr>
              <w:t>Bipolar Disorder</w:t>
            </w:r>
          </w:p>
        </w:tc>
        <w:tc>
          <w:tcPr>
            <w:tcW w:w="2880" w:type="dxa"/>
          </w:tcPr>
          <w:p w14:paraId="7FCC7BAC" w14:textId="20066079" w:rsidR="00731EDE" w:rsidRPr="002977D5" w:rsidRDefault="00731EDE" w:rsidP="002977D5">
            <w:pPr>
              <w:pStyle w:val="Default"/>
              <w:tabs>
                <w:tab w:val="right" w:pos="2934"/>
              </w:tabs>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r w:rsidRPr="002977D5">
              <w:rPr>
                <w:rFonts w:ascii="Times New Roman" w:eastAsia="Calibri" w:hAnsi="Times New Roman" w:cs="Times New Roman"/>
                <w:color w:val="000000" w:themeColor="text1"/>
                <w:sz w:val="20"/>
                <w:szCs w:val="20"/>
              </w:rPr>
              <w:tab/>
            </w:r>
          </w:p>
        </w:tc>
        <w:tc>
          <w:tcPr>
            <w:tcW w:w="2160" w:type="dxa"/>
          </w:tcPr>
          <w:p w14:paraId="62B16D25" w14:textId="09C9AF9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937DC85" w14:textId="19629A4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DD4FABE" w14:textId="77777777" w:rsidTr="00731EDE">
        <w:tc>
          <w:tcPr>
            <w:tcW w:w="810" w:type="dxa"/>
          </w:tcPr>
          <w:p w14:paraId="078C5B52" w14:textId="77777777"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2E97FF61" w14:textId="1EA44C0D"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auto"/>
                <w:sz w:val="20"/>
                <w:szCs w:val="20"/>
              </w:rPr>
              <w:t>Schizophrenia</w:t>
            </w:r>
          </w:p>
        </w:tc>
        <w:tc>
          <w:tcPr>
            <w:tcW w:w="2880" w:type="dxa"/>
          </w:tcPr>
          <w:p w14:paraId="182CF49F" w14:textId="033D978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r w:rsidRPr="002977D5">
              <w:rPr>
                <w:rFonts w:ascii="Times New Roman" w:eastAsia="Calibri" w:hAnsi="Times New Roman" w:cs="Times New Roman"/>
                <w:color w:val="000000" w:themeColor="text1"/>
                <w:sz w:val="20"/>
                <w:szCs w:val="20"/>
              </w:rPr>
              <w:tab/>
            </w:r>
          </w:p>
        </w:tc>
        <w:tc>
          <w:tcPr>
            <w:tcW w:w="2160" w:type="dxa"/>
          </w:tcPr>
          <w:p w14:paraId="0FB13D13" w14:textId="6CEA8E2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D80B60E" w14:textId="7D5D2B6A"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15FC206C" w14:textId="77777777" w:rsidTr="00731EDE">
        <w:tc>
          <w:tcPr>
            <w:tcW w:w="810" w:type="dxa"/>
          </w:tcPr>
          <w:p w14:paraId="05843A55" w14:textId="77777777"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3CBE9457" w14:textId="10227D40"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000000" w:themeColor="text1"/>
                <w:sz w:val="20"/>
                <w:szCs w:val="20"/>
              </w:rPr>
              <w:t>Substance Abuse</w:t>
            </w:r>
          </w:p>
        </w:tc>
        <w:tc>
          <w:tcPr>
            <w:tcW w:w="2880" w:type="dxa"/>
          </w:tcPr>
          <w:p w14:paraId="764D8FB0" w14:textId="6F9142D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p>
        </w:tc>
        <w:tc>
          <w:tcPr>
            <w:tcW w:w="2160" w:type="dxa"/>
          </w:tcPr>
          <w:p w14:paraId="188E5B16" w14:textId="20AFBA5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849101E" w14:textId="75BBB28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EDFF174" w14:textId="77777777" w:rsidTr="00731EDE">
        <w:tc>
          <w:tcPr>
            <w:tcW w:w="810" w:type="dxa"/>
          </w:tcPr>
          <w:p w14:paraId="54A58471" w14:textId="77777777"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6CD6D7DD" w14:textId="703EFAC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Child and adolescent behavior disorders</w:t>
            </w:r>
          </w:p>
        </w:tc>
        <w:tc>
          <w:tcPr>
            <w:tcW w:w="2880" w:type="dxa"/>
          </w:tcPr>
          <w:p w14:paraId="092419F2" w14:textId="32BD554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p>
        </w:tc>
        <w:tc>
          <w:tcPr>
            <w:tcW w:w="2160" w:type="dxa"/>
          </w:tcPr>
          <w:p w14:paraId="490418AE" w14:textId="108B773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D3394CB" w14:textId="6699176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6AB51F43" w14:textId="77777777" w:rsidTr="00731EDE">
        <w:tc>
          <w:tcPr>
            <w:tcW w:w="810" w:type="dxa"/>
          </w:tcPr>
          <w:p w14:paraId="7EB99951" w14:textId="77777777"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2970" w:type="dxa"/>
          </w:tcPr>
          <w:p w14:paraId="313BB316" w14:textId="162BAF3C"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eastAsia="Calibri" w:hAnsi="Times New Roman" w:cs="Times New Roman"/>
                <w:color w:val="000000" w:themeColor="text1"/>
                <w:sz w:val="20"/>
                <w:szCs w:val="20"/>
              </w:rPr>
              <w:t>PTSD</w:t>
            </w:r>
          </w:p>
        </w:tc>
        <w:tc>
          <w:tcPr>
            <w:tcW w:w="2880" w:type="dxa"/>
          </w:tcPr>
          <w:p w14:paraId="5A521F58" w14:textId="247D0FF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Psychiatry Department</w:t>
            </w:r>
          </w:p>
        </w:tc>
        <w:tc>
          <w:tcPr>
            <w:tcW w:w="2160" w:type="dxa"/>
          </w:tcPr>
          <w:p w14:paraId="1B895055" w14:textId="4D9E765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7DDB8CCA" w14:textId="0E996363"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AA5A19F" w14:textId="7F13B739" w:rsidTr="00731EDE">
        <w:tc>
          <w:tcPr>
            <w:tcW w:w="810" w:type="dxa"/>
          </w:tcPr>
          <w:p w14:paraId="7A049C65" w14:textId="53DA3EEE" w:rsidR="00731EDE" w:rsidRPr="002977D5" w:rsidRDefault="00731EDE" w:rsidP="002977D5">
            <w:pPr>
              <w:pStyle w:val="Default"/>
              <w:numPr>
                <w:ilvl w:val="0"/>
                <w:numId w:val="37"/>
              </w:numPr>
              <w:jc w:val="both"/>
              <w:rPr>
                <w:rFonts w:ascii="Times New Roman" w:eastAsia="Calibri" w:hAnsi="Times New Roman" w:cs="Times New Roman"/>
                <w:color w:val="000000" w:themeColor="text1"/>
                <w:sz w:val="20"/>
                <w:szCs w:val="20"/>
              </w:rPr>
            </w:pPr>
          </w:p>
        </w:tc>
        <w:tc>
          <w:tcPr>
            <w:tcW w:w="9990" w:type="dxa"/>
            <w:gridSpan w:val="4"/>
          </w:tcPr>
          <w:p w14:paraId="0161AC5C" w14:textId="05A69341"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care</w:t>
            </w:r>
          </w:p>
          <w:p w14:paraId="316436C7" w14:textId="77777777" w:rsidR="00731EDE" w:rsidRPr="00D744A3" w:rsidRDefault="00731EDE" w:rsidP="002977D5">
            <w:pPr>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Suicidal Ideation</w:t>
            </w:r>
          </w:p>
          <w:p w14:paraId="1957514F" w14:textId="45D6FB72" w:rsidR="00731EDE" w:rsidRPr="00D744A3" w:rsidRDefault="00731EDE" w:rsidP="002977D5">
            <w:pPr>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Acts of Self harm</w:t>
            </w:r>
          </w:p>
          <w:p w14:paraId="32690EE7" w14:textId="5FB3D5AE"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Above common conditions not responding to treatment or requiring long term admission</w:t>
            </w:r>
          </w:p>
        </w:tc>
      </w:tr>
      <w:tr w:rsidR="00731EDE" w:rsidRPr="002977D5" w14:paraId="1B90182D" w14:textId="554E5F72" w:rsidTr="00731EDE">
        <w:tc>
          <w:tcPr>
            <w:tcW w:w="8820" w:type="dxa"/>
            <w:gridSpan w:val="4"/>
          </w:tcPr>
          <w:p w14:paraId="7675AD8E" w14:textId="5FC5DAE8"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 xml:space="preserve">RHEUMATOLOGICAL DISORDERS </w:t>
            </w:r>
          </w:p>
        </w:tc>
        <w:tc>
          <w:tcPr>
            <w:tcW w:w="1980" w:type="dxa"/>
          </w:tcPr>
          <w:p w14:paraId="3AB0789F"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4AAD1225" w14:textId="1F104E4B" w:rsidTr="00731EDE">
        <w:tc>
          <w:tcPr>
            <w:tcW w:w="810" w:type="dxa"/>
          </w:tcPr>
          <w:p w14:paraId="01FC25EE" w14:textId="38A02C0D"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4147DC0D" w14:textId="77777777" w:rsidR="00731EDE" w:rsidRPr="002977D5" w:rsidRDefault="00731EDE" w:rsidP="002977D5">
            <w:pPr>
              <w:pStyle w:val="Default"/>
              <w:jc w:val="both"/>
              <w:rPr>
                <w:rFonts w:ascii="Times New Roman" w:hAnsi="Times New Roman" w:cs="Times New Roman"/>
                <w:color w:val="auto"/>
                <w:w w:val="105"/>
                <w:sz w:val="20"/>
                <w:szCs w:val="20"/>
              </w:rPr>
            </w:pPr>
            <w:r w:rsidRPr="002977D5">
              <w:rPr>
                <w:rFonts w:ascii="Times New Roman" w:hAnsi="Times New Roman" w:cs="Times New Roman"/>
                <w:color w:val="auto"/>
                <w:w w:val="105"/>
                <w:sz w:val="20"/>
                <w:szCs w:val="20"/>
              </w:rPr>
              <w:t>Arthritis</w:t>
            </w:r>
          </w:p>
        </w:tc>
        <w:tc>
          <w:tcPr>
            <w:tcW w:w="2880" w:type="dxa"/>
          </w:tcPr>
          <w:p w14:paraId="7CD1A83A" w14:textId="66EB1FA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122FB12F" w14:textId="4CB6167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F98679D" w14:textId="0088594E"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C4EA7AA" w14:textId="24CBE01B" w:rsidTr="00731EDE">
        <w:tc>
          <w:tcPr>
            <w:tcW w:w="810" w:type="dxa"/>
          </w:tcPr>
          <w:p w14:paraId="6C9DE683" w14:textId="56045BF4"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00A11DF7" w14:textId="77777777" w:rsidR="00731EDE" w:rsidRPr="002977D5" w:rsidRDefault="00731EDE" w:rsidP="002977D5">
            <w:pPr>
              <w:pStyle w:val="Default"/>
              <w:jc w:val="both"/>
              <w:rPr>
                <w:rFonts w:ascii="Times New Roman" w:hAnsi="Times New Roman" w:cs="Times New Roman"/>
                <w:color w:val="auto"/>
                <w:w w:val="105"/>
                <w:sz w:val="20"/>
                <w:szCs w:val="20"/>
              </w:rPr>
            </w:pPr>
            <w:r w:rsidRPr="002977D5">
              <w:rPr>
                <w:rFonts w:ascii="Times New Roman" w:hAnsi="Times New Roman" w:cs="Times New Roman"/>
                <w:color w:val="auto"/>
                <w:w w:val="105"/>
                <w:sz w:val="20"/>
                <w:szCs w:val="20"/>
              </w:rPr>
              <w:t>Tuberculosis arthritis</w:t>
            </w:r>
          </w:p>
        </w:tc>
        <w:tc>
          <w:tcPr>
            <w:tcW w:w="2880" w:type="dxa"/>
          </w:tcPr>
          <w:p w14:paraId="40072F46" w14:textId="781027F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6EAD6027" w14:textId="09D6ADCD" w:rsidR="00731EDE" w:rsidRPr="002977D5" w:rsidRDefault="00731EDE" w:rsidP="002977D5">
            <w:r w:rsidRPr="002977D5">
              <w:rPr>
                <w:rFonts w:ascii="Times New Roman" w:eastAsia="Calibri" w:hAnsi="Times New Roman" w:cs="Times New Roman"/>
                <w:color w:val="000000" w:themeColor="text1"/>
                <w:sz w:val="20"/>
                <w:szCs w:val="20"/>
              </w:rPr>
              <w:t>YES</w:t>
            </w:r>
          </w:p>
        </w:tc>
        <w:tc>
          <w:tcPr>
            <w:tcW w:w="1980" w:type="dxa"/>
          </w:tcPr>
          <w:p w14:paraId="3C613F21" w14:textId="0BD64840"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02300B0" w14:textId="79BFAE3A" w:rsidTr="00731EDE">
        <w:tc>
          <w:tcPr>
            <w:tcW w:w="810" w:type="dxa"/>
          </w:tcPr>
          <w:p w14:paraId="4082E306" w14:textId="769FFE68"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784C34D8" w14:textId="43EA9226" w:rsidR="00731EDE" w:rsidRPr="002977D5" w:rsidRDefault="003466F1" w:rsidP="002977D5">
            <w:pPr>
              <w:pStyle w:val="Default"/>
              <w:jc w:val="both"/>
              <w:rPr>
                <w:rFonts w:ascii="Times New Roman" w:hAnsi="Times New Roman" w:cs="Times New Roman"/>
                <w:color w:val="auto"/>
                <w:w w:val="105"/>
                <w:sz w:val="20"/>
                <w:szCs w:val="20"/>
              </w:rPr>
            </w:pPr>
            <w:r>
              <w:rPr>
                <w:rFonts w:ascii="Times New Roman" w:hAnsi="Times New Roman" w:cs="Times New Roman"/>
                <w:color w:val="auto"/>
                <w:w w:val="105"/>
                <w:sz w:val="20"/>
                <w:szCs w:val="20"/>
              </w:rPr>
              <w:t>Rheumatoid Arthritis</w:t>
            </w:r>
          </w:p>
        </w:tc>
        <w:tc>
          <w:tcPr>
            <w:tcW w:w="2880" w:type="dxa"/>
          </w:tcPr>
          <w:p w14:paraId="1E94303E" w14:textId="3480AA6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360B720C" w14:textId="369E75C3" w:rsidR="00731EDE" w:rsidRPr="002977D5" w:rsidRDefault="00731EDE" w:rsidP="002977D5">
            <w:r w:rsidRPr="002977D5">
              <w:rPr>
                <w:rFonts w:ascii="Times New Roman" w:eastAsia="Calibri" w:hAnsi="Times New Roman" w:cs="Times New Roman"/>
                <w:color w:val="000000" w:themeColor="text1"/>
                <w:sz w:val="20"/>
                <w:szCs w:val="20"/>
              </w:rPr>
              <w:t>YES</w:t>
            </w:r>
          </w:p>
        </w:tc>
        <w:tc>
          <w:tcPr>
            <w:tcW w:w="1980" w:type="dxa"/>
          </w:tcPr>
          <w:p w14:paraId="498BCDB9" w14:textId="78188600"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BFD9EDD" w14:textId="1360065B" w:rsidTr="00731EDE">
        <w:tc>
          <w:tcPr>
            <w:tcW w:w="810" w:type="dxa"/>
          </w:tcPr>
          <w:p w14:paraId="09DE40F9" w14:textId="7402D344"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2E6F4CA0" w14:textId="77777777" w:rsidR="00731EDE" w:rsidRPr="002977D5" w:rsidRDefault="00731EDE" w:rsidP="002977D5">
            <w:pPr>
              <w:pStyle w:val="Default"/>
              <w:jc w:val="both"/>
              <w:rPr>
                <w:rFonts w:ascii="Times New Roman" w:hAnsi="Times New Roman" w:cs="Times New Roman"/>
                <w:color w:val="auto"/>
                <w:w w:val="105"/>
                <w:sz w:val="20"/>
                <w:szCs w:val="20"/>
              </w:rPr>
            </w:pPr>
            <w:r w:rsidRPr="002977D5">
              <w:rPr>
                <w:rFonts w:ascii="Times New Roman" w:hAnsi="Times New Roman" w:cs="Times New Roman"/>
                <w:color w:val="auto"/>
                <w:w w:val="105"/>
                <w:sz w:val="20"/>
                <w:szCs w:val="20"/>
              </w:rPr>
              <w:t>Gout</w:t>
            </w:r>
          </w:p>
        </w:tc>
        <w:tc>
          <w:tcPr>
            <w:tcW w:w="2880" w:type="dxa"/>
          </w:tcPr>
          <w:p w14:paraId="7EDB6A7E" w14:textId="2F96045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429151D8" w14:textId="5FD9B385" w:rsidR="00731EDE" w:rsidRPr="002977D5" w:rsidRDefault="00731EDE" w:rsidP="002977D5">
            <w:r w:rsidRPr="002977D5">
              <w:rPr>
                <w:rFonts w:ascii="Times New Roman" w:eastAsia="Calibri" w:hAnsi="Times New Roman" w:cs="Times New Roman"/>
                <w:color w:val="000000" w:themeColor="text1"/>
                <w:sz w:val="20"/>
                <w:szCs w:val="20"/>
              </w:rPr>
              <w:t>YES</w:t>
            </w:r>
          </w:p>
        </w:tc>
        <w:tc>
          <w:tcPr>
            <w:tcW w:w="1980" w:type="dxa"/>
          </w:tcPr>
          <w:p w14:paraId="65E083DC" w14:textId="3DC8E988"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6EF078B" w14:textId="77777777" w:rsidTr="00731EDE">
        <w:tc>
          <w:tcPr>
            <w:tcW w:w="810" w:type="dxa"/>
          </w:tcPr>
          <w:p w14:paraId="42440A35" w14:textId="77777777"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9990" w:type="dxa"/>
            <w:gridSpan w:val="4"/>
          </w:tcPr>
          <w:p w14:paraId="4FB3EEEC" w14:textId="77777777"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2A61D9D8" w14:textId="111954CC" w:rsidR="00731EDE" w:rsidRPr="002977D5" w:rsidRDefault="00731EDE" w:rsidP="002977D5">
            <w:pPr>
              <w:rPr>
                <w:rFonts w:ascii="Times New Roman" w:hAnsi="Times New Roman" w:cs="Times New Roman"/>
                <w:color w:val="FF0000"/>
                <w:w w:val="105"/>
                <w:sz w:val="20"/>
                <w:szCs w:val="20"/>
              </w:rPr>
            </w:pPr>
            <w:r w:rsidRPr="002977D5">
              <w:rPr>
                <w:rFonts w:ascii="Times New Roman" w:hAnsi="Times New Roman" w:cs="Times New Roman"/>
                <w:color w:val="FF0000"/>
                <w:w w:val="105"/>
                <w:sz w:val="20"/>
                <w:szCs w:val="20"/>
              </w:rPr>
              <w:t>SLE</w:t>
            </w:r>
          </w:p>
        </w:tc>
      </w:tr>
      <w:tr w:rsidR="00731EDE" w:rsidRPr="002977D5" w14:paraId="0B0BB170" w14:textId="77777777" w:rsidTr="00F70D1B">
        <w:tc>
          <w:tcPr>
            <w:tcW w:w="10800" w:type="dxa"/>
            <w:gridSpan w:val="5"/>
            <w:shd w:val="clear" w:color="auto" w:fill="auto"/>
          </w:tcPr>
          <w:p w14:paraId="22114188" w14:textId="7E15A9B5"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hAnsi="Times New Roman" w:cs="Times New Roman"/>
                <w:b/>
                <w:w w:val="105"/>
                <w:sz w:val="20"/>
                <w:szCs w:val="20"/>
              </w:rPr>
              <w:t>BLOOD DISORDERS</w:t>
            </w:r>
          </w:p>
        </w:tc>
      </w:tr>
      <w:tr w:rsidR="00731EDE" w:rsidRPr="002977D5" w14:paraId="4933C71C" w14:textId="77777777" w:rsidTr="00731EDE">
        <w:tc>
          <w:tcPr>
            <w:tcW w:w="810" w:type="dxa"/>
          </w:tcPr>
          <w:p w14:paraId="606C8663" w14:textId="77777777"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3E6C7568" w14:textId="23427401" w:rsidR="00731EDE" w:rsidRPr="00F70D1B" w:rsidRDefault="00731EDE" w:rsidP="002977D5">
            <w:pPr>
              <w:pStyle w:val="Default"/>
              <w:jc w:val="both"/>
              <w:rPr>
                <w:rFonts w:ascii="Times New Roman" w:hAnsi="Times New Roman" w:cs="Times New Roman"/>
                <w:color w:val="auto"/>
                <w:w w:val="105"/>
                <w:sz w:val="20"/>
                <w:szCs w:val="20"/>
              </w:rPr>
            </w:pPr>
            <w:r w:rsidRPr="00F70D1B">
              <w:rPr>
                <w:rFonts w:ascii="Times New Roman" w:eastAsia="Calibri" w:hAnsi="Times New Roman" w:cs="Times New Roman"/>
                <w:color w:val="000000" w:themeColor="text1"/>
                <w:sz w:val="20"/>
                <w:szCs w:val="20"/>
              </w:rPr>
              <w:t>Anemia (micro, normo and macrocytic )</w:t>
            </w:r>
          </w:p>
        </w:tc>
        <w:tc>
          <w:tcPr>
            <w:tcW w:w="2880" w:type="dxa"/>
          </w:tcPr>
          <w:p w14:paraId="61E0F0C5" w14:textId="4769055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0D81952E" w14:textId="22FE65D9" w:rsidR="00731EDE" w:rsidRPr="002977D5" w:rsidRDefault="00731EDE" w:rsidP="002977D5">
            <w:r w:rsidRPr="002977D5">
              <w:rPr>
                <w:rFonts w:ascii="Times New Roman" w:eastAsia="Calibri" w:hAnsi="Times New Roman" w:cs="Times New Roman"/>
                <w:color w:val="000000" w:themeColor="text1"/>
                <w:sz w:val="20"/>
                <w:szCs w:val="20"/>
              </w:rPr>
              <w:t xml:space="preserve">YES            </w:t>
            </w:r>
          </w:p>
        </w:tc>
        <w:tc>
          <w:tcPr>
            <w:tcW w:w="1980" w:type="dxa"/>
          </w:tcPr>
          <w:p w14:paraId="3F44B07F" w14:textId="1495F2C0"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YES            </w:t>
            </w:r>
          </w:p>
        </w:tc>
      </w:tr>
      <w:tr w:rsidR="00731EDE" w:rsidRPr="002977D5" w14:paraId="049ED344" w14:textId="77777777" w:rsidTr="00731EDE">
        <w:tc>
          <w:tcPr>
            <w:tcW w:w="810" w:type="dxa"/>
          </w:tcPr>
          <w:p w14:paraId="626A683E" w14:textId="77777777"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272E0205" w14:textId="4830F44E" w:rsidR="00731EDE" w:rsidRPr="00F70D1B" w:rsidRDefault="00731EDE" w:rsidP="002977D5">
            <w:pPr>
              <w:pStyle w:val="Default"/>
              <w:jc w:val="both"/>
              <w:rPr>
                <w:rFonts w:ascii="Times New Roman" w:hAnsi="Times New Roman" w:cs="Times New Roman"/>
                <w:color w:val="auto"/>
                <w:w w:val="105"/>
                <w:sz w:val="20"/>
                <w:szCs w:val="20"/>
              </w:rPr>
            </w:pPr>
            <w:r w:rsidRPr="00F70D1B">
              <w:rPr>
                <w:rFonts w:ascii="Times New Roman" w:eastAsia="Calibri" w:hAnsi="Times New Roman" w:cs="Times New Roman"/>
                <w:color w:val="000000" w:themeColor="text1"/>
                <w:sz w:val="20"/>
                <w:szCs w:val="20"/>
              </w:rPr>
              <w:t>Hemolytic anemia (Long term management)</w:t>
            </w:r>
          </w:p>
        </w:tc>
        <w:tc>
          <w:tcPr>
            <w:tcW w:w="2880" w:type="dxa"/>
          </w:tcPr>
          <w:p w14:paraId="2B103815" w14:textId="10612D2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2844554C" w14:textId="7B0CFBB0" w:rsidR="00731EDE" w:rsidRPr="002977D5" w:rsidRDefault="00731EDE" w:rsidP="002977D5">
            <w:r w:rsidRPr="002977D5">
              <w:rPr>
                <w:rFonts w:ascii="Times New Roman" w:eastAsia="Calibri" w:hAnsi="Times New Roman" w:cs="Times New Roman"/>
                <w:color w:val="000000" w:themeColor="text1"/>
                <w:sz w:val="20"/>
                <w:szCs w:val="20"/>
              </w:rPr>
              <w:t>YES</w:t>
            </w:r>
          </w:p>
        </w:tc>
        <w:tc>
          <w:tcPr>
            <w:tcW w:w="1980" w:type="dxa"/>
          </w:tcPr>
          <w:p w14:paraId="60890C04" w14:textId="3C2091B0" w:rsidR="00731EDE" w:rsidRPr="002977D5" w:rsidRDefault="00731ED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ECE9A21" w14:textId="4881E56D" w:rsidTr="00731EDE">
        <w:tc>
          <w:tcPr>
            <w:tcW w:w="810" w:type="dxa"/>
          </w:tcPr>
          <w:p w14:paraId="3AF88C05" w14:textId="77777777" w:rsidR="00731EDE" w:rsidRPr="002977D5" w:rsidRDefault="00731EDE" w:rsidP="002977D5">
            <w:pPr>
              <w:pStyle w:val="Default"/>
              <w:numPr>
                <w:ilvl w:val="0"/>
                <w:numId w:val="38"/>
              </w:numPr>
              <w:jc w:val="both"/>
              <w:rPr>
                <w:rFonts w:ascii="Times New Roman" w:eastAsia="Calibri" w:hAnsi="Times New Roman" w:cs="Times New Roman"/>
                <w:color w:val="000000" w:themeColor="text1"/>
                <w:sz w:val="20"/>
                <w:szCs w:val="20"/>
              </w:rPr>
            </w:pPr>
          </w:p>
        </w:tc>
        <w:tc>
          <w:tcPr>
            <w:tcW w:w="2970" w:type="dxa"/>
          </w:tcPr>
          <w:p w14:paraId="1DEB26F6" w14:textId="32981292" w:rsidR="00731EDE" w:rsidRPr="00F70D1B" w:rsidRDefault="00731EDE" w:rsidP="002977D5">
            <w:pPr>
              <w:pStyle w:val="Default"/>
              <w:jc w:val="both"/>
              <w:rPr>
                <w:rFonts w:ascii="Times New Roman" w:hAnsi="Times New Roman" w:cs="Times New Roman"/>
                <w:color w:val="FF0000"/>
                <w:w w:val="105"/>
                <w:sz w:val="20"/>
                <w:szCs w:val="20"/>
              </w:rPr>
            </w:pPr>
            <w:r w:rsidRPr="00F70D1B">
              <w:rPr>
                <w:rFonts w:ascii="Times New Roman" w:eastAsia="Calibri" w:hAnsi="Times New Roman" w:cs="Times New Roman"/>
                <w:color w:val="000000" w:themeColor="text1"/>
                <w:sz w:val="20"/>
                <w:szCs w:val="20"/>
              </w:rPr>
              <w:t>Bleeding disorders (Long term management)</w:t>
            </w:r>
          </w:p>
        </w:tc>
        <w:tc>
          <w:tcPr>
            <w:tcW w:w="2880" w:type="dxa"/>
          </w:tcPr>
          <w:p w14:paraId="61426CDA" w14:textId="768061F0" w:rsidR="00731EDE" w:rsidRPr="002977D5" w:rsidRDefault="00731EDE" w:rsidP="002977D5">
            <w:pPr>
              <w:pStyle w:val="Default"/>
              <w:jc w:val="both"/>
              <w:rPr>
                <w:rFonts w:ascii="Times New Roman" w:hAnsi="Times New Roman" w:cs="Times New Roman"/>
                <w:color w:val="FF0000"/>
                <w:w w:val="105"/>
                <w:sz w:val="20"/>
                <w:szCs w:val="20"/>
              </w:rPr>
            </w:pPr>
            <w:r w:rsidRPr="002977D5">
              <w:rPr>
                <w:rFonts w:ascii="Times New Roman" w:eastAsia="Calibri" w:hAnsi="Times New Roman" w:cs="Times New Roman"/>
                <w:color w:val="000000" w:themeColor="text1"/>
                <w:sz w:val="20"/>
                <w:szCs w:val="20"/>
              </w:rPr>
              <w:t>Medicine</w:t>
            </w:r>
          </w:p>
        </w:tc>
        <w:tc>
          <w:tcPr>
            <w:tcW w:w="2160" w:type="dxa"/>
          </w:tcPr>
          <w:p w14:paraId="4C56DDF5" w14:textId="363A3CC8" w:rsidR="00731EDE" w:rsidRPr="002977D5" w:rsidRDefault="00731EDE" w:rsidP="002977D5">
            <w:pPr>
              <w:pStyle w:val="Default"/>
              <w:jc w:val="both"/>
              <w:rPr>
                <w:rFonts w:ascii="Times New Roman" w:hAnsi="Times New Roman" w:cs="Times New Roman"/>
                <w:color w:val="FF0000"/>
                <w:w w:val="105"/>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D70E359" w14:textId="733AA396" w:rsidR="00731EDE" w:rsidRPr="002977D5" w:rsidRDefault="00731EDE" w:rsidP="002977D5">
            <w:pPr>
              <w:pStyle w:val="Default"/>
              <w:jc w:val="both"/>
              <w:rPr>
                <w:rFonts w:ascii="Times New Roman" w:hAnsi="Times New Roman" w:cs="Times New Roman"/>
                <w:color w:val="FF0000"/>
                <w:w w:val="105"/>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045BCCC" w14:textId="77777777" w:rsidTr="00731EDE">
        <w:tc>
          <w:tcPr>
            <w:tcW w:w="810" w:type="dxa"/>
          </w:tcPr>
          <w:p w14:paraId="0D9F361E" w14:textId="77777777" w:rsidR="00731EDE" w:rsidRPr="002977D5" w:rsidRDefault="00731EDE" w:rsidP="002977D5">
            <w:pPr>
              <w:pStyle w:val="Default"/>
              <w:ind w:left="720"/>
              <w:jc w:val="both"/>
              <w:rPr>
                <w:rFonts w:ascii="Times New Roman" w:eastAsia="Calibri" w:hAnsi="Times New Roman" w:cs="Times New Roman"/>
                <w:color w:val="000000" w:themeColor="text1"/>
                <w:sz w:val="20"/>
                <w:szCs w:val="20"/>
              </w:rPr>
            </w:pPr>
          </w:p>
        </w:tc>
        <w:tc>
          <w:tcPr>
            <w:tcW w:w="9990" w:type="dxa"/>
            <w:gridSpan w:val="4"/>
          </w:tcPr>
          <w:p w14:paraId="689DB610" w14:textId="77777777" w:rsidR="00731EDE" w:rsidRPr="002977D5" w:rsidRDefault="00731ED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0F0D2B42" w14:textId="77777777" w:rsidR="00731EDE" w:rsidRPr="00F70D1B" w:rsidRDefault="00731EDE"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Bleeding Disorders (Initial diagnosis)</w:t>
            </w:r>
          </w:p>
          <w:p w14:paraId="2BA2B704" w14:textId="77777777" w:rsidR="00731EDE" w:rsidRPr="00F70D1B" w:rsidRDefault="00731EDE"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Hemolytic anemia (Initial Diagnosis)</w:t>
            </w:r>
          </w:p>
          <w:p w14:paraId="0AA05932" w14:textId="77777777" w:rsidR="00731EDE" w:rsidRPr="00F70D1B" w:rsidRDefault="00731EDE"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Hemotological malignancy</w:t>
            </w:r>
          </w:p>
          <w:p w14:paraId="2FEBE368" w14:textId="0C6DDE2F" w:rsidR="00731EDE" w:rsidRPr="002977D5" w:rsidRDefault="00731ED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conditions requiring ventillatory support</w:t>
            </w:r>
          </w:p>
        </w:tc>
      </w:tr>
      <w:tr w:rsidR="00731EDE" w:rsidRPr="002977D5" w14:paraId="2850184E" w14:textId="712F6E9A" w:rsidTr="00731EDE">
        <w:tc>
          <w:tcPr>
            <w:tcW w:w="8820" w:type="dxa"/>
            <w:gridSpan w:val="4"/>
          </w:tcPr>
          <w:p w14:paraId="2BC4647F" w14:textId="074129A5"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PHYSIOTHERAPY SERVICES</w:t>
            </w:r>
          </w:p>
        </w:tc>
        <w:tc>
          <w:tcPr>
            <w:tcW w:w="1980" w:type="dxa"/>
          </w:tcPr>
          <w:p w14:paraId="43B3086D"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42FE0680" w14:textId="46570873" w:rsidTr="00731EDE">
        <w:tc>
          <w:tcPr>
            <w:tcW w:w="810" w:type="dxa"/>
          </w:tcPr>
          <w:p w14:paraId="23C13CB5" w14:textId="7D672944"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4742B376"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Frozen shoulder</w:t>
            </w:r>
          </w:p>
        </w:tc>
        <w:tc>
          <w:tcPr>
            <w:tcW w:w="2880" w:type="dxa"/>
          </w:tcPr>
          <w:p w14:paraId="64EB892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3AFACFAD" w14:textId="2EAE6220"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3EC0F3A" w14:textId="10CD6912"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27C80DF2" w14:textId="6210E9AD" w:rsidTr="00731EDE">
        <w:tc>
          <w:tcPr>
            <w:tcW w:w="810" w:type="dxa"/>
          </w:tcPr>
          <w:p w14:paraId="264C307F" w14:textId="77777777"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53ED435D"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Backache therapy</w:t>
            </w:r>
          </w:p>
        </w:tc>
        <w:tc>
          <w:tcPr>
            <w:tcW w:w="2880" w:type="dxa"/>
          </w:tcPr>
          <w:p w14:paraId="503E2EB6"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7C92D37B" w14:textId="1B6A760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DE1883C" w14:textId="13D4ADF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313E0F72" w14:textId="10343F57" w:rsidTr="00731EDE">
        <w:tc>
          <w:tcPr>
            <w:tcW w:w="810" w:type="dxa"/>
          </w:tcPr>
          <w:p w14:paraId="40CBC4EC" w14:textId="77777777"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644E5A90"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Post-fracture therapy</w:t>
            </w:r>
          </w:p>
        </w:tc>
        <w:tc>
          <w:tcPr>
            <w:tcW w:w="2880" w:type="dxa"/>
          </w:tcPr>
          <w:p w14:paraId="2CF5356F"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560FA51C" w14:textId="27D8A29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F6EA268" w14:textId="7E3B0C8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6DBAFC4" w14:textId="1259334B" w:rsidTr="00731EDE">
        <w:tc>
          <w:tcPr>
            <w:tcW w:w="810" w:type="dxa"/>
          </w:tcPr>
          <w:p w14:paraId="34E34DF3" w14:textId="77777777"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0F322C56"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Therapy of joints</w:t>
            </w:r>
          </w:p>
        </w:tc>
        <w:tc>
          <w:tcPr>
            <w:tcW w:w="2880" w:type="dxa"/>
          </w:tcPr>
          <w:p w14:paraId="12DB968B"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0D2B07EC" w14:textId="57E55CA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031190FA" w14:textId="269D581F"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CE64582" w14:textId="53F37A4C" w:rsidTr="00731EDE">
        <w:tc>
          <w:tcPr>
            <w:tcW w:w="810" w:type="dxa"/>
          </w:tcPr>
          <w:p w14:paraId="74F2D388" w14:textId="77777777"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22AA06BD"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 xml:space="preserve">Short wave diathermy </w:t>
            </w:r>
          </w:p>
        </w:tc>
        <w:tc>
          <w:tcPr>
            <w:tcW w:w="2880" w:type="dxa"/>
          </w:tcPr>
          <w:p w14:paraId="6FD13DB9"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4939E3D5" w14:textId="7126D05D"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EA78749" w14:textId="287543E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5A533D3F" w14:textId="3BFDC58D" w:rsidTr="00731EDE">
        <w:tc>
          <w:tcPr>
            <w:tcW w:w="810" w:type="dxa"/>
          </w:tcPr>
          <w:p w14:paraId="390571FB" w14:textId="77777777"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20F27749"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Physiotherapy for chest</w:t>
            </w:r>
          </w:p>
        </w:tc>
        <w:tc>
          <w:tcPr>
            <w:tcW w:w="2880" w:type="dxa"/>
          </w:tcPr>
          <w:p w14:paraId="10D701D7"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236E522D" w14:textId="2361F48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1907762" w14:textId="625A20E9"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79B892C8" w14:textId="6E40B72D" w:rsidTr="00731EDE">
        <w:tc>
          <w:tcPr>
            <w:tcW w:w="810" w:type="dxa"/>
          </w:tcPr>
          <w:p w14:paraId="46617CDE" w14:textId="77777777" w:rsidR="00731EDE" w:rsidRPr="002977D5" w:rsidRDefault="00731EDE" w:rsidP="002977D5">
            <w:pPr>
              <w:pStyle w:val="Default"/>
              <w:numPr>
                <w:ilvl w:val="0"/>
                <w:numId w:val="39"/>
              </w:numPr>
              <w:jc w:val="both"/>
              <w:rPr>
                <w:rFonts w:ascii="Times New Roman" w:eastAsia="Calibri" w:hAnsi="Times New Roman" w:cs="Times New Roman"/>
                <w:color w:val="000000" w:themeColor="text1"/>
                <w:sz w:val="20"/>
                <w:szCs w:val="20"/>
              </w:rPr>
            </w:pPr>
          </w:p>
        </w:tc>
        <w:tc>
          <w:tcPr>
            <w:tcW w:w="2970" w:type="dxa"/>
          </w:tcPr>
          <w:p w14:paraId="25002877" w14:textId="77777777" w:rsidR="00731EDE" w:rsidRPr="002977D5" w:rsidRDefault="00731EDE" w:rsidP="002977D5">
            <w:pPr>
              <w:pStyle w:val="TableParagraph"/>
              <w:spacing w:before="3"/>
              <w:ind w:left="85" w:right="238"/>
              <w:rPr>
                <w:rFonts w:ascii="Times New Roman" w:hAnsi="Times New Roman" w:cs="Times New Roman"/>
                <w:sz w:val="20"/>
                <w:szCs w:val="20"/>
              </w:rPr>
            </w:pPr>
            <w:r w:rsidRPr="002977D5">
              <w:rPr>
                <w:rFonts w:ascii="Times New Roman" w:hAnsi="Times New Roman" w:cs="Times New Roman"/>
                <w:w w:val="105"/>
                <w:sz w:val="20"/>
                <w:szCs w:val="20"/>
              </w:rPr>
              <w:t>Mobilization</w:t>
            </w:r>
          </w:p>
          <w:p w14:paraId="121D3294" w14:textId="77777777" w:rsidR="00731EDE" w:rsidRPr="002977D5" w:rsidRDefault="00731EDE" w:rsidP="002977D5">
            <w:pPr>
              <w:pStyle w:val="Default"/>
              <w:jc w:val="both"/>
              <w:rPr>
                <w:rFonts w:ascii="Times New Roman" w:eastAsia="Calibri" w:hAnsi="Times New Roman" w:cs="Times New Roman"/>
                <w:color w:val="auto"/>
                <w:sz w:val="20"/>
                <w:szCs w:val="20"/>
              </w:rPr>
            </w:pPr>
            <w:r w:rsidRPr="002977D5">
              <w:rPr>
                <w:rFonts w:ascii="Times New Roman" w:hAnsi="Times New Roman" w:cs="Times New Roman"/>
                <w:color w:val="auto"/>
                <w:w w:val="105"/>
                <w:sz w:val="20"/>
                <w:szCs w:val="20"/>
              </w:rPr>
              <w:t xml:space="preserve">(postoperative and post stroke) </w:t>
            </w:r>
          </w:p>
        </w:tc>
        <w:tc>
          <w:tcPr>
            <w:tcW w:w="2880" w:type="dxa"/>
          </w:tcPr>
          <w:p w14:paraId="052A06F9"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Physiotherapy Department</w:t>
            </w:r>
          </w:p>
        </w:tc>
        <w:tc>
          <w:tcPr>
            <w:tcW w:w="2160" w:type="dxa"/>
          </w:tcPr>
          <w:p w14:paraId="385A4291" w14:textId="7234D736"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43C02B9D" w14:textId="39F1014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1F1D7A5C" w14:textId="3E560006" w:rsidTr="00731EDE">
        <w:tc>
          <w:tcPr>
            <w:tcW w:w="8820" w:type="dxa"/>
            <w:gridSpan w:val="4"/>
          </w:tcPr>
          <w:p w14:paraId="38E40841"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MEDICOLEGAL SERVICES</w:t>
            </w:r>
          </w:p>
        </w:tc>
        <w:tc>
          <w:tcPr>
            <w:tcW w:w="1980" w:type="dxa"/>
          </w:tcPr>
          <w:p w14:paraId="044BC5CB"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45C8C220" w14:textId="77777777" w:rsidTr="00731EDE">
        <w:tc>
          <w:tcPr>
            <w:tcW w:w="810" w:type="dxa"/>
          </w:tcPr>
          <w:p w14:paraId="48EBDF9B" w14:textId="5930941A" w:rsidR="00731EDE" w:rsidRPr="002977D5" w:rsidRDefault="00731EDE" w:rsidP="002977D5">
            <w:pPr>
              <w:pStyle w:val="Default"/>
              <w:numPr>
                <w:ilvl w:val="0"/>
                <w:numId w:val="55"/>
              </w:numPr>
              <w:jc w:val="both"/>
              <w:rPr>
                <w:rFonts w:ascii="Times New Roman" w:eastAsia="Calibri" w:hAnsi="Times New Roman" w:cs="Times New Roman"/>
                <w:color w:val="000000" w:themeColor="text1"/>
                <w:sz w:val="20"/>
                <w:szCs w:val="20"/>
              </w:rPr>
            </w:pPr>
          </w:p>
        </w:tc>
        <w:tc>
          <w:tcPr>
            <w:tcW w:w="2970" w:type="dxa"/>
          </w:tcPr>
          <w:p w14:paraId="1BEE2264" w14:textId="77777777" w:rsidR="00731EDE" w:rsidRPr="002977D5" w:rsidRDefault="00731ED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Routine Medicolegal</w:t>
            </w:r>
          </w:p>
        </w:tc>
        <w:tc>
          <w:tcPr>
            <w:tcW w:w="2880" w:type="dxa"/>
          </w:tcPr>
          <w:p w14:paraId="19AA0B15" w14:textId="77777777" w:rsidR="00731EDE" w:rsidRPr="002977D5" w:rsidRDefault="00731ED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Medicolegal Department</w:t>
            </w:r>
          </w:p>
        </w:tc>
        <w:tc>
          <w:tcPr>
            <w:tcW w:w="2160" w:type="dxa"/>
          </w:tcPr>
          <w:p w14:paraId="2B77D350" w14:textId="65648455"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29FADB62" w14:textId="5C35A7B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02646D1B" w14:textId="77777777" w:rsidTr="00731EDE">
        <w:tc>
          <w:tcPr>
            <w:tcW w:w="810" w:type="dxa"/>
          </w:tcPr>
          <w:p w14:paraId="41CC1FFD" w14:textId="59AD02A0" w:rsidR="00731EDE" w:rsidRPr="002977D5" w:rsidRDefault="00731EDE" w:rsidP="002977D5">
            <w:pPr>
              <w:pStyle w:val="Default"/>
              <w:numPr>
                <w:ilvl w:val="0"/>
                <w:numId w:val="55"/>
              </w:numPr>
              <w:jc w:val="both"/>
              <w:rPr>
                <w:rFonts w:ascii="Times New Roman" w:eastAsia="Calibri" w:hAnsi="Times New Roman" w:cs="Times New Roman"/>
                <w:color w:val="000000" w:themeColor="text1"/>
                <w:sz w:val="20"/>
                <w:szCs w:val="20"/>
              </w:rPr>
            </w:pPr>
          </w:p>
        </w:tc>
        <w:tc>
          <w:tcPr>
            <w:tcW w:w="2970" w:type="dxa"/>
          </w:tcPr>
          <w:p w14:paraId="4EF408FF" w14:textId="77777777" w:rsidR="00731EDE" w:rsidRPr="002977D5" w:rsidRDefault="00731EDE" w:rsidP="002977D5">
            <w:pPr>
              <w:pStyle w:val="TableParagraph"/>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Specialized medico-legal including re-</w:t>
            </w:r>
          </w:p>
          <w:p w14:paraId="030A018C" w14:textId="77777777" w:rsidR="00731EDE" w:rsidRPr="002977D5" w:rsidRDefault="00731EDE" w:rsidP="002977D5">
            <w:pPr>
              <w:pStyle w:val="TableParagraph"/>
              <w:spacing w:before="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w:t>
            </w:r>
          </w:p>
        </w:tc>
        <w:tc>
          <w:tcPr>
            <w:tcW w:w="2880" w:type="dxa"/>
          </w:tcPr>
          <w:p w14:paraId="31EA0258" w14:textId="77777777" w:rsidR="00731EDE" w:rsidRPr="002977D5" w:rsidRDefault="00731ED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Medicolegal Department</w:t>
            </w:r>
          </w:p>
        </w:tc>
        <w:tc>
          <w:tcPr>
            <w:tcW w:w="2160" w:type="dxa"/>
          </w:tcPr>
          <w:p w14:paraId="7968C36F" w14:textId="5F0937DC"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15EEDD32" w14:textId="7FB0D081"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731EDE" w:rsidRPr="002977D5" w14:paraId="4213BA23" w14:textId="07A8856F" w:rsidTr="00731EDE">
        <w:tc>
          <w:tcPr>
            <w:tcW w:w="8820" w:type="dxa"/>
            <w:gridSpan w:val="4"/>
          </w:tcPr>
          <w:p w14:paraId="61BA45C6" w14:textId="6DF15CC1" w:rsidR="00731EDE" w:rsidRPr="002977D5" w:rsidRDefault="00731ED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PREVENTIVE S</w:t>
            </w:r>
            <w:r w:rsidR="00DC78D4" w:rsidRPr="002977D5">
              <w:rPr>
                <w:rFonts w:ascii="Times New Roman" w:eastAsia="Calibri" w:hAnsi="Times New Roman" w:cs="Times New Roman"/>
                <w:b/>
                <w:color w:val="000000" w:themeColor="text1"/>
                <w:sz w:val="20"/>
                <w:szCs w:val="20"/>
              </w:rPr>
              <w:t>E</w:t>
            </w:r>
            <w:r w:rsidRPr="002977D5">
              <w:rPr>
                <w:rFonts w:ascii="Times New Roman" w:eastAsia="Calibri" w:hAnsi="Times New Roman" w:cs="Times New Roman"/>
                <w:b/>
                <w:color w:val="000000" w:themeColor="text1"/>
                <w:sz w:val="20"/>
                <w:szCs w:val="20"/>
              </w:rPr>
              <w:t>RVICES</w:t>
            </w:r>
          </w:p>
        </w:tc>
        <w:tc>
          <w:tcPr>
            <w:tcW w:w="1980" w:type="dxa"/>
          </w:tcPr>
          <w:p w14:paraId="6713A4A0" w14:textId="77777777" w:rsidR="00731EDE" w:rsidRPr="002977D5" w:rsidRDefault="00731EDE" w:rsidP="002977D5">
            <w:pPr>
              <w:pStyle w:val="Default"/>
              <w:jc w:val="both"/>
              <w:rPr>
                <w:rFonts w:ascii="Times New Roman" w:eastAsia="Calibri" w:hAnsi="Times New Roman" w:cs="Times New Roman"/>
                <w:b/>
                <w:color w:val="000000" w:themeColor="text1"/>
                <w:sz w:val="20"/>
                <w:szCs w:val="20"/>
              </w:rPr>
            </w:pPr>
          </w:p>
        </w:tc>
      </w:tr>
      <w:tr w:rsidR="00731EDE" w:rsidRPr="002977D5" w14:paraId="3823DE4A" w14:textId="779F7BE4" w:rsidTr="00731EDE">
        <w:tc>
          <w:tcPr>
            <w:tcW w:w="810" w:type="dxa"/>
          </w:tcPr>
          <w:p w14:paraId="09D8AF34" w14:textId="10EA2642" w:rsidR="00731EDE" w:rsidRPr="002977D5" w:rsidRDefault="00731EDE" w:rsidP="002977D5">
            <w:pPr>
              <w:pStyle w:val="Default"/>
              <w:numPr>
                <w:ilvl w:val="0"/>
                <w:numId w:val="56"/>
              </w:numPr>
              <w:jc w:val="both"/>
              <w:rPr>
                <w:rFonts w:ascii="Times New Roman" w:eastAsia="Calibri" w:hAnsi="Times New Roman" w:cs="Times New Roman"/>
                <w:color w:val="000000" w:themeColor="text1"/>
                <w:sz w:val="20"/>
                <w:szCs w:val="20"/>
              </w:rPr>
            </w:pPr>
          </w:p>
        </w:tc>
        <w:tc>
          <w:tcPr>
            <w:tcW w:w="2970" w:type="dxa"/>
          </w:tcPr>
          <w:p w14:paraId="58C6133D" w14:textId="77777777" w:rsidR="00731EDE" w:rsidRPr="002977D5" w:rsidRDefault="00731EDE"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Education and BCC on:</w:t>
            </w:r>
          </w:p>
          <w:p w14:paraId="41DCF196" w14:textId="77777777" w:rsidR="00731EDE" w:rsidRPr="002977D5" w:rsidRDefault="00731EDE"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Prevailing communicable and Non Communicable diseases </w:t>
            </w:r>
          </w:p>
          <w:p w14:paraId="542CECF2" w14:textId="77777777" w:rsidR="00731EDE" w:rsidRPr="002977D5" w:rsidRDefault="00731EDE"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Hygiene and Sanitation</w:t>
            </w:r>
          </w:p>
          <w:p w14:paraId="5A8AD781" w14:textId="6FA317C7" w:rsidR="00731EDE" w:rsidRPr="002977D5" w:rsidRDefault="00DC78D4"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IYCF</w:t>
            </w:r>
            <w:r w:rsidR="00805A7C">
              <w:rPr>
                <w:rFonts w:ascii="Times New Roman" w:hAnsi="Times New Roman" w:cs="Times New Roman"/>
                <w:color w:val="000000" w:themeColor="text1"/>
                <w:sz w:val="20"/>
                <w:szCs w:val="20"/>
              </w:rPr>
              <w:t>/RI</w:t>
            </w:r>
          </w:p>
        </w:tc>
        <w:tc>
          <w:tcPr>
            <w:tcW w:w="2880" w:type="dxa"/>
          </w:tcPr>
          <w:p w14:paraId="1B7A56AB" w14:textId="77777777"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Medical OPD</w:t>
            </w:r>
          </w:p>
        </w:tc>
        <w:tc>
          <w:tcPr>
            <w:tcW w:w="2160" w:type="dxa"/>
          </w:tcPr>
          <w:p w14:paraId="3F5B99B1" w14:textId="3DEBCADB"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80" w:type="dxa"/>
          </w:tcPr>
          <w:p w14:paraId="3C60DE01" w14:textId="19D21604" w:rsidR="00731EDE"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bl>
    <w:p w14:paraId="53137F32" w14:textId="77777777" w:rsidR="003C70D4" w:rsidRPr="002977D5" w:rsidRDefault="003C70D4" w:rsidP="002977D5">
      <w:pPr>
        <w:pStyle w:val="Default"/>
        <w:jc w:val="both"/>
        <w:rPr>
          <w:rFonts w:ascii="Times New Roman" w:hAnsi="Times New Roman" w:cs="Times New Roman"/>
          <w:b/>
          <w:color w:val="000000" w:themeColor="text1"/>
          <w:sz w:val="20"/>
          <w:szCs w:val="20"/>
        </w:rPr>
      </w:pPr>
    </w:p>
    <w:p w14:paraId="4EA28343"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4B9278DB"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4D334964"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43936761"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08F1DD37"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41C04CD0"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094FAC7F"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50992AF3"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1F118991"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7ED7389E"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1A40767"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CBCB397"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5E427208"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361D965E"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81E587C"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F3559B3"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CBEFAE6"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35AC1F59"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73B7259"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E9E9215"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1456E9A0"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654D693A"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65CAC88F"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F7D04C5"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6A2CC5D7"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52AEC5DC"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15E97353"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094378D2" w14:textId="77777777" w:rsidR="00DC78D4" w:rsidRPr="002977D5" w:rsidRDefault="00DC78D4" w:rsidP="002977D5">
      <w:pPr>
        <w:pStyle w:val="Default"/>
        <w:jc w:val="both"/>
        <w:rPr>
          <w:rFonts w:ascii="Times New Roman" w:hAnsi="Times New Roman" w:cs="Times New Roman"/>
          <w:b/>
          <w:color w:val="000000" w:themeColor="text1"/>
          <w:sz w:val="20"/>
          <w:szCs w:val="20"/>
        </w:rPr>
      </w:pPr>
    </w:p>
    <w:p w14:paraId="2E03717D" w14:textId="77777777" w:rsidR="003C70D4" w:rsidRPr="002977D5" w:rsidRDefault="003C70D4" w:rsidP="002977D5">
      <w:pPr>
        <w:pStyle w:val="Default"/>
        <w:numPr>
          <w:ilvl w:val="0"/>
          <w:numId w:val="1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Services to be provided by Surgery and Allied Departments</w:t>
      </w:r>
    </w:p>
    <w:p w14:paraId="55259775" w14:textId="77777777" w:rsidR="003C70D4" w:rsidRPr="002977D5" w:rsidRDefault="003C70D4" w:rsidP="002977D5">
      <w:pPr>
        <w:pStyle w:val="Default"/>
        <w:ind w:left="720"/>
        <w:jc w:val="both"/>
        <w:rPr>
          <w:rFonts w:ascii="Times New Roman" w:hAnsi="Times New Roman" w:cs="Times New Roman"/>
          <w:color w:val="000000" w:themeColor="text1"/>
          <w:sz w:val="20"/>
          <w:szCs w:val="20"/>
        </w:rPr>
      </w:pPr>
    </w:p>
    <w:tbl>
      <w:tblPr>
        <w:tblStyle w:val="TableGrid"/>
        <w:tblW w:w="11160" w:type="dxa"/>
        <w:tblInd w:w="-815" w:type="dxa"/>
        <w:tblLayout w:type="fixed"/>
        <w:tblLook w:val="04A0" w:firstRow="1" w:lastRow="0" w:firstColumn="1" w:lastColumn="0" w:noHBand="0" w:noVBand="1"/>
      </w:tblPr>
      <w:tblGrid>
        <w:gridCol w:w="1080"/>
        <w:gridCol w:w="3870"/>
        <w:gridCol w:w="2610"/>
        <w:gridCol w:w="1800"/>
        <w:gridCol w:w="1800"/>
      </w:tblGrid>
      <w:tr w:rsidR="001F2F6B" w:rsidRPr="002977D5" w14:paraId="225487BB" w14:textId="3C4F0922" w:rsidTr="00DC78D4">
        <w:tc>
          <w:tcPr>
            <w:tcW w:w="1080" w:type="dxa"/>
          </w:tcPr>
          <w:p w14:paraId="1E30558C" w14:textId="77777777" w:rsidR="001F2F6B" w:rsidRPr="002977D5" w:rsidRDefault="001F2F6B" w:rsidP="002977D5">
            <w:pPr>
              <w:pStyle w:val="Default"/>
              <w:jc w:val="both"/>
              <w:rPr>
                <w:rFonts w:ascii="Times New Roman" w:eastAsia="Calibri" w:hAnsi="Times New Roman" w:cs="Times New Roman"/>
                <w:color w:val="000000" w:themeColor="text1"/>
                <w:sz w:val="20"/>
                <w:szCs w:val="20"/>
              </w:rPr>
            </w:pPr>
          </w:p>
        </w:tc>
        <w:tc>
          <w:tcPr>
            <w:tcW w:w="3870" w:type="dxa"/>
          </w:tcPr>
          <w:p w14:paraId="3F4EA0DE" w14:textId="77777777" w:rsidR="001F2F6B" w:rsidRPr="002977D5" w:rsidRDefault="001F2F6B" w:rsidP="002977D5">
            <w:pPr>
              <w:pStyle w:val="Default"/>
              <w:jc w:val="both"/>
              <w:rPr>
                <w:rFonts w:ascii="Times New Roman" w:eastAsia="Calibri" w:hAnsi="Times New Roman" w:cs="Times New Roman"/>
                <w:color w:val="000000" w:themeColor="text1"/>
                <w:sz w:val="20"/>
                <w:szCs w:val="20"/>
              </w:rPr>
            </w:pPr>
          </w:p>
        </w:tc>
        <w:tc>
          <w:tcPr>
            <w:tcW w:w="2610" w:type="dxa"/>
          </w:tcPr>
          <w:p w14:paraId="467E49A7" w14:textId="77777777"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Responsibility</w:t>
            </w:r>
          </w:p>
        </w:tc>
        <w:tc>
          <w:tcPr>
            <w:tcW w:w="1800" w:type="dxa"/>
          </w:tcPr>
          <w:p w14:paraId="75DC5FCF" w14:textId="257CB44A"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THQ</w:t>
            </w:r>
          </w:p>
        </w:tc>
        <w:tc>
          <w:tcPr>
            <w:tcW w:w="1800" w:type="dxa"/>
          </w:tcPr>
          <w:p w14:paraId="3F1E25F5" w14:textId="3C1D345A"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DHQ</w:t>
            </w:r>
          </w:p>
        </w:tc>
      </w:tr>
      <w:tr w:rsidR="001F2F6B" w:rsidRPr="002977D5" w14:paraId="1A4CB779" w14:textId="02A30239" w:rsidTr="00DC78D4">
        <w:tc>
          <w:tcPr>
            <w:tcW w:w="9360" w:type="dxa"/>
            <w:gridSpan w:val="4"/>
          </w:tcPr>
          <w:p w14:paraId="1FE7CA68" w14:textId="7CCAE0B0"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GENER</w:t>
            </w:r>
            <w:r w:rsidR="00F70D1B">
              <w:rPr>
                <w:rFonts w:ascii="Times New Roman" w:eastAsia="Calibri" w:hAnsi="Times New Roman" w:cs="Times New Roman"/>
                <w:b/>
                <w:color w:val="000000" w:themeColor="text1"/>
                <w:sz w:val="20"/>
                <w:szCs w:val="20"/>
              </w:rPr>
              <w:t>AL PROCEDURES AND SURGERIES</w:t>
            </w:r>
          </w:p>
        </w:tc>
        <w:tc>
          <w:tcPr>
            <w:tcW w:w="1800" w:type="dxa"/>
          </w:tcPr>
          <w:p w14:paraId="4298EC7E" w14:textId="77777777" w:rsidR="001F2F6B" w:rsidRPr="002977D5" w:rsidRDefault="001F2F6B" w:rsidP="002977D5">
            <w:pPr>
              <w:pStyle w:val="Default"/>
              <w:jc w:val="both"/>
              <w:rPr>
                <w:rFonts w:ascii="Times New Roman" w:eastAsia="Calibri" w:hAnsi="Times New Roman" w:cs="Times New Roman"/>
                <w:b/>
                <w:color w:val="000000" w:themeColor="text1"/>
                <w:sz w:val="20"/>
                <w:szCs w:val="20"/>
              </w:rPr>
            </w:pPr>
          </w:p>
        </w:tc>
      </w:tr>
      <w:tr w:rsidR="001F2F6B" w:rsidRPr="002977D5" w14:paraId="461392DB" w14:textId="7FB588EB" w:rsidTr="00DC78D4">
        <w:tc>
          <w:tcPr>
            <w:tcW w:w="1080" w:type="dxa"/>
          </w:tcPr>
          <w:p w14:paraId="0C275F92" w14:textId="33635CAE"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5D8A29DF" w14:textId="77777777" w:rsidR="001F2F6B" w:rsidRPr="002977D5" w:rsidRDefault="001F2F6B"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Dressings</w:t>
            </w:r>
          </w:p>
        </w:tc>
        <w:tc>
          <w:tcPr>
            <w:tcW w:w="2610" w:type="dxa"/>
          </w:tcPr>
          <w:p w14:paraId="187534F1" w14:textId="77777777"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637CCEBA" w14:textId="2DAD5DFF"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252ACD5" w14:textId="6EFBC159"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2DCD44CD" w14:textId="68BD652E" w:rsidTr="00DC78D4">
        <w:tc>
          <w:tcPr>
            <w:tcW w:w="1080" w:type="dxa"/>
          </w:tcPr>
          <w:p w14:paraId="77F5BADD"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290EB24A" w14:textId="6DD33210" w:rsidR="001F2F6B" w:rsidRPr="002977D5" w:rsidRDefault="001F2F6B" w:rsidP="002977D5">
            <w:pPr>
              <w:pStyle w:val="TableParagraph"/>
              <w:spacing w:before="3" w:line="252" w:lineRule="auto"/>
              <w:ind w:right="199"/>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Super</w:t>
            </w:r>
            <w:r w:rsidR="00203D0C" w:rsidRPr="002977D5">
              <w:rPr>
                <w:rFonts w:ascii="Times New Roman" w:hAnsi="Times New Roman" w:cs="Times New Roman"/>
                <w:color w:val="000000" w:themeColor="text1"/>
                <w:w w:val="105"/>
                <w:sz w:val="20"/>
                <w:szCs w:val="20"/>
              </w:rPr>
              <w:t>ficial abscesses/ Cysts/ Cavity/</w:t>
            </w:r>
            <w:r w:rsidRPr="002977D5">
              <w:rPr>
                <w:rFonts w:ascii="Times New Roman" w:hAnsi="Times New Roman" w:cs="Times New Roman"/>
                <w:color w:val="000000" w:themeColor="text1"/>
                <w:w w:val="105"/>
                <w:sz w:val="20"/>
                <w:szCs w:val="20"/>
              </w:rPr>
              <w:t xml:space="preserve">abscesses </w:t>
            </w:r>
          </w:p>
        </w:tc>
        <w:tc>
          <w:tcPr>
            <w:tcW w:w="2610" w:type="dxa"/>
          </w:tcPr>
          <w:p w14:paraId="33DA7A0E" w14:textId="77777777"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5F893543" w14:textId="18072C88"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4DF9504" w14:textId="6644245D"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7406ED4B" w14:textId="3BF436BD" w:rsidTr="00DC78D4">
        <w:tc>
          <w:tcPr>
            <w:tcW w:w="1080" w:type="dxa"/>
          </w:tcPr>
          <w:p w14:paraId="302BCAEC"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1B1479BB" w14:textId="226076C2" w:rsidR="001F2F6B" w:rsidRPr="002977D5" w:rsidRDefault="003466F1" w:rsidP="002977D5">
            <w:pPr>
              <w:pStyle w:val="TableParagraph"/>
              <w:spacing w:before="3" w:line="252" w:lineRule="auto"/>
              <w:ind w:right="199"/>
              <w:rPr>
                <w:rFonts w:ascii="Times New Roman" w:hAnsi="Times New Roman" w:cs="Times New Roman"/>
                <w:color w:val="000000" w:themeColor="text1"/>
                <w:w w:val="105"/>
                <w:sz w:val="20"/>
                <w:szCs w:val="20"/>
              </w:rPr>
            </w:pPr>
            <w:r>
              <w:rPr>
                <w:rFonts w:ascii="Times New Roman" w:hAnsi="Times New Roman" w:cs="Times New Roman"/>
                <w:color w:val="000000" w:themeColor="text1"/>
                <w:w w:val="105"/>
                <w:sz w:val="20"/>
                <w:szCs w:val="20"/>
              </w:rPr>
              <w:t xml:space="preserve">Wedge resection </w:t>
            </w:r>
          </w:p>
        </w:tc>
        <w:tc>
          <w:tcPr>
            <w:tcW w:w="2610" w:type="dxa"/>
          </w:tcPr>
          <w:p w14:paraId="7B8EC509" w14:textId="77777777"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2F29DCC3" w14:textId="5E7994BB"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2E4C050" w14:textId="794BC124" w:rsidR="001F2F6B" w:rsidRPr="002977D5" w:rsidRDefault="001F2F6B"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1D0D8234" w14:textId="3CB273C3" w:rsidTr="00DC78D4">
        <w:tc>
          <w:tcPr>
            <w:tcW w:w="1080" w:type="dxa"/>
          </w:tcPr>
          <w:p w14:paraId="48CA48E3"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135B0303" w14:textId="77777777" w:rsidR="001F2F6B" w:rsidRPr="002977D5" w:rsidRDefault="001F2F6B"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Venous cut down,</w:t>
            </w:r>
          </w:p>
        </w:tc>
        <w:tc>
          <w:tcPr>
            <w:tcW w:w="2610" w:type="dxa"/>
          </w:tcPr>
          <w:p w14:paraId="258F35B3" w14:textId="77777777" w:rsidR="001F2F6B" w:rsidRPr="002977D5" w:rsidRDefault="001F2F6B"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020BE2EE" w14:textId="6A3D81E7"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50FCA3F" w14:textId="54AD76A0"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4F463AA0" w14:textId="69CE9486" w:rsidTr="00DC78D4">
        <w:tc>
          <w:tcPr>
            <w:tcW w:w="1080" w:type="dxa"/>
          </w:tcPr>
          <w:p w14:paraId="2A48D225"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46B2AA56" w14:textId="77777777" w:rsidR="001F2F6B" w:rsidRPr="002977D5" w:rsidRDefault="001F2F6B"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Trucut Biopsy, FNAC D/D, Skin lesion Biopsy</w:t>
            </w:r>
          </w:p>
        </w:tc>
        <w:tc>
          <w:tcPr>
            <w:tcW w:w="2610" w:type="dxa"/>
          </w:tcPr>
          <w:p w14:paraId="4F3D775D" w14:textId="77777777" w:rsidR="001F2F6B" w:rsidRPr="002977D5" w:rsidRDefault="001F2F6B"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041907A0" w14:textId="1DACADB2"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524B704" w14:textId="049049C7"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08648234" w14:textId="5C8DE23A" w:rsidTr="00DC78D4">
        <w:tc>
          <w:tcPr>
            <w:tcW w:w="1080" w:type="dxa"/>
          </w:tcPr>
          <w:p w14:paraId="5443DA20"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4A13DAD6" w14:textId="77777777" w:rsidR="001F2F6B" w:rsidRPr="002977D5" w:rsidRDefault="001F2F6B" w:rsidP="002977D5">
            <w:pPr>
              <w:pStyle w:val="TableParagraph"/>
              <w:spacing w:before="7" w:line="252" w:lineRule="auto"/>
              <w:ind w:right="33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Cauterization of viral warts</w:t>
            </w:r>
          </w:p>
        </w:tc>
        <w:tc>
          <w:tcPr>
            <w:tcW w:w="2610" w:type="dxa"/>
          </w:tcPr>
          <w:p w14:paraId="76BF1C14" w14:textId="77777777" w:rsidR="001F2F6B" w:rsidRPr="002977D5" w:rsidRDefault="001F2F6B"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1CA53164" w14:textId="2E6B0F0B"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A2CB9BD" w14:textId="5C2CD1DE"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6CD1990D" w14:textId="30DE6C5D" w:rsidTr="00DC78D4">
        <w:tc>
          <w:tcPr>
            <w:tcW w:w="1080" w:type="dxa"/>
          </w:tcPr>
          <w:p w14:paraId="12E3B333"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445E68BE" w14:textId="77777777" w:rsidR="001F2F6B" w:rsidRPr="002977D5" w:rsidRDefault="001F2F6B" w:rsidP="002977D5">
            <w:pPr>
              <w:pStyle w:val="TableParagraph"/>
              <w:spacing w:before="7" w:line="252" w:lineRule="auto"/>
              <w:ind w:right="335"/>
              <w:rPr>
                <w:rFonts w:ascii="Times New Roman" w:hAnsi="Times New Roman" w:cs="Times New Roman"/>
                <w:color w:val="000000" w:themeColor="text1"/>
                <w:w w:val="105"/>
                <w:sz w:val="20"/>
                <w:szCs w:val="20"/>
              </w:rPr>
            </w:pPr>
            <w:r w:rsidRPr="002977D5">
              <w:rPr>
                <w:rFonts w:ascii="Times New Roman" w:eastAsia="Calibri" w:hAnsi="Times New Roman" w:cs="Times New Roman"/>
                <w:color w:val="000000" w:themeColor="text1"/>
                <w:sz w:val="20"/>
                <w:szCs w:val="20"/>
              </w:rPr>
              <w:t>Simple Mastectomy</w:t>
            </w:r>
          </w:p>
        </w:tc>
        <w:tc>
          <w:tcPr>
            <w:tcW w:w="2610" w:type="dxa"/>
          </w:tcPr>
          <w:p w14:paraId="74E52A38" w14:textId="77777777" w:rsidR="001F2F6B" w:rsidRPr="002977D5" w:rsidRDefault="001F2F6B"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1691A773" w14:textId="3E7C0651"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FF00A6B" w14:textId="370B3502"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6217B0D3" w14:textId="16CC9486" w:rsidTr="00DC78D4">
        <w:tc>
          <w:tcPr>
            <w:tcW w:w="1080" w:type="dxa"/>
          </w:tcPr>
          <w:p w14:paraId="3FE9835B"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7C6108CE" w14:textId="77777777" w:rsidR="001F2F6B" w:rsidRPr="002977D5" w:rsidRDefault="001F2F6B"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Excision of Fibro adenoma Breast</w:t>
            </w:r>
          </w:p>
        </w:tc>
        <w:tc>
          <w:tcPr>
            <w:tcW w:w="2610" w:type="dxa"/>
          </w:tcPr>
          <w:p w14:paraId="319BC35E" w14:textId="77777777" w:rsidR="001F2F6B" w:rsidRPr="002977D5" w:rsidRDefault="001F2F6B"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tcPr>
          <w:p w14:paraId="3FA2C2CB" w14:textId="43FD5090"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16A9080" w14:textId="68087F0C"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65C4BF8A" w14:textId="303664B4" w:rsidTr="00F70D1B">
        <w:tc>
          <w:tcPr>
            <w:tcW w:w="1080" w:type="dxa"/>
          </w:tcPr>
          <w:p w14:paraId="41E768A4"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65A63B2F" w14:textId="77777777" w:rsidR="001F2F6B" w:rsidRPr="002977D5" w:rsidRDefault="001F2F6B" w:rsidP="002977D5">
            <w:pPr>
              <w:pStyle w:val="TableParagraph"/>
              <w:spacing w:before="4" w:line="252" w:lineRule="auto"/>
              <w:ind w:right="19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Upper Gastrointestinal</w:t>
            </w:r>
          </w:p>
          <w:p w14:paraId="35397196" w14:textId="77777777" w:rsidR="001F2F6B" w:rsidRPr="002977D5" w:rsidRDefault="001F2F6B"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Endoscopy (UGIE) with biopsy</w:t>
            </w:r>
          </w:p>
        </w:tc>
        <w:tc>
          <w:tcPr>
            <w:tcW w:w="2610" w:type="dxa"/>
            <w:shd w:val="clear" w:color="auto" w:fill="auto"/>
          </w:tcPr>
          <w:p w14:paraId="77C75677" w14:textId="174C96F8" w:rsidR="001F2F6B" w:rsidRPr="002977D5" w:rsidRDefault="00D03672"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Gastroenterologist</w:t>
            </w:r>
          </w:p>
        </w:tc>
        <w:tc>
          <w:tcPr>
            <w:tcW w:w="1800" w:type="dxa"/>
            <w:shd w:val="clear" w:color="auto" w:fill="auto"/>
          </w:tcPr>
          <w:p w14:paraId="354CFE4E" w14:textId="076DD131" w:rsidR="001F2F6B"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Referred to DHQ</w:t>
            </w:r>
          </w:p>
        </w:tc>
        <w:tc>
          <w:tcPr>
            <w:tcW w:w="1800" w:type="dxa"/>
            <w:shd w:val="clear" w:color="auto" w:fill="auto"/>
          </w:tcPr>
          <w:p w14:paraId="31C21DF1" w14:textId="57085B2F"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F2F6B" w:rsidRPr="002977D5" w14:paraId="4059B56F" w14:textId="7F036423" w:rsidTr="00F70D1B">
        <w:tc>
          <w:tcPr>
            <w:tcW w:w="1080" w:type="dxa"/>
          </w:tcPr>
          <w:p w14:paraId="47F4FCBB" w14:textId="77777777" w:rsidR="001F2F6B" w:rsidRPr="002977D5" w:rsidRDefault="001F2F6B"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1C90657B" w14:textId="77777777" w:rsidR="001F2F6B" w:rsidRPr="002977D5" w:rsidRDefault="001F2F6B"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Gastrojejunostomy</w:t>
            </w:r>
          </w:p>
        </w:tc>
        <w:tc>
          <w:tcPr>
            <w:tcW w:w="2610" w:type="dxa"/>
            <w:shd w:val="clear" w:color="auto" w:fill="auto"/>
          </w:tcPr>
          <w:p w14:paraId="6A91E776" w14:textId="77777777" w:rsidR="001F2F6B" w:rsidRPr="002977D5" w:rsidRDefault="001F2F6B"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7A699A84" w14:textId="769EECCB"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40259EC2" w14:textId="49EF15F7" w:rsidR="001F2F6B" w:rsidRPr="002977D5" w:rsidRDefault="001F2F6B"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6741B5DB" w14:textId="04C19C1F" w:rsidTr="00F70D1B">
        <w:tc>
          <w:tcPr>
            <w:tcW w:w="1080" w:type="dxa"/>
          </w:tcPr>
          <w:p w14:paraId="28836C6C" w14:textId="77777777" w:rsidR="00D03672" w:rsidRPr="002977D5" w:rsidRDefault="00D03672"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54E33C88" w14:textId="77777777" w:rsidR="00D03672" w:rsidRPr="002977D5" w:rsidRDefault="00D03672" w:rsidP="002977D5">
            <w:pPr>
              <w:pStyle w:val="TableParagraph"/>
              <w:spacing w:before="3" w:line="252" w:lineRule="auto"/>
              <w:ind w:right="4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Lower Gastrointestinal Endoscopy (LGIE) Colonoscopy with biopsy</w:t>
            </w:r>
          </w:p>
        </w:tc>
        <w:tc>
          <w:tcPr>
            <w:tcW w:w="2610" w:type="dxa"/>
            <w:shd w:val="clear" w:color="auto" w:fill="auto"/>
          </w:tcPr>
          <w:p w14:paraId="2C960A52" w14:textId="71CB175F"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Gastroenterologist</w:t>
            </w:r>
          </w:p>
        </w:tc>
        <w:tc>
          <w:tcPr>
            <w:tcW w:w="1800" w:type="dxa"/>
            <w:shd w:val="clear" w:color="auto" w:fill="auto"/>
          </w:tcPr>
          <w:p w14:paraId="1316A842" w14:textId="7E8572F8"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Referred to DHQ</w:t>
            </w:r>
          </w:p>
        </w:tc>
        <w:tc>
          <w:tcPr>
            <w:tcW w:w="1800" w:type="dxa"/>
            <w:shd w:val="clear" w:color="auto" w:fill="auto"/>
          </w:tcPr>
          <w:p w14:paraId="128F0A0F" w14:textId="58D15588"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62C1C240" w14:textId="1C9D39B1" w:rsidTr="00F70D1B">
        <w:tc>
          <w:tcPr>
            <w:tcW w:w="1080" w:type="dxa"/>
          </w:tcPr>
          <w:p w14:paraId="1B4A48C2" w14:textId="3F431713" w:rsidR="00D03672" w:rsidRPr="002977D5" w:rsidRDefault="00534FC7" w:rsidP="002977D5">
            <w:pPr>
              <w:pStyle w:val="Default"/>
              <w:numPr>
                <w:ilvl w:val="0"/>
                <w:numId w:val="40"/>
              </w:numPr>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 </w:t>
            </w:r>
          </w:p>
        </w:tc>
        <w:tc>
          <w:tcPr>
            <w:tcW w:w="3870" w:type="dxa"/>
            <w:shd w:val="clear" w:color="auto" w:fill="auto"/>
          </w:tcPr>
          <w:p w14:paraId="0BD605EF" w14:textId="77777777" w:rsidR="00D03672" w:rsidRPr="002977D5" w:rsidRDefault="00D03672" w:rsidP="002977D5">
            <w:pPr>
              <w:pStyle w:val="TableParagraph"/>
              <w:spacing w:before="3" w:line="252" w:lineRule="auto"/>
              <w:ind w:right="4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Lateral Internal Sphincterotomy</w:t>
            </w:r>
          </w:p>
        </w:tc>
        <w:tc>
          <w:tcPr>
            <w:tcW w:w="2610" w:type="dxa"/>
            <w:shd w:val="clear" w:color="auto" w:fill="auto"/>
          </w:tcPr>
          <w:p w14:paraId="2CAE51EE" w14:textId="77777777"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3689E277" w14:textId="4606C2B0"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56BAF332" w14:textId="0C67AF82"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1A4E8A2F" w14:textId="5D10B255" w:rsidTr="00F70D1B">
        <w:tc>
          <w:tcPr>
            <w:tcW w:w="1080" w:type="dxa"/>
          </w:tcPr>
          <w:p w14:paraId="3E45F4FB" w14:textId="77777777" w:rsidR="00D03672" w:rsidRPr="002977D5" w:rsidRDefault="00D03672"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1CD411F5" w14:textId="77777777" w:rsidR="00D03672" w:rsidRPr="002977D5" w:rsidRDefault="00D03672" w:rsidP="002977D5">
            <w:pPr>
              <w:pStyle w:val="TableParagraph"/>
              <w:spacing w:before="3" w:line="252" w:lineRule="auto"/>
              <w:ind w:right="4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Perinanal Abscess/Fistula</w:t>
            </w:r>
          </w:p>
        </w:tc>
        <w:tc>
          <w:tcPr>
            <w:tcW w:w="2610" w:type="dxa"/>
            <w:shd w:val="clear" w:color="auto" w:fill="auto"/>
          </w:tcPr>
          <w:p w14:paraId="0EC1B681" w14:textId="77777777"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388325D1" w14:textId="00C4D257"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649659AB" w14:textId="19C60B5B"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216A35BD" w14:textId="76FAD972" w:rsidTr="00F70D1B">
        <w:tc>
          <w:tcPr>
            <w:tcW w:w="1080" w:type="dxa"/>
          </w:tcPr>
          <w:p w14:paraId="5217FCF2" w14:textId="77777777" w:rsidR="00D03672" w:rsidRPr="002977D5" w:rsidRDefault="00D03672"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7D4FC1E0" w14:textId="77777777" w:rsidR="00D03672" w:rsidRPr="002977D5" w:rsidRDefault="00D03672" w:rsidP="002977D5">
            <w:pPr>
              <w:pStyle w:val="TableParagraph"/>
              <w:spacing w:before="3" w:line="252" w:lineRule="auto"/>
              <w:ind w:right="4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Haemorrhoidectomy,</w:t>
            </w:r>
          </w:p>
        </w:tc>
        <w:tc>
          <w:tcPr>
            <w:tcW w:w="2610" w:type="dxa"/>
            <w:shd w:val="clear" w:color="auto" w:fill="auto"/>
          </w:tcPr>
          <w:p w14:paraId="77CDB924" w14:textId="77777777"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2A448334" w14:textId="5DAE5AEE"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1074F2F0" w14:textId="04E33CA3"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482A250F" w14:textId="719892DD" w:rsidTr="00F70D1B">
        <w:tc>
          <w:tcPr>
            <w:tcW w:w="1080" w:type="dxa"/>
          </w:tcPr>
          <w:p w14:paraId="029C50F5" w14:textId="77777777" w:rsidR="00D03672" w:rsidRPr="002977D5" w:rsidRDefault="00D03672"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41DA6A72" w14:textId="068B883A" w:rsidR="00D03672" w:rsidRPr="002977D5" w:rsidRDefault="00D03672" w:rsidP="002977D5">
            <w:pPr>
              <w:pStyle w:val="TableParagraph"/>
              <w:spacing w:before="3" w:line="252" w:lineRule="auto"/>
              <w:ind w:right="4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Hernioraphy/Herniotomy/ Mesh repair of inguinal /Ventral Hernias/ Incisional Hernia</w:t>
            </w:r>
            <w:r w:rsidR="000453A3" w:rsidRPr="002977D5">
              <w:rPr>
                <w:rFonts w:ascii="Times New Roman" w:hAnsi="Times New Roman" w:cs="Times New Roman"/>
                <w:color w:val="000000" w:themeColor="text1"/>
                <w:w w:val="105"/>
                <w:sz w:val="20"/>
                <w:szCs w:val="20"/>
              </w:rPr>
              <w:t xml:space="preserve"> (open)</w:t>
            </w:r>
          </w:p>
        </w:tc>
        <w:tc>
          <w:tcPr>
            <w:tcW w:w="2610" w:type="dxa"/>
            <w:shd w:val="clear" w:color="auto" w:fill="auto"/>
          </w:tcPr>
          <w:p w14:paraId="73326E08" w14:textId="77777777"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70B418D9" w14:textId="1C99DEAE"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0547128A" w14:textId="56008C28"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7D3447A4" w14:textId="129EDB21" w:rsidTr="00F70D1B">
        <w:tc>
          <w:tcPr>
            <w:tcW w:w="1080" w:type="dxa"/>
          </w:tcPr>
          <w:p w14:paraId="13DC7D67" w14:textId="77777777" w:rsidR="00D03672" w:rsidRPr="002977D5" w:rsidRDefault="00D03672"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0CC3A0CD" w14:textId="77777777" w:rsidR="00D03672" w:rsidRPr="002977D5" w:rsidRDefault="00D03672" w:rsidP="002977D5">
            <w:pPr>
              <w:pStyle w:val="TableParagraph"/>
              <w:spacing w:before="3" w:line="252" w:lineRule="auto"/>
              <w:ind w:right="16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Open Appendectomy</w:t>
            </w:r>
          </w:p>
        </w:tc>
        <w:tc>
          <w:tcPr>
            <w:tcW w:w="2610" w:type="dxa"/>
            <w:shd w:val="clear" w:color="auto" w:fill="auto"/>
          </w:tcPr>
          <w:p w14:paraId="47FC9DC8" w14:textId="77777777" w:rsidR="00D03672" w:rsidRPr="002977D5" w:rsidRDefault="00D03672"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413DDC2B" w14:textId="6E0DB74A"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73492DCB" w14:textId="1F3D8D24"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D03672" w:rsidRPr="002977D5" w14:paraId="6488C92F" w14:textId="596EB669" w:rsidTr="00F70D1B">
        <w:tc>
          <w:tcPr>
            <w:tcW w:w="1080" w:type="dxa"/>
          </w:tcPr>
          <w:p w14:paraId="59AD5F9A" w14:textId="77777777" w:rsidR="00D03672" w:rsidRPr="002977D5" w:rsidRDefault="00D03672"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6B398F0E" w14:textId="31F5C880" w:rsidR="00D03672" w:rsidRPr="002977D5" w:rsidRDefault="00D03672" w:rsidP="002977D5">
            <w:pPr>
              <w:pStyle w:val="TableParagraph"/>
              <w:spacing w:before="4"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Cholecystectomy</w:t>
            </w:r>
          </w:p>
        </w:tc>
        <w:tc>
          <w:tcPr>
            <w:tcW w:w="2610" w:type="dxa"/>
            <w:shd w:val="clear" w:color="auto" w:fill="auto"/>
          </w:tcPr>
          <w:p w14:paraId="1A31EC72" w14:textId="77777777" w:rsidR="00D03672" w:rsidRPr="002977D5" w:rsidRDefault="00D03672"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08489BAC" w14:textId="175C7047"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0758C91E" w14:textId="504C113C" w:rsidR="00D03672" w:rsidRPr="002977D5" w:rsidRDefault="00D03672"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67B96607" w14:textId="77777777" w:rsidTr="00F70D1B">
        <w:tc>
          <w:tcPr>
            <w:tcW w:w="1080" w:type="dxa"/>
          </w:tcPr>
          <w:p w14:paraId="0AA337D3"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4E8BF61B" w14:textId="77777777"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Feeding Jejunostomy</w:t>
            </w:r>
          </w:p>
          <w:p w14:paraId="32A1596B" w14:textId="6A6D424C" w:rsidR="00191D6E" w:rsidRPr="002977D5" w:rsidRDefault="00191D6E" w:rsidP="002977D5">
            <w:pPr>
              <w:pStyle w:val="TableParagraph"/>
              <w:spacing w:before="4"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Illeostmy/Colostomy</w:t>
            </w:r>
          </w:p>
        </w:tc>
        <w:tc>
          <w:tcPr>
            <w:tcW w:w="2610" w:type="dxa"/>
            <w:shd w:val="clear" w:color="auto" w:fill="auto"/>
          </w:tcPr>
          <w:p w14:paraId="72F02773" w14:textId="18B3C67B"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02264EDB" w14:textId="43D20E36"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12ABE694" w14:textId="6C7809ED"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7B85F6FB" w14:textId="77777777" w:rsidTr="00F70D1B">
        <w:tc>
          <w:tcPr>
            <w:tcW w:w="1080" w:type="dxa"/>
          </w:tcPr>
          <w:p w14:paraId="4D8D8C7D"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4A53796B" w14:textId="5D60FDB5"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Pneumoperitonium with end organ damage</w:t>
            </w:r>
          </w:p>
        </w:tc>
        <w:tc>
          <w:tcPr>
            <w:tcW w:w="2610" w:type="dxa"/>
            <w:shd w:val="clear" w:color="auto" w:fill="auto"/>
          </w:tcPr>
          <w:p w14:paraId="7F65C7D2" w14:textId="5CE01981"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7EAFCE34" w14:textId="1C3F47FA"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3986981A" w14:textId="42B8FAB1"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443F0A2E" w14:textId="77777777" w:rsidTr="00F70D1B">
        <w:tc>
          <w:tcPr>
            <w:tcW w:w="1080" w:type="dxa"/>
          </w:tcPr>
          <w:p w14:paraId="1582C7CB"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5537631A" w14:textId="417653AA"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Splenic Rupture (Spontaneous)</w:t>
            </w:r>
          </w:p>
        </w:tc>
        <w:tc>
          <w:tcPr>
            <w:tcW w:w="2610" w:type="dxa"/>
            <w:shd w:val="clear" w:color="auto" w:fill="auto"/>
          </w:tcPr>
          <w:p w14:paraId="48E1CAAA" w14:textId="271E9B8A"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1928BD04" w14:textId="5C41B1F5"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4AE81373" w14:textId="5F54E004"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1AA1E1C6" w14:textId="77777777" w:rsidTr="00F70D1B">
        <w:tc>
          <w:tcPr>
            <w:tcW w:w="1080" w:type="dxa"/>
          </w:tcPr>
          <w:p w14:paraId="41EDF6D2"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61229EE5" w14:textId="4F5F2313"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Mesenteric Adenitis</w:t>
            </w:r>
          </w:p>
        </w:tc>
        <w:tc>
          <w:tcPr>
            <w:tcW w:w="2610" w:type="dxa"/>
            <w:shd w:val="clear" w:color="auto" w:fill="auto"/>
          </w:tcPr>
          <w:p w14:paraId="08369169" w14:textId="0A7DC008"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307510EF" w14:textId="153CB944"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1617659C" w14:textId="559C2EAF"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744D1A3E" w14:textId="77777777" w:rsidTr="00F70D1B">
        <w:tc>
          <w:tcPr>
            <w:tcW w:w="1080" w:type="dxa"/>
          </w:tcPr>
          <w:p w14:paraId="2FC4026F"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0D9E19FE" w14:textId="4CF4AD24"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Hemorrhoidal Band Ligation</w:t>
            </w:r>
          </w:p>
        </w:tc>
        <w:tc>
          <w:tcPr>
            <w:tcW w:w="2610" w:type="dxa"/>
            <w:shd w:val="clear" w:color="auto" w:fill="auto"/>
          </w:tcPr>
          <w:p w14:paraId="0557EB8F" w14:textId="63B7C644"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18F48EF7" w14:textId="1C3DFE9D"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791D4E2D" w14:textId="115D93B2"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19B68455" w14:textId="77777777" w:rsidTr="00F70D1B">
        <w:tc>
          <w:tcPr>
            <w:tcW w:w="1080" w:type="dxa"/>
          </w:tcPr>
          <w:p w14:paraId="7CE8A828"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0487F19C" w14:textId="631D3B02"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Wound Debridement</w:t>
            </w:r>
          </w:p>
        </w:tc>
        <w:tc>
          <w:tcPr>
            <w:tcW w:w="2610" w:type="dxa"/>
            <w:shd w:val="clear" w:color="auto" w:fill="auto"/>
          </w:tcPr>
          <w:p w14:paraId="6E4C9083" w14:textId="4DF7D227"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0A50DD31" w14:textId="37460EBD"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5B424DFB" w14:textId="15B04A12"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2C814419" w14:textId="77777777" w:rsidTr="00F70D1B">
        <w:tc>
          <w:tcPr>
            <w:tcW w:w="1080" w:type="dxa"/>
          </w:tcPr>
          <w:p w14:paraId="0DB6860B"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shd w:val="clear" w:color="auto" w:fill="auto"/>
          </w:tcPr>
          <w:p w14:paraId="2E4116AA" w14:textId="736DAA65" w:rsidR="00191D6E" w:rsidRPr="002977D5" w:rsidRDefault="00191D6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Pilonidal Sinus</w:t>
            </w:r>
          </w:p>
        </w:tc>
        <w:tc>
          <w:tcPr>
            <w:tcW w:w="2610" w:type="dxa"/>
            <w:shd w:val="clear" w:color="auto" w:fill="auto"/>
          </w:tcPr>
          <w:p w14:paraId="120F4C69" w14:textId="27164D1D"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p>
        </w:tc>
        <w:tc>
          <w:tcPr>
            <w:tcW w:w="1800" w:type="dxa"/>
            <w:shd w:val="clear" w:color="auto" w:fill="auto"/>
          </w:tcPr>
          <w:p w14:paraId="6FF31D3A" w14:textId="1D990A55"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5CB5260A" w14:textId="132E2C95"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49F97177" w14:textId="742837BF" w:rsidTr="00DC78D4">
        <w:tc>
          <w:tcPr>
            <w:tcW w:w="1080" w:type="dxa"/>
          </w:tcPr>
          <w:p w14:paraId="6E9AF6A6"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49F531B2" w14:textId="77777777" w:rsidR="00191D6E" w:rsidRPr="002977D5" w:rsidRDefault="00191D6E" w:rsidP="002977D5">
            <w:pPr>
              <w:pStyle w:val="TableParagraph"/>
              <w:spacing w:before="4"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Cystitis, Urinary Tract Infection, Ureteric colic, Acute urinary retention</w:t>
            </w:r>
          </w:p>
        </w:tc>
        <w:tc>
          <w:tcPr>
            <w:tcW w:w="2610" w:type="dxa"/>
          </w:tcPr>
          <w:p w14:paraId="5E804903" w14:textId="0584381A"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w:t>
            </w:r>
            <w:r w:rsidR="009B2FE1" w:rsidRPr="002977D5">
              <w:rPr>
                <w:rFonts w:ascii="Times New Roman" w:eastAsia="Calibri" w:hAnsi="Times New Roman" w:cs="Times New Roman"/>
                <w:color w:val="000000" w:themeColor="text1"/>
                <w:sz w:val="20"/>
                <w:szCs w:val="20"/>
              </w:rPr>
              <w:t>/Urosurgery</w:t>
            </w:r>
          </w:p>
        </w:tc>
        <w:tc>
          <w:tcPr>
            <w:tcW w:w="1800" w:type="dxa"/>
          </w:tcPr>
          <w:p w14:paraId="7A7DDFA3" w14:textId="113E028B"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5EF8EE6" w14:textId="12F43683"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19835850" w14:textId="1249F8C8" w:rsidTr="00DC78D4">
        <w:tc>
          <w:tcPr>
            <w:tcW w:w="1080" w:type="dxa"/>
          </w:tcPr>
          <w:p w14:paraId="0182C8D0"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115E7A3B" w14:textId="77777777" w:rsidR="009B2FE1" w:rsidRPr="002977D5" w:rsidRDefault="009B2FE1" w:rsidP="002977D5">
            <w:pPr>
              <w:pStyle w:val="TableParagraph"/>
              <w:spacing w:before="3" w:line="252" w:lineRule="auto"/>
              <w:ind w:right="19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Circumcision</w:t>
            </w:r>
          </w:p>
        </w:tc>
        <w:tc>
          <w:tcPr>
            <w:tcW w:w="2610" w:type="dxa"/>
          </w:tcPr>
          <w:p w14:paraId="7083D26B" w14:textId="60DE9FA5"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0C2C45ED" w14:textId="3DDBF2EB"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AD9C15C" w14:textId="3A02E51B"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6FFEFB72" w14:textId="4EDBC2CF" w:rsidTr="00DC78D4">
        <w:tc>
          <w:tcPr>
            <w:tcW w:w="1080" w:type="dxa"/>
          </w:tcPr>
          <w:p w14:paraId="5EDFA5EA"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44ECEC55" w14:textId="77777777" w:rsidR="009B2FE1" w:rsidRPr="002977D5" w:rsidRDefault="009B2FE1" w:rsidP="002977D5">
            <w:pPr>
              <w:pStyle w:val="TableParagraph"/>
              <w:spacing w:before="4"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Urethral dilatation</w:t>
            </w:r>
          </w:p>
        </w:tc>
        <w:tc>
          <w:tcPr>
            <w:tcW w:w="2610" w:type="dxa"/>
          </w:tcPr>
          <w:p w14:paraId="5033490D" w14:textId="1BADBEB8"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5A865F33" w14:textId="1C1C1E71"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FCD579D" w14:textId="7DC8A286"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4912EB9F" w14:textId="63A708C3" w:rsidTr="00DC78D4">
        <w:tc>
          <w:tcPr>
            <w:tcW w:w="1080" w:type="dxa"/>
          </w:tcPr>
          <w:p w14:paraId="24012F0A"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5C765864" w14:textId="77777777" w:rsidR="009B2FE1" w:rsidRPr="002977D5" w:rsidRDefault="009B2FE1" w:rsidP="002977D5">
            <w:pPr>
              <w:pStyle w:val="TableParagraph"/>
              <w:spacing w:before="7" w:line="252" w:lineRule="auto"/>
              <w:ind w:right="33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Supra-pubic catheterization </w:t>
            </w:r>
          </w:p>
        </w:tc>
        <w:tc>
          <w:tcPr>
            <w:tcW w:w="2610" w:type="dxa"/>
          </w:tcPr>
          <w:p w14:paraId="4329D24A" w14:textId="37D14050"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3675322E" w14:textId="150FE7D7"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A07FBCE" w14:textId="1E3DF202"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3868567C" w14:textId="3F53D4F1" w:rsidTr="00DC78D4">
        <w:tc>
          <w:tcPr>
            <w:tcW w:w="1080" w:type="dxa"/>
          </w:tcPr>
          <w:p w14:paraId="75E61597"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16D7321A" w14:textId="77777777" w:rsidR="009B2FE1" w:rsidRPr="002977D5" w:rsidRDefault="009B2FE1" w:rsidP="002977D5">
            <w:pPr>
              <w:pStyle w:val="TableParagraph"/>
              <w:spacing w:before="7" w:line="252" w:lineRule="auto"/>
              <w:ind w:right="33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Vasectomy</w:t>
            </w:r>
          </w:p>
        </w:tc>
        <w:tc>
          <w:tcPr>
            <w:tcW w:w="2610" w:type="dxa"/>
          </w:tcPr>
          <w:p w14:paraId="58A9C6D1" w14:textId="3125BD5E"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043D22AF" w14:textId="4979F478"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E1D09DB" w14:textId="66A46CD8"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04331EC5" w14:textId="0B0FC40B" w:rsidTr="00DC78D4">
        <w:tc>
          <w:tcPr>
            <w:tcW w:w="1080" w:type="dxa"/>
          </w:tcPr>
          <w:p w14:paraId="15CAB4C2"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1C85248F" w14:textId="77777777" w:rsidR="009B2FE1" w:rsidRPr="002977D5" w:rsidRDefault="009B2FE1" w:rsidP="002977D5">
            <w:pPr>
              <w:pStyle w:val="TableParagraph"/>
              <w:spacing w:before="7" w:line="252" w:lineRule="auto"/>
              <w:ind w:right="33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Varicocele</w:t>
            </w:r>
          </w:p>
        </w:tc>
        <w:tc>
          <w:tcPr>
            <w:tcW w:w="2610" w:type="dxa"/>
          </w:tcPr>
          <w:p w14:paraId="3AD850A0" w14:textId="6A29ED5F"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1799D954" w14:textId="4CF07EB9"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6E09749" w14:textId="413A5A65"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00E36570" w14:textId="2118BBB0" w:rsidTr="00DC78D4">
        <w:tc>
          <w:tcPr>
            <w:tcW w:w="1080" w:type="dxa"/>
          </w:tcPr>
          <w:p w14:paraId="38302856"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2A882AA2" w14:textId="77777777" w:rsidR="009B2FE1" w:rsidRPr="002977D5" w:rsidRDefault="009B2FE1" w:rsidP="002977D5">
            <w:pPr>
              <w:pStyle w:val="TableParagraph"/>
              <w:spacing w:before="7" w:line="252" w:lineRule="auto"/>
              <w:ind w:right="33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Hydrocele</w:t>
            </w:r>
          </w:p>
        </w:tc>
        <w:tc>
          <w:tcPr>
            <w:tcW w:w="2610" w:type="dxa"/>
          </w:tcPr>
          <w:p w14:paraId="44D855F4" w14:textId="1FE1EA47"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3A6647F5" w14:textId="76AAB0B3"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CE525A1" w14:textId="0D49C555"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B2FE1" w:rsidRPr="002977D5" w14:paraId="3E731E6E" w14:textId="0DE17166" w:rsidTr="00DC78D4">
        <w:tc>
          <w:tcPr>
            <w:tcW w:w="1080" w:type="dxa"/>
          </w:tcPr>
          <w:p w14:paraId="2EB72E97" w14:textId="77777777" w:rsidR="009B2FE1" w:rsidRPr="002977D5" w:rsidRDefault="009B2FE1"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3870" w:type="dxa"/>
          </w:tcPr>
          <w:p w14:paraId="44831379" w14:textId="77777777" w:rsidR="009B2FE1" w:rsidRPr="002977D5" w:rsidRDefault="009B2FE1" w:rsidP="002977D5">
            <w:pPr>
              <w:pStyle w:val="TableParagraph"/>
              <w:spacing w:before="7" w:line="252" w:lineRule="auto"/>
              <w:ind w:right="33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Undescended Testes (UDT),</w:t>
            </w:r>
          </w:p>
        </w:tc>
        <w:tc>
          <w:tcPr>
            <w:tcW w:w="2610" w:type="dxa"/>
          </w:tcPr>
          <w:p w14:paraId="738EEC46" w14:textId="52EBEEBC"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General Surgery/Urosurgery</w:t>
            </w:r>
          </w:p>
        </w:tc>
        <w:tc>
          <w:tcPr>
            <w:tcW w:w="1800" w:type="dxa"/>
          </w:tcPr>
          <w:p w14:paraId="4D0B1D62" w14:textId="6223FC8F"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CC81CB7" w14:textId="199CDA03" w:rsidR="009B2FE1" w:rsidRPr="002977D5" w:rsidRDefault="009B2FE1"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3A9D56E6" w14:textId="77777777" w:rsidTr="00DC78D4">
        <w:tc>
          <w:tcPr>
            <w:tcW w:w="1080" w:type="dxa"/>
          </w:tcPr>
          <w:p w14:paraId="6E2D6D8D" w14:textId="77777777" w:rsidR="00191D6E" w:rsidRPr="002977D5" w:rsidRDefault="00191D6E" w:rsidP="002977D5">
            <w:pPr>
              <w:pStyle w:val="Default"/>
              <w:numPr>
                <w:ilvl w:val="0"/>
                <w:numId w:val="40"/>
              </w:numPr>
              <w:jc w:val="both"/>
              <w:rPr>
                <w:rFonts w:ascii="Times New Roman" w:eastAsia="Calibri" w:hAnsi="Times New Roman" w:cs="Times New Roman"/>
                <w:color w:val="000000" w:themeColor="text1"/>
                <w:sz w:val="20"/>
                <w:szCs w:val="20"/>
              </w:rPr>
            </w:pPr>
          </w:p>
        </w:tc>
        <w:tc>
          <w:tcPr>
            <w:tcW w:w="10080" w:type="dxa"/>
            <w:gridSpan w:val="4"/>
          </w:tcPr>
          <w:p w14:paraId="50169BFD" w14:textId="71100F32" w:rsidR="00191D6E" w:rsidRPr="002977D5" w:rsidRDefault="00191D6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r w:rsidR="009B2FE1" w:rsidRPr="002977D5">
              <w:rPr>
                <w:rFonts w:ascii="Times New Roman" w:eastAsia="Calibri" w:hAnsi="Times New Roman" w:cs="Times New Roman"/>
                <w:b/>
                <w:color w:val="FF0000"/>
                <w:sz w:val="20"/>
                <w:szCs w:val="20"/>
                <w:u w:val="single"/>
              </w:rPr>
              <w:t>/Specialized Care</w:t>
            </w:r>
          </w:p>
          <w:p w14:paraId="70485A85" w14:textId="77777777" w:rsidR="00191D6E" w:rsidRPr="00D744A3" w:rsidRDefault="00191D6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Hiatus Hernia</w:t>
            </w:r>
          </w:p>
          <w:p w14:paraId="22C58386" w14:textId="324AB29D" w:rsidR="00191D6E" w:rsidRPr="00D744A3" w:rsidRDefault="00191D6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Rectal Prolapse</w:t>
            </w:r>
          </w:p>
          <w:p w14:paraId="5421C0E8" w14:textId="2DF26F35" w:rsidR="00191D6E" w:rsidRPr="00D744A3" w:rsidRDefault="00191D6E"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Pneumoperitonium with end organ damage</w:t>
            </w:r>
          </w:p>
          <w:p w14:paraId="48A35D8F" w14:textId="77777777" w:rsidR="00191D6E" w:rsidRPr="00D744A3" w:rsidRDefault="00191D6E" w:rsidP="002977D5">
            <w:pPr>
              <w:pStyle w:val="Default"/>
              <w:jc w:val="both"/>
              <w:rPr>
                <w:rFonts w:ascii="Times New Roman" w:hAnsi="Times New Roman" w:cs="Times New Roman"/>
                <w:color w:val="FF0000"/>
                <w:w w:val="105"/>
                <w:sz w:val="20"/>
                <w:szCs w:val="20"/>
              </w:rPr>
            </w:pPr>
            <w:r w:rsidRPr="00D744A3">
              <w:rPr>
                <w:rFonts w:ascii="Times New Roman" w:eastAsia="Calibri" w:hAnsi="Times New Roman" w:cs="Times New Roman"/>
                <w:color w:val="FF0000"/>
                <w:sz w:val="20"/>
                <w:szCs w:val="20"/>
              </w:rPr>
              <w:t>Thyroidectomy</w:t>
            </w:r>
          </w:p>
          <w:p w14:paraId="2DAEE2F1" w14:textId="3503C1C6" w:rsidR="00191D6E" w:rsidRPr="00D744A3" w:rsidRDefault="009B2FE1" w:rsidP="002977D5">
            <w:pPr>
              <w:pStyle w:val="TableParagraph"/>
              <w:spacing w:before="3" w:line="252" w:lineRule="auto"/>
              <w:ind w:right="402"/>
              <w:rPr>
                <w:rFonts w:ascii="Times New Roman" w:hAnsi="Times New Roman" w:cs="Times New Roman"/>
                <w:color w:val="FF0000"/>
                <w:w w:val="105"/>
                <w:sz w:val="20"/>
                <w:szCs w:val="20"/>
              </w:rPr>
            </w:pPr>
            <w:r w:rsidRPr="00D744A3">
              <w:rPr>
                <w:rFonts w:ascii="Times New Roman" w:hAnsi="Times New Roman" w:cs="Times New Roman"/>
                <w:color w:val="FF0000"/>
                <w:w w:val="105"/>
                <w:sz w:val="20"/>
                <w:szCs w:val="20"/>
              </w:rPr>
              <w:t>Varicose Veins Surgery</w:t>
            </w:r>
          </w:p>
          <w:p w14:paraId="2944F55E" w14:textId="77777777" w:rsidR="00191D6E" w:rsidRPr="00D744A3" w:rsidRDefault="00191D6E" w:rsidP="002977D5">
            <w:pPr>
              <w:pStyle w:val="TableParagraph"/>
              <w:spacing w:before="3" w:line="252" w:lineRule="auto"/>
              <w:ind w:right="169"/>
              <w:rPr>
                <w:rFonts w:ascii="Times New Roman" w:hAnsi="Times New Roman" w:cs="Times New Roman"/>
                <w:color w:val="FF0000"/>
                <w:sz w:val="20"/>
                <w:szCs w:val="20"/>
              </w:rPr>
            </w:pPr>
            <w:r w:rsidRPr="00D744A3">
              <w:rPr>
                <w:rFonts w:ascii="Times New Roman" w:eastAsia="Calibri" w:hAnsi="Times New Roman" w:cs="Times New Roman"/>
                <w:color w:val="FF0000"/>
                <w:sz w:val="20"/>
                <w:szCs w:val="20"/>
              </w:rPr>
              <w:t>Peritonitis</w:t>
            </w:r>
            <w:r w:rsidRPr="00D744A3">
              <w:rPr>
                <w:rFonts w:ascii="Times New Roman" w:hAnsi="Times New Roman" w:cs="Times New Roman"/>
                <w:color w:val="FF0000"/>
                <w:w w:val="105"/>
                <w:sz w:val="20"/>
                <w:szCs w:val="20"/>
              </w:rPr>
              <w:t xml:space="preserve"> Retroperitoneal hemorrhage</w:t>
            </w:r>
          </w:p>
          <w:p w14:paraId="5585EB5E" w14:textId="5F9628AB" w:rsidR="00191D6E" w:rsidRPr="00D744A3" w:rsidRDefault="00191D6E" w:rsidP="002977D5">
            <w:pPr>
              <w:pStyle w:val="TableParagraph"/>
              <w:spacing w:before="4" w:line="252" w:lineRule="auto"/>
              <w:ind w:right="199"/>
              <w:rPr>
                <w:rFonts w:ascii="Times New Roman" w:hAnsi="Times New Roman" w:cs="Times New Roman"/>
                <w:color w:val="FF0000"/>
                <w:w w:val="105"/>
                <w:sz w:val="20"/>
                <w:szCs w:val="20"/>
              </w:rPr>
            </w:pPr>
            <w:r w:rsidRPr="00D744A3">
              <w:rPr>
                <w:rFonts w:ascii="Times New Roman" w:eastAsia="Calibri" w:hAnsi="Times New Roman" w:cs="Times New Roman"/>
                <w:color w:val="FF0000"/>
                <w:sz w:val="20"/>
                <w:szCs w:val="20"/>
              </w:rPr>
              <w:t>Intestinal Obstruction/</w:t>
            </w:r>
            <w:r w:rsidR="009B2FE1" w:rsidRPr="00D744A3">
              <w:rPr>
                <w:rFonts w:ascii="Times New Roman" w:hAnsi="Times New Roman" w:cs="Times New Roman"/>
                <w:color w:val="FF0000"/>
                <w:w w:val="105"/>
                <w:sz w:val="20"/>
                <w:szCs w:val="20"/>
              </w:rPr>
              <w:t xml:space="preserve"> Diverticulitis</w:t>
            </w:r>
          </w:p>
          <w:p w14:paraId="4E20529F" w14:textId="4BFDB5E2" w:rsidR="009B2FE1" w:rsidRPr="00D744A3" w:rsidRDefault="009B2FE1" w:rsidP="002977D5">
            <w:pPr>
              <w:pStyle w:val="TableParagraph"/>
              <w:spacing w:before="4" w:line="252" w:lineRule="auto"/>
              <w:ind w:right="199"/>
              <w:rPr>
                <w:rFonts w:ascii="Times New Roman" w:hAnsi="Times New Roman" w:cs="Times New Roman"/>
                <w:color w:val="FF0000"/>
                <w:w w:val="105"/>
                <w:sz w:val="20"/>
                <w:szCs w:val="20"/>
              </w:rPr>
            </w:pPr>
            <w:r w:rsidRPr="00D744A3">
              <w:rPr>
                <w:rFonts w:ascii="Times New Roman" w:hAnsi="Times New Roman" w:cs="Times New Roman"/>
                <w:color w:val="FF0000"/>
                <w:w w:val="105"/>
                <w:sz w:val="20"/>
                <w:szCs w:val="20"/>
              </w:rPr>
              <w:t>Pancreatectomy</w:t>
            </w:r>
          </w:p>
          <w:p w14:paraId="5F377BB6" w14:textId="77777777" w:rsidR="009B2FE1" w:rsidRPr="00D744A3" w:rsidRDefault="009B2FE1" w:rsidP="002977D5">
            <w:pPr>
              <w:pStyle w:val="TableParagraph"/>
              <w:spacing w:before="4" w:line="252" w:lineRule="auto"/>
              <w:ind w:right="199"/>
              <w:rPr>
                <w:rFonts w:ascii="Times New Roman" w:hAnsi="Times New Roman" w:cs="Times New Roman"/>
                <w:color w:val="FF0000"/>
                <w:w w:val="105"/>
                <w:sz w:val="20"/>
                <w:szCs w:val="20"/>
              </w:rPr>
            </w:pPr>
            <w:r w:rsidRPr="00D744A3">
              <w:rPr>
                <w:rFonts w:ascii="Times New Roman" w:hAnsi="Times New Roman" w:cs="Times New Roman"/>
                <w:color w:val="FF0000"/>
                <w:w w:val="105"/>
                <w:sz w:val="20"/>
                <w:szCs w:val="20"/>
              </w:rPr>
              <w:t>Colectomy</w:t>
            </w:r>
          </w:p>
          <w:p w14:paraId="6E91E26F" w14:textId="7D6977F5" w:rsidR="009B2FE1" w:rsidRPr="00D744A3" w:rsidRDefault="009B2FE1" w:rsidP="002977D5">
            <w:pPr>
              <w:pStyle w:val="TableParagraph"/>
              <w:spacing w:before="4" w:line="252" w:lineRule="auto"/>
              <w:ind w:right="199"/>
              <w:rPr>
                <w:rFonts w:ascii="Times New Roman" w:hAnsi="Times New Roman" w:cs="Times New Roman"/>
                <w:color w:val="FF0000"/>
                <w:w w:val="105"/>
                <w:sz w:val="20"/>
                <w:szCs w:val="20"/>
              </w:rPr>
            </w:pPr>
            <w:r w:rsidRPr="00D744A3">
              <w:rPr>
                <w:rFonts w:ascii="Times New Roman" w:hAnsi="Times New Roman" w:cs="Times New Roman"/>
                <w:color w:val="FF0000"/>
                <w:w w:val="105"/>
                <w:sz w:val="20"/>
                <w:szCs w:val="20"/>
              </w:rPr>
              <w:t>Gastrectomy</w:t>
            </w:r>
          </w:p>
          <w:p w14:paraId="0DA35549" w14:textId="1EA312AC" w:rsidR="00191D6E" w:rsidRPr="00D744A3" w:rsidRDefault="009B2FE1"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 xml:space="preserve">Conditions requiring </w:t>
            </w:r>
            <w:r w:rsidR="00191D6E" w:rsidRPr="00D744A3">
              <w:rPr>
                <w:rFonts w:ascii="Times New Roman" w:eastAsia="Calibri" w:hAnsi="Times New Roman" w:cs="Times New Roman"/>
                <w:color w:val="FF0000"/>
                <w:sz w:val="20"/>
                <w:szCs w:val="20"/>
              </w:rPr>
              <w:t>Intubation/Ventilation</w:t>
            </w:r>
          </w:p>
          <w:p w14:paraId="18125BDE" w14:textId="2D24950F" w:rsidR="00191D6E" w:rsidRPr="00D744A3" w:rsidRDefault="009B2FE1" w:rsidP="002977D5">
            <w:pPr>
              <w:pStyle w:val="Default"/>
              <w:jc w:val="both"/>
              <w:rPr>
                <w:rFonts w:ascii="Times New Roman" w:eastAsia="Calibri" w:hAnsi="Times New Roman" w:cs="Times New Roman"/>
                <w:color w:val="FF0000"/>
                <w:sz w:val="20"/>
                <w:szCs w:val="20"/>
              </w:rPr>
            </w:pPr>
            <w:r w:rsidRPr="00D744A3">
              <w:rPr>
                <w:rFonts w:ascii="Times New Roman" w:eastAsia="Calibri" w:hAnsi="Times New Roman" w:cs="Times New Roman"/>
                <w:color w:val="FF0000"/>
                <w:sz w:val="20"/>
                <w:szCs w:val="20"/>
              </w:rPr>
              <w:t>All Cancer Surgeries</w:t>
            </w:r>
          </w:p>
          <w:p w14:paraId="4EEECF8E" w14:textId="77777777" w:rsidR="00191D6E" w:rsidRPr="002977D5" w:rsidRDefault="00191D6E" w:rsidP="002977D5">
            <w:pPr>
              <w:rPr>
                <w:rFonts w:ascii="Times New Roman" w:eastAsia="Calibri" w:hAnsi="Times New Roman" w:cs="Times New Roman"/>
                <w:color w:val="000000" w:themeColor="text1"/>
                <w:sz w:val="20"/>
                <w:szCs w:val="20"/>
              </w:rPr>
            </w:pPr>
          </w:p>
        </w:tc>
      </w:tr>
      <w:tr w:rsidR="00191D6E" w:rsidRPr="002977D5" w14:paraId="6EF2DBEB" w14:textId="77777777" w:rsidTr="00DC78D4">
        <w:tc>
          <w:tcPr>
            <w:tcW w:w="7560" w:type="dxa"/>
            <w:gridSpan w:val="3"/>
          </w:tcPr>
          <w:p w14:paraId="773C9C79" w14:textId="6DA8BD0C" w:rsidR="00191D6E" w:rsidRPr="002977D5" w:rsidRDefault="00191D6E" w:rsidP="002977D5">
            <w:pPr>
              <w:rPr>
                <w:rFonts w:ascii="Times New Roman" w:eastAsia="Calibri" w:hAnsi="Times New Roman" w:cs="Times New Roman"/>
                <w:b/>
                <w:color w:val="000000" w:themeColor="text1"/>
                <w:sz w:val="20"/>
                <w:szCs w:val="20"/>
              </w:rPr>
            </w:pPr>
          </w:p>
        </w:tc>
        <w:tc>
          <w:tcPr>
            <w:tcW w:w="1800" w:type="dxa"/>
          </w:tcPr>
          <w:p w14:paraId="5678804D" w14:textId="4DB4D5CB" w:rsidR="00191D6E" w:rsidRPr="002977D5" w:rsidRDefault="00191D6E"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THQH</w:t>
            </w:r>
          </w:p>
        </w:tc>
        <w:tc>
          <w:tcPr>
            <w:tcW w:w="1800" w:type="dxa"/>
          </w:tcPr>
          <w:p w14:paraId="67DEF1E5" w14:textId="2D7ABA11" w:rsidR="00191D6E" w:rsidRPr="002977D5" w:rsidRDefault="00191D6E"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DHQH</w:t>
            </w:r>
          </w:p>
        </w:tc>
      </w:tr>
      <w:tr w:rsidR="00191D6E" w:rsidRPr="002977D5" w14:paraId="72B3AD1E" w14:textId="33C17656" w:rsidTr="00DC78D4">
        <w:tc>
          <w:tcPr>
            <w:tcW w:w="9360" w:type="dxa"/>
            <w:gridSpan w:val="4"/>
          </w:tcPr>
          <w:p w14:paraId="474D11E1" w14:textId="763B33C9" w:rsidR="00191D6E" w:rsidRPr="002977D5" w:rsidRDefault="00191D6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OPTHALMOLOGICAL CONDITIONS</w:t>
            </w:r>
            <w:r w:rsidR="00F70D1B">
              <w:rPr>
                <w:rFonts w:ascii="Times New Roman" w:eastAsia="Calibri" w:hAnsi="Times New Roman" w:cs="Times New Roman"/>
                <w:b/>
                <w:color w:val="000000" w:themeColor="text1"/>
                <w:sz w:val="20"/>
                <w:szCs w:val="20"/>
              </w:rPr>
              <w:t xml:space="preserve"> </w:t>
            </w:r>
          </w:p>
        </w:tc>
        <w:tc>
          <w:tcPr>
            <w:tcW w:w="1800" w:type="dxa"/>
          </w:tcPr>
          <w:p w14:paraId="1FE59431" w14:textId="77777777" w:rsidR="00191D6E" w:rsidRPr="002977D5" w:rsidRDefault="00191D6E" w:rsidP="002977D5">
            <w:pPr>
              <w:rPr>
                <w:rFonts w:ascii="Times New Roman" w:eastAsia="Calibri" w:hAnsi="Times New Roman" w:cs="Times New Roman"/>
                <w:b/>
                <w:color w:val="000000" w:themeColor="text1"/>
                <w:sz w:val="20"/>
                <w:szCs w:val="20"/>
              </w:rPr>
            </w:pPr>
          </w:p>
        </w:tc>
      </w:tr>
      <w:tr w:rsidR="00191D6E" w:rsidRPr="002977D5" w14:paraId="36CFE8EA" w14:textId="4572D233" w:rsidTr="00DC78D4">
        <w:tc>
          <w:tcPr>
            <w:tcW w:w="1080" w:type="dxa"/>
          </w:tcPr>
          <w:p w14:paraId="72054391" w14:textId="123F3887" w:rsidR="00191D6E" w:rsidRPr="002977D5" w:rsidRDefault="00191D6E"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tcPr>
          <w:p w14:paraId="4EFE12A0" w14:textId="77777777"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Mild Trauma</w:t>
            </w:r>
          </w:p>
        </w:tc>
        <w:tc>
          <w:tcPr>
            <w:tcW w:w="2610" w:type="dxa"/>
          </w:tcPr>
          <w:p w14:paraId="041D7532" w14:textId="77777777"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7925B64F" w14:textId="59B908D9"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0F6C36B" w14:textId="6CE961D3"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288ECD00" w14:textId="75B3D85A" w:rsidTr="00DC78D4">
        <w:tc>
          <w:tcPr>
            <w:tcW w:w="1080" w:type="dxa"/>
          </w:tcPr>
          <w:p w14:paraId="6127285B" w14:textId="77777777" w:rsidR="00191D6E" w:rsidRPr="002977D5" w:rsidRDefault="00191D6E"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tcPr>
          <w:p w14:paraId="6C8AC58F" w14:textId="628085EE"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Foreign Body/Orbital Fracture</w:t>
            </w:r>
          </w:p>
        </w:tc>
        <w:tc>
          <w:tcPr>
            <w:tcW w:w="2610" w:type="dxa"/>
          </w:tcPr>
          <w:p w14:paraId="22C9E574" w14:textId="77777777" w:rsidR="00191D6E" w:rsidRPr="002977D5" w:rsidRDefault="00191D6E" w:rsidP="002977D5">
            <w:pPr>
              <w:pStyle w:val="Default"/>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36745933" w14:textId="2A954F24" w:rsidR="00191D6E" w:rsidRPr="002977D5" w:rsidRDefault="00191D6E" w:rsidP="002977D5">
            <w:pPr>
              <w:pStyle w:val="Default"/>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F7FF7E6" w14:textId="505AC5C0" w:rsidR="00191D6E" w:rsidRPr="002977D5" w:rsidRDefault="00191D6E" w:rsidP="002977D5">
            <w:pPr>
              <w:pStyle w:val="Default"/>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191D6E" w:rsidRPr="002977D5" w14:paraId="4ABE73FB" w14:textId="3B55E821" w:rsidTr="00DC78D4">
        <w:tc>
          <w:tcPr>
            <w:tcW w:w="1080" w:type="dxa"/>
          </w:tcPr>
          <w:p w14:paraId="095B39D1" w14:textId="77777777" w:rsidR="00191D6E" w:rsidRPr="002977D5" w:rsidRDefault="00191D6E"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tcPr>
          <w:p w14:paraId="0BC5BEFA" w14:textId="77777777"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Refraction</w:t>
            </w:r>
          </w:p>
        </w:tc>
        <w:tc>
          <w:tcPr>
            <w:tcW w:w="2610" w:type="dxa"/>
          </w:tcPr>
          <w:p w14:paraId="3C3C2B34" w14:textId="77777777"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6B522E13" w14:textId="3D09D78B"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9B70EF4" w14:textId="45613862" w:rsidR="00191D6E" w:rsidRPr="002977D5" w:rsidRDefault="00191D6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D99F244" w14:textId="77777777" w:rsidTr="00F70D1B">
        <w:tc>
          <w:tcPr>
            <w:tcW w:w="1080" w:type="dxa"/>
          </w:tcPr>
          <w:p w14:paraId="5BB554A0"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567C5A96" w14:textId="1EED41FA"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Conjuctivitis/Blepheritis/Keratitis/Dacreocystitis</w:t>
            </w:r>
          </w:p>
        </w:tc>
        <w:tc>
          <w:tcPr>
            <w:tcW w:w="2610" w:type="dxa"/>
          </w:tcPr>
          <w:p w14:paraId="7BAC0BDF" w14:textId="4B5969C6"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125072FC" w14:textId="403BAF90"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357E286" w14:textId="4CCB10F6"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63E803D" w14:textId="2EC5A618" w:rsidTr="00F70D1B">
        <w:tc>
          <w:tcPr>
            <w:tcW w:w="1080" w:type="dxa"/>
          </w:tcPr>
          <w:p w14:paraId="07743F60"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11AFFB87" w14:textId="5C9A7AE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Squint Surgery</w:t>
            </w:r>
          </w:p>
        </w:tc>
        <w:tc>
          <w:tcPr>
            <w:tcW w:w="2610" w:type="dxa"/>
          </w:tcPr>
          <w:p w14:paraId="27511F9E"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6E36C55D" w14:textId="3D9EC39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F81BF6E" w14:textId="3DBCD514"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678B7107" w14:textId="5F99E18F" w:rsidTr="00F70D1B">
        <w:tc>
          <w:tcPr>
            <w:tcW w:w="1080" w:type="dxa"/>
          </w:tcPr>
          <w:p w14:paraId="66CA7CF3"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0128597D" w14:textId="6008F31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Cataract (without phaeeco)</w:t>
            </w:r>
          </w:p>
        </w:tc>
        <w:tc>
          <w:tcPr>
            <w:tcW w:w="2610" w:type="dxa"/>
          </w:tcPr>
          <w:p w14:paraId="03FDB069"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36654EC3" w14:textId="0EC163E0"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D6F1BDE" w14:textId="1047331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02EC132D" w14:textId="1A8CE33A" w:rsidTr="00F70D1B">
        <w:tc>
          <w:tcPr>
            <w:tcW w:w="1080" w:type="dxa"/>
          </w:tcPr>
          <w:p w14:paraId="6B7C007E"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0F2BD1A5" w14:textId="36FE80A8"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Glaucoma (Trabeculectomy)</w:t>
            </w:r>
          </w:p>
        </w:tc>
        <w:tc>
          <w:tcPr>
            <w:tcW w:w="2610" w:type="dxa"/>
          </w:tcPr>
          <w:p w14:paraId="1F1661C3"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38B13FDF" w14:textId="2C2145D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9F5D7CD" w14:textId="167EBBA4"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1F9DCC15" w14:textId="5764A1FF" w:rsidTr="00F70D1B">
        <w:tc>
          <w:tcPr>
            <w:tcW w:w="1080" w:type="dxa"/>
          </w:tcPr>
          <w:p w14:paraId="35A84B90"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14679F38"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Pterygium Surgery</w:t>
            </w:r>
          </w:p>
        </w:tc>
        <w:tc>
          <w:tcPr>
            <w:tcW w:w="2610" w:type="dxa"/>
          </w:tcPr>
          <w:p w14:paraId="6653F1E5"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3D73D421" w14:textId="13803AAB"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AA79B43" w14:textId="16F1395B"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7933FAF2" w14:textId="1AFC3B33" w:rsidTr="00F70D1B">
        <w:tc>
          <w:tcPr>
            <w:tcW w:w="1080" w:type="dxa"/>
          </w:tcPr>
          <w:p w14:paraId="03AB1028"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54978FCB"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Chalazion Surgery</w:t>
            </w:r>
          </w:p>
        </w:tc>
        <w:tc>
          <w:tcPr>
            <w:tcW w:w="2610" w:type="dxa"/>
          </w:tcPr>
          <w:p w14:paraId="5574409A"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67DF3653" w14:textId="3957807F"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977CF8B" w14:textId="3F32031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0186F38" w14:textId="77777777" w:rsidTr="00F70D1B">
        <w:tc>
          <w:tcPr>
            <w:tcW w:w="1080" w:type="dxa"/>
          </w:tcPr>
          <w:p w14:paraId="51BBB93D"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29BE4356" w14:textId="046F7DC8"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Dacleocystorhinostomy</w:t>
            </w:r>
          </w:p>
        </w:tc>
        <w:tc>
          <w:tcPr>
            <w:tcW w:w="2610" w:type="dxa"/>
          </w:tcPr>
          <w:p w14:paraId="0329FC7C" w14:textId="2AD256F9"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7CC7C409" w14:textId="625F5962"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6B886CF" w14:textId="7EF4F703"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26BAD5DB" w14:textId="77777777" w:rsidTr="00F70D1B">
        <w:tc>
          <w:tcPr>
            <w:tcW w:w="1080" w:type="dxa"/>
          </w:tcPr>
          <w:p w14:paraId="6308528D"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3870" w:type="dxa"/>
            <w:shd w:val="clear" w:color="auto" w:fill="auto"/>
          </w:tcPr>
          <w:p w14:paraId="5153CA28" w14:textId="560FA06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Ptosis/Entropion/Ectropion</w:t>
            </w:r>
          </w:p>
        </w:tc>
        <w:tc>
          <w:tcPr>
            <w:tcW w:w="2610" w:type="dxa"/>
          </w:tcPr>
          <w:p w14:paraId="167F3FB1" w14:textId="2375E6A5"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Eye Department</w:t>
            </w:r>
          </w:p>
        </w:tc>
        <w:tc>
          <w:tcPr>
            <w:tcW w:w="1800" w:type="dxa"/>
          </w:tcPr>
          <w:p w14:paraId="2ABB3701" w14:textId="07844D06"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B39E2B3" w14:textId="798B87DD"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1974601C" w14:textId="77777777" w:rsidTr="00DC78D4">
        <w:tc>
          <w:tcPr>
            <w:tcW w:w="1080" w:type="dxa"/>
          </w:tcPr>
          <w:p w14:paraId="1613037F" w14:textId="77777777" w:rsidR="000863F9" w:rsidRPr="002977D5" w:rsidRDefault="000863F9" w:rsidP="002977D5">
            <w:pPr>
              <w:pStyle w:val="Default"/>
              <w:numPr>
                <w:ilvl w:val="0"/>
                <w:numId w:val="41"/>
              </w:numPr>
              <w:jc w:val="both"/>
              <w:rPr>
                <w:rFonts w:ascii="Times New Roman" w:eastAsia="Calibri" w:hAnsi="Times New Roman" w:cs="Times New Roman"/>
                <w:color w:val="000000" w:themeColor="text1"/>
                <w:sz w:val="20"/>
                <w:szCs w:val="20"/>
              </w:rPr>
            </w:pPr>
          </w:p>
        </w:tc>
        <w:tc>
          <w:tcPr>
            <w:tcW w:w="10080" w:type="dxa"/>
            <w:gridSpan w:val="4"/>
          </w:tcPr>
          <w:p w14:paraId="69CB3D8A" w14:textId="77777777" w:rsidR="000863F9" w:rsidRPr="002977D5" w:rsidRDefault="000863F9"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17174DBE"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Blunt trauma/Penetrating trauma</w:t>
            </w:r>
          </w:p>
          <w:p w14:paraId="460D2D3E"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NLD Block (Pediatric)</w:t>
            </w:r>
          </w:p>
          <w:p w14:paraId="2D68FF61" w14:textId="3019E675"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Advanced Glaucoma</w:t>
            </w:r>
          </w:p>
          <w:p w14:paraId="74D2622C" w14:textId="028D75B9"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Non-resolving vitreous hemorrhage</w:t>
            </w:r>
          </w:p>
          <w:p w14:paraId="741B132E" w14:textId="0525D2DE"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Retinal disorders/Diabetic retinopathy</w:t>
            </w:r>
          </w:p>
          <w:p w14:paraId="6CAAF583"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Laser Surgery</w:t>
            </w:r>
          </w:p>
          <w:p w14:paraId="4D859A11" w14:textId="30BC2A72"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Cancers</w:t>
            </w:r>
          </w:p>
        </w:tc>
      </w:tr>
      <w:tr w:rsidR="000863F9" w:rsidRPr="002977D5" w14:paraId="59F4DFB7" w14:textId="6461F44A" w:rsidTr="00DC78D4">
        <w:tc>
          <w:tcPr>
            <w:tcW w:w="9360" w:type="dxa"/>
            <w:gridSpan w:val="4"/>
          </w:tcPr>
          <w:p w14:paraId="5A2F0C39" w14:textId="583E903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ENT CONDITIONS</w:t>
            </w:r>
            <w:r w:rsidR="00F70D1B">
              <w:rPr>
                <w:rFonts w:ascii="Times New Roman" w:eastAsia="Calibri" w:hAnsi="Times New Roman" w:cs="Times New Roman"/>
                <w:b/>
                <w:color w:val="000000" w:themeColor="text1"/>
                <w:sz w:val="20"/>
                <w:szCs w:val="20"/>
              </w:rPr>
              <w:t xml:space="preserve"> AND PROCEDURES</w:t>
            </w:r>
          </w:p>
        </w:tc>
        <w:tc>
          <w:tcPr>
            <w:tcW w:w="1800" w:type="dxa"/>
          </w:tcPr>
          <w:p w14:paraId="1CE5B132" w14:textId="77777777" w:rsidR="000863F9" w:rsidRPr="002977D5" w:rsidRDefault="000863F9" w:rsidP="002977D5">
            <w:pPr>
              <w:pStyle w:val="Default"/>
              <w:jc w:val="both"/>
              <w:rPr>
                <w:rFonts w:ascii="Times New Roman" w:eastAsia="Calibri" w:hAnsi="Times New Roman" w:cs="Times New Roman"/>
                <w:b/>
                <w:color w:val="000000" w:themeColor="text1"/>
                <w:sz w:val="20"/>
                <w:szCs w:val="20"/>
              </w:rPr>
            </w:pPr>
          </w:p>
        </w:tc>
      </w:tr>
      <w:tr w:rsidR="000863F9" w:rsidRPr="002977D5" w14:paraId="73ADBFC4" w14:textId="32CB9DBC" w:rsidTr="00DC78D4">
        <w:tc>
          <w:tcPr>
            <w:tcW w:w="1080" w:type="dxa"/>
          </w:tcPr>
          <w:p w14:paraId="223756BC" w14:textId="24C2AD21"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40072950"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URTI/Rhinitis/Sinusitis/Pharyngitis</w:t>
            </w:r>
          </w:p>
        </w:tc>
        <w:tc>
          <w:tcPr>
            <w:tcW w:w="2610" w:type="dxa"/>
          </w:tcPr>
          <w:p w14:paraId="6DC8B2AF"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ENT Department</w:t>
            </w:r>
          </w:p>
        </w:tc>
        <w:tc>
          <w:tcPr>
            <w:tcW w:w="1800" w:type="dxa"/>
          </w:tcPr>
          <w:p w14:paraId="477BCE7F" w14:textId="06C3C53E"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86F1594" w14:textId="1F729299"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6CA11804" w14:textId="689BB843" w:rsidTr="00DC78D4">
        <w:tc>
          <w:tcPr>
            <w:tcW w:w="1080" w:type="dxa"/>
          </w:tcPr>
          <w:p w14:paraId="6BA2B60A"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5C2E96F1"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Epistaxis</w:t>
            </w:r>
          </w:p>
        </w:tc>
        <w:tc>
          <w:tcPr>
            <w:tcW w:w="2610" w:type="dxa"/>
          </w:tcPr>
          <w:p w14:paraId="02617864"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705449D3" w14:textId="096EBE78"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8F8D8F4" w14:textId="788DAE9F"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7410AFE8" w14:textId="3DA7D0B9" w:rsidTr="00DC78D4">
        <w:tc>
          <w:tcPr>
            <w:tcW w:w="1080" w:type="dxa"/>
          </w:tcPr>
          <w:p w14:paraId="7B2345AA"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13348079" w14:textId="52DD363B"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Granulomatous conditions of nose &amp; PNS</w:t>
            </w:r>
          </w:p>
        </w:tc>
        <w:tc>
          <w:tcPr>
            <w:tcW w:w="2610" w:type="dxa"/>
          </w:tcPr>
          <w:p w14:paraId="60316338"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61B83D33" w14:textId="6E711055"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9FF1901" w14:textId="028C6F6A"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695AD72A" w14:textId="747C4FBC" w:rsidTr="00DC78D4">
        <w:tc>
          <w:tcPr>
            <w:tcW w:w="1080" w:type="dxa"/>
          </w:tcPr>
          <w:p w14:paraId="1B38351D"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565A6596"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Nasal &amp; facial trauma</w:t>
            </w:r>
          </w:p>
        </w:tc>
        <w:tc>
          <w:tcPr>
            <w:tcW w:w="2610" w:type="dxa"/>
          </w:tcPr>
          <w:p w14:paraId="64F81357"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1C0AE75F" w14:textId="49ADD59C"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00BE3EB" w14:textId="2CE89239"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7E408DF" w14:textId="43339BB1" w:rsidTr="00DC78D4">
        <w:tc>
          <w:tcPr>
            <w:tcW w:w="1080" w:type="dxa"/>
          </w:tcPr>
          <w:p w14:paraId="5CFD542D"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7D932E17"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Smell disorders</w:t>
            </w:r>
          </w:p>
        </w:tc>
        <w:tc>
          <w:tcPr>
            <w:tcW w:w="2610" w:type="dxa"/>
          </w:tcPr>
          <w:p w14:paraId="125C3034"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75B1FA80" w14:textId="713E524C"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DE8AFAA" w14:textId="7EE81349"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5DD74872" w14:textId="52A7E8D8" w:rsidTr="00DC78D4">
        <w:tc>
          <w:tcPr>
            <w:tcW w:w="1080" w:type="dxa"/>
          </w:tcPr>
          <w:p w14:paraId="12351CF8"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shd w:val="clear" w:color="auto" w:fill="FFFF00"/>
          </w:tcPr>
          <w:p w14:paraId="1AA51449" w14:textId="675568A4" w:rsidR="000863F9" w:rsidRPr="002977D5" w:rsidRDefault="00731EDE"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Common Nasal Boil</w:t>
            </w:r>
          </w:p>
        </w:tc>
        <w:tc>
          <w:tcPr>
            <w:tcW w:w="2610" w:type="dxa"/>
          </w:tcPr>
          <w:p w14:paraId="4A080538"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30BD00DF" w14:textId="2838C418"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E9C8961" w14:textId="24C787D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0D8F566A" w14:textId="264EF8B9" w:rsidTr="00DC78D4">
        <w:tc>
          <w:tcPr>
            <w:tcW w:w="1080" w:type="dxa"/>
          </w:tcPr>
          <w:p w14:paraId="27032AA9"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3F8868CA"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Adenoids &amp; Tonsils &amp; its surgeries</w:t>
            </w:r>
          </w:p>
        </w:tc>
        <w:tc>
          <w:tcPr>
            <w:tcW w:w="2610" w:type="dxa"/>
          </w:tcPr>
          <w:p w14:paraId="6F28ED97"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102F9C64" w14:textId="15B302A6"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EA8AAAC" w14:textId="0F794EFC"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09C06988" w14:textId="67A85DAD" w:rsidTr="00DC78D4">
        <w:tc>
          <w:tcPr>
            <w:tcW w:w="1080" w:type="dxa"/>
          </w:tcPr>
          <w:p w14:paraId="4EF2C8D2"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530EEF7D"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Voice disorders</w:t>
            </w:r>
          </w:p>
        </w:tc>
        <w:tc>
          <w:tcPr>
            <w:tcW w:w="2610" w:type="dxa"/>
          </w:tcPr>
          <w:p w14:paraId="7F066805"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33D19150" w14:textId="3BD7C142"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11EA3D8" w14:textId="5F1DE52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06D9B6DF" w14:textId="4F8061D2" w:rsidTr="00DC78D4">
        <w:tc>
          <w:tcPr>
            <w:tcW w:w="1080" w:type="dxa"/>
          </w:tcPr>
          <w:p w14:paraId="359D341D"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6AE50EBB"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Deep neck abscesses</w:t>
            </w:r>
          </w:p>
        </w:tc>
        <w:tc>
          <w:tcPr>
            <w:tcW w:w="2610" w:type="dxa"/>
          </w:tcPr>
          <w:p w14:paraId="7072FFBC"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06C9CD68" w14:textId="18ED03C1"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B3592A7" w14:textId="57B5BCE2"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6DC18A53" w14:textId="2147D096" w:rsidTr="00DC78D4">
        <w:tc>
          <w:tcPr>
            <w:tcW w:w="1080" w:type="dxa"/>
          </w:tcPr>
          <w:p w14:paraId="6949434E"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3AA7ED50"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laryngo-tracheal &amp; neck trauma, Tracheostomy</w:t>
            </w:r>
          </w:p>
        </w:tc>
        <w:tc>
          <w:tcPr>
            <w:tcW w:w="2610" w:type="dxa"/>
          </w:tcPr>
          <w:p w14:paraId="5747F811"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7F04947D" w14:textId="721C05A9"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B19BBA5" w14:textId="38122340"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2E99C3EA" w14:textId="054088C7" w:rsidTr="00DC78D4">
        <w:tc>
          <w:tcPr>
            <w:tcW w:w="1080" w:type="dxa"/>
          </w:tcPr>
          <w:p w14:paraId="34E4895D"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3E768E53"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Dysphagia</w:t>
            </w:r>
          </w:p>
        </w:tc>
        <w:tc>
          <w:tcPr>
            <w:tcW w:w="2610" w:type="dxa"/>
          </w:tcPr>
          <w:p w14:paraId="653EE250"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387D00F0" w14:textId="2ADF15A9"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7CBF9FC" w14:textId="4B4EABD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531DDFDB" w14:textId="0741FB29" w:rsidTr="00DC78D4">
        <w:tc>
          <w:tcPr>
            <w:tcW w:w="1080" w:type="dxa"/>
          </w:tcPr>
          <w:p w14:paraId="5BFDC1D8"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31027381"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Otitis Externa/AOM/COM</w:t>
            </w:r>
          </w:p>
        </w:tc>
        <w:tc>
          <w:tcPr>
            <w:tcW w:w="2610" w:type="dxa"/>
          </w:tcPr>
          <w:p w14:paraId="4615F541"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536E8CD6" w14:textId="242340D5"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94D19BB" w14:textId="777AEA2A"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C31D3A2" w14:textId="6DE0D97F" w:rsidTr="00DC78D4">
        <w:tc>
          <w:tcPr>
            <w:tcW w:w="1080" w:type="dxa"/>
          </w:tcPr>
          <w:p w14:paraId="3C21C6E6"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3870" w:type="dxa"/>
          </w:tcPr>
          <w:p w14:paraId="76D8466F"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Wax in the ear</w:t>
            </w:r>
          </w:p>
        </w:tc>
        <w:tc>
          <w:tcPr>
            <w:tcW w:w="2610" w:type="dxa"/>
          </w:tcPr>
          <w:p w14:paraId="62130B34" w14:textId="77777777"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Department</w:t>
            </w:r>
          </w:p>
        </w:tc>
        <w:tc>
          <w:tcPr>
            <w:tcW w:w="1800" w:type="dxa"/>
          </w:tcPr>
          <w:p w14:paraId="0FA1C5E6" w14:textId="417655B4"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604D0AD" w14:textId="73C2AB63" w:rsidR="000863F9" w:rsidRPr="002977D5" w:rsidRDefault="000863F9" w:rsidP="002977D5">
            <w:pPr>
              <w:pStyle w:val="Default"/>
              <w:jc w:val="both"/>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5A708EBA" w14:textId="77777777" w:rsidTr="00DC78D4">
        <w:tc>
          <w:tcPr>
            <w:tcW w:w="1080" w:type="dxa"/>
          </w:tcPr>
          <w:p w14:paraId="3579779B" w14:textId="77777777" w:rsidR="000863F9" w:rsidRPr="002977D5" w:rsidRDefault="000863F9" w:rsidP="002977D5">
            <w:pPr>
              <w:pStyle w:val="Default"/>
              <w:numPr>
                <w:ilvl w:val="0"/>
                <w:numId w:val="42"/>
              </w:numPr>
              <w:jc w:val="both"/>
              <w:rPr>
                <w:rFonts w:ascii="Times New Roman" w:eastAsia="Calibri" w:hAnsi="Times New Roman" w:cs="Times New Roman"/>
                <w:color w:val="000000" w:themeColor="text1"/>
                <w:sz w:val="20"/>
                <w:szCs w:val="20"/>
              </w:rPr>
            </w:pPr>
          </w:p>
        </w:tc>
        <w:tc>
          <w:tcPr>
            <w:tcW w:w="10080" w:type="dxa"/>
            <w:gridSpan w:val="4"/>
          </w:tcPr>
          <w:p w14:paraId="66DE663D" w14:textId="77777777" w:rsidR="000863F9" w:rsidRPr="002977D5" w:rsidRDefault="000863F9"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4BE7E457"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Head and Neck Surgeries</w:t>
            </w:r>
          </w:p>
          <w:p w14:paraId="341EBC44"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Cochlear implant</w:t>
            </w:r>
          </w:p>
          <w:p w14:paraId="3FCCF9F4"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Sinus Surgeries</w:t>
            </w:r>
          </w:p>
          <w:p w14:paraId="01B64456" w14:textId="05CBCF0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Obstructive sleep apnea</w:t>
            </w:r>
          </w:p>
          <w:p w14:paraId="4B69EB75"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Otosclerosis</w:t>
            </w:r>
          </w:p>
          <w:p w14:paraId="76D20107" w14:textId="717E604D"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Advanced Facial Trauma</w:t>
            </w:r>
          </w:p>
          <w:p w14:paraId="232C81EF" w14:textId="77777777"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All Cancers</w:t>
            </w:r>
          </w:p>
          <w:p w14:paraId="45293F5C" w14:textId="2EC559DB" w:rsidR="000863F9" w:rsidRPr="002977D5" w:rsidRDefault="000863F9"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Conditions requiring Ventilatory Support</w:t>
            </w:r>
          </w:p>
        </w:tc>
      </w:tr>
      <w:tr w:rsidR="000863F9" w:rsidRPr="002977D5" w14:paraId="59C5D546" w14:textId="531267D0" w:rsidTr="00DC78D4">
        <w:tc>
          <w:tcPr>
            <w:tcW w:w="9360" w:type="dxa"/>
            <w:gridSpan w:val="4"/>
          </w:tcPr>
          <w:p w14:paraId="0B97CDFB" w14:textId="0E33AAD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ORTHOPEDIC CONDITIONS</w:t>
            </w:r>
            <w:r w:rsidR="00F70D1B">
              <w:rPr>
                <w:rFonts w:ascii="Times New Roman" w:eastAsia="Calibri" w:hAnsi="Times New Roman" w:cs="Times New Roman"/>
                <w:b/>
                <w:color w:val="000000" w:themeColor="text1"/>
                <w:sz w:val="20"/>
                <w:szCs w:val="20"/>
              </w:rPr>
              <w:t xml:space="preserve"> AND PROCEDURES</w:t>
            </w:r>
          </w:p>
        </w:tc>
        <w:tc>
          <w:tcPr>
            <w:tcW w:w="1800" w:type="dxa"/>
          </w:tcPr>
          <w:p w14:paraId="042576C6" w14:textId="77777777" w:rsidR="000863F9" w:rsidRPr="002977D5" w:rsidRDefault="000863F9" w:rsidP="002977D5">
            <w:pPr>
              <w:pStyle w:val="Default"/>
              <w:jc w:val="both"/>
              <w:rPr>
                <w:rFonts w:ascii="Times New Roman" w:eastAsia="Calibri" w:hAnsi="Times New Roman" w:cs="Times New Roman"/>
                <w:b/>
                <w:color w:val="000000" w:themeColor="text1"/>
                <w:sz w:val="20"/>
                <w:szCs w:val="20"/>
              </w:rPr>
            </w:pPr>
          </w:p>
        </w:tc>
      </w:tr>
      <w:tr w:rsidR="000863F9" w:rsidRPr="002977D5" w14:paraId="41E8B52E" w14:textId="4986DF68" w:rsidTr="00DC78D4">
        <w:tc>
          <w:tcPr>
            <w:tcW w:w="1080" w:type="dxa"/>
          </w:tcPr>
          <w:p w14:paraId="1216EFF5"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15003CCF"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Bone Cyst</w:t>
            </w:r>
          </w:p>
        </w:tc>
        <w:tc>
          <w:tcPr>
            <w:tcW w:w="2610" w:type="dxa"/>
          </w:tcPr>
          <w:p w14:paraId="45298A85"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65B3E86E" w14:textId="179BB4C6"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6357F6F" w14:textId="4B72DC95"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0902299" w14:textId="5D669951" w:rsidTr="00DC78D4">
        <w:tc>
          <w:tcPr>
            <w:tcW w:w="1080" w:type="dxa"/>
          </w:tcPr>
          <w:p w14:paraId="177B6ACC"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74BCD9B7" w14:textId="47413164"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Carpal tunnel lesion</w:t>
            </w:r>
          </w:p>
        </w:tc>
        <w:tc>
          <w:tcPr>
            <w:tcW w:w="2610" w:type="dxa"/>
          </w:tcPr>
          <w:p w14:paraId="0BF937DF"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72E1192F" w14:textId="1085130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414AA04" w14:textId="5C36BCCB"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1FF0975B" w14:textId="67CB4360" w:rsidTr="00DC78D4">
        <w:tc>
          <w:tcPr>
            <w:tcW w:w="1080" w:type="dxa"/>
          </w:tcPr>
          <w:p w14:paraId="748C319A"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4157E1F9" w14:textId="5ED41691"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Amputation</w:t>
            </w:r>
            <w:r w:rsidR="00805A7C">
              <w:rPr>
                <w:rFonts w:ascii="Times New Roman" w:hAnsi="Times New Roman" w:cs="Times New Roman"/>
                <w:color w:val="000000" w:themeColor="text1"/>
                <w:w w:val="105"/>
                <w:sz w:val="20"/>
                <w:szCs w:val="20"/>
              </w:rPr>
              <w:t xml:space="preserve"> (Minor)</w:t>
            </w:r>
          </w:p>
        </w:tc>
        <w:tc>
          <w:tcPr>
            <w:tcW w:w="2610" w:type="dxa"/>
          </w:tcPr>
          <w:p w14:paraId="6384DF34"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7B73AE3F" w14:textId="3AF590C3"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BE4B79A" w14:textId="79BF5A95"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353B7E77" w14:textId="10648735" w:rsidTr="00DC78D4">
        <w:tc>
          <w:tcPr>
            <w:tcW w:w="1080" w:type="dxa"/>
          </w:tcPr>
          <w:p w14:paraId="6BEB4A42"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3C8CBBC4"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Osteoporosis</w:t>
            </w:r>
          </w:p>
        </w:tc>
        <w:tc>
          <w:tcPr>
            <w:tcW w:w="2610" w:type="dxa"/>
          </w:tcPr>
          <w:p w14:paraId="7E0C165B"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30C29E31" w14:textId="3D030CDA"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BA3C442" w14:textId="3910D173"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1823F745" w14:textId="54AD072B" w:rsidTr="00DC78D4">
        <w:tc>
          <w:tcPr>
            <w:tcW w:w="1080" w:type="dxa"/>
          </w:tcPr>
          <w:p w14:paraId="466F6BB4"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3B83B561"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IGTN</w:t>
            </w:r>
          </w:p>
        </w:tc>
        <w:tc>
          <w:tcPr>
            <w:tcW w:w="2610" w:type="dxa"/>
          </w:tcPr>
          <w:p w14:paraId="46D20DAC"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03636B9C" w14:textId="554002D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CF8EBBE" w14:textId="13B9D8AF"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1500570B" w14:textId="447899CF" w:rsidTr="00DC78D4">
        <w:tc>
          <w:tcPr>
            <w:tcW w:w="1080" w:type="dxa"/>
          </w:tcPr>
          <w:p w14:paraId="36D1E35D"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2D0C43B3"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Tendinitis</w:t>
            </w:r>
          </w:p>
        </w:tc>
        <w:tc>
          <w:tcPr>
            <w:tcW w:w="2610" w:type="dxa"/>
          </w:tcPr>
          <w:p w14:paraId="4A8DE67F"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40D06004" w14:textId="5BBA7E99"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1B18678" w14:textId="1C97A94C"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57C736C2" w14:textId="7280957D" w:rsidTr="00DC78D4">
        <w:tc>
          <w:tcPr>
            <w:tcW w:w="1080" w:type="dxa"/>
          </w:tcPr>
          <w:p w14:paraId="4917EF74"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364A004B" w14:textId="77777777"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Bursitis/Excision of Bursa</w:t>
            </w:r>
          </w:p>
        </w:tc>
        <w:tc>
          <w:tcPr>
            <w:tcW w:w="2610" w:type="dxa"/>
          </w:tcPr>
          <w:p w14:paraId="4FFA1E34" w14:textId="77777777"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49658C61" w14:textId="014689CD"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9F3CBD4" w14:textId="0A213200"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0C94B21D" w14:textId="77777777" w:rsidTr="00F70D1B">
        <w:tc>
          <w:tcPr>
            <w:tcW w:w="1080" w:type="dxa"/>
          </w:tcPr>
          <w:p w14:paraId="0A6A1272"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shd w:val="clear" w:color="auto" w:fill="auto"/>
          </w:tcPr>
          <w:p w14:paraId="22524627" w14:textId="3F81B3FD"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Rickets/Osteomalacia</w:t>
            </w:r>
          </w:p>
        </w:tc>
        <w:tc>
          <w:tcPr>
            <w:tcW w:w="2610" w:type="dxa"/>
            <w:shd w:val="clear" w:color="auto" w:fill="auto"/>
          </w:tcPr>
          <w:p w14:paraId="495A1C7C" w14:textId="10BFE4D2" w:rsidR="000863F9" w:rsidRPr="002977D5" w:rsidRDefault="000863F9" w:rsidP="002977D5">
            <w:pPr>
              <w:pStyle w:val="Default"/>
              <w:tabs>
                <w:tab w:val="left" w:pos="1385"/>
              </w:tabs>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r w:rsidRPr="002977D5">
              <w:rPr>
                <w:rFonts w:ascii="Times New Roman" w:eastAsia="Calibri" w:hAnsi="Times New Roman" w:cs="Times New Roman"/>
                <w:color w:val="000000" w:themeColor="text1"/>
                <w:sz w:val="20"/>
                <w:szCs w:val="20"/>
              </w:rPr>
              <w:tab/>
            </w:r>
          </w:p>
        </w:tc>
        <w:tc>
          <w:tcPr>
            <w:tcW w:w="1800" w:type="dxa"/>
            <w:shd w:val="clear" w:color="auto" w:fill="auto"/>
          </w:tcPr>
          <w:p w14:paraId="2103A47B" w14:textId="50720988"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23C9B796" w14:textId="41E482F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4C89FB06" w14:textId="77777777" w:rsidTr="00F70D1B">
        <w:tc>
          <w:tcPr>
            <w:tcW w:w="1080" w:type="dxa"/>
          </w:tcPr>
          <w:p w14:paraId="078AE9E6"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shd w:val="clear" w:color="auto" w:fill="auto"/>
          </w:tcPr>
          <w:p w14:paraId="773BC2FD" w14:textId="646FF2C3"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Septic arthritis</w:t>
            </w:r>
          </w:p>
        </w:tc>
        <w:tc>
          <w:tcPr>
            <w:tcW w:w="2610" w:type="dxa"/>
            <w:shd w:val="clear" w:color="auto" w:fill="auto"/>
          </w:tcPr>
          <w:p w14:paraId="4AB46B15" w14:textId="5B9B5094"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r w:rsidRPr="002977D5">
              <w:rPr>
                <w:rFonts w:ascii="Times New Roman" w:eastAsia="Calibri" w:hAnsi="Times New Roman" w:cs="Times New Roman"/>
                <w:color w:val="000000" w:themeColor="text1"/>
                <w:sz w:val="20"/>
                <w:szCs w:val="20"/>
              </w:rPr>
              <w:tab/>
            </w:r>
          </w:p>
        </w:tc>
        <w:tc>
          <w:tcPr>
            <w:tcW w:w="1800" w:type="dxa"/>
            <w:shd w:val="clear" w:color="auto" w:fill="auto"/>
          </w:tcPr>
          <w:p w14:paraId="067CD22F" w14:textId="706F1701"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7D980879" w14:textId="70D26803"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2CD6B52B" w14:textId="77777777" w:rsidTr="00F70D1B">
        <w:tc>
          <w:tcPr>
            <w:tcW w:w="1080" w:type="dxa"/>
          </w:tcPr>
          <w:p w14:paraId="209BF775"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shd w:val="clear" w:color="auto" w:fill="auto"/>
          </w:tcPr>
          <w:p w14:paraId="1A711A0C" w14:textId="43F107AA"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Osteomylitis</w:t>
            </w:r>
          </w:p>
        </w:tc>
        <w:tc>
          <w:tcPr>
            <w:tcW w:w="2610" w:type="dxa"/>
            <w:shd w:val="clear" w:color="auto" w:fill="auto"/>
          </w:tcPr>
          <w:p w14:paraId="00011056" w14:textId="52ED3599"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r w:rsidRPr="002977D5">
              <w:rPr>
                <w:rFonts w:ascii="Times New Roman" w:eastAsia="Calibri" w:hAnsi="Times New Roman" w:cs="Times New Roman"/>
                <w:color w:val="000000" w:themeColor="text1"/>
                <w:sz w:val="20"/>
                <w:szCs w:val="20"/>
              </w:rPr>
              <w:tab/>
            </w:r>
          </w:p>
        </w:tc>
        <w:tc>
          <w:tcPr>
            <w:tcW w:w="1800" w:type="dxa"/>
            <w:shd w:val="clear" w:color="auto" w:fill="auto"/>
          </w:tcPr>
          <w:p w14:paraId="43DC5BC7" w14:textId="712E07D2"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77B9C565" w14:textId="0DEEE9F2"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863F9" w:rsidRPr="002977D5" w14:paraId="0CF3CF42" w14:textId="77777777" w:rsidTr="00F70D1B">
        <w:tc>
          <w:tcPr>
            <w:tcW w:w="1080" w:type="dxa"/>
          </w:tcPr>
          <w:p w14:paraId="119F50B2" w14:textId="77777777" w:rsidR="000863F9" w:rsidRPr="002977D5" w:rsidRDefault="000863F9"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shd w:val="clear" w:color="auto" w:fill="auto"/>
          </w:tcPr>
          <w:p w14:paraId="27E78246" w14:textId="0062DF96" w:rsidR="000863F9" w:rsidRPr="002977D5" w:rsidRDefault="000863F9"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Knee and Hip osteoarthritis</w:t>
            </w:r>
          </w:p>
        </w:tc>
        <w:tc>
          <w:tcPr>
            <w:tcW w:w="2610" w:type="dxa"/>
            <w:shd w:val="clear" w:color="auto" w:fill="auto"/>
          </w:tcPr>
          <w:p w14:paraId="777D8773" w14:textId="29A4F002"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r w:rsidRPr="002977D5">
              <w:rPr>
                <w:rFonts w:ascii="Times New Roman" w:eastAsia="Calibri" w:hAnsi="Times New Roman" w:cs="Times New Roman"/>
                <w:color w:val="000000" w:themeColor="text1"/>
                <w:sz w:val="20"/>
                <w:szCs w:val="20"/>
              </w:rPr>
              <w:tab/>
            </w:r>
          </w:p>
        </w:tc>
        <w:tc>
          <w:tcPr>
            <w:tcW w:w="1800" w:type="dxa"/>
            <w:shd w:val="clear" w:color="auto" w:fill="auto"/>
          </w:tcPr>
          <w:p w14:paraId="25C246AF" w14:textId="3798433C"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291E5D73" w14:textId="67582BB6" w:rsidR="000863F9" w:rsidRPr="002977D5" w:rsidRDefault="000863F9"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3CCCA10F" w14:textId="77777777" w:rsidTr="00F70D1B">
        <w:tc>
          <w:tcPr>
            <w:tcW w:w="1080" w:type="dxa"/>
          </w:tcPr>
          <w:p w14:paraId="73F27F7D" w14:textId="77777777" w:rsidR="00804B7E" w:rsidRPr="002977D5" w:rsidRDefault="00804B7E"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shd w:val="clear" w:color="auto" w:fill="auto"/>
          </w:tcPr>
          <w:p w14:paraId="3911DB9E" w14:textId="114B8F40"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Club Foot Clinics</w:t>
            </w:r>
          </w:p>
        </w:tc>
        <w:tc>
          <w:tcPr>
            <w:tcW w:w="2610" w:type="dxa"/>
            <w:shd w:val="clear" w:color="auto" w:fill="auto"/>
          </w:tcPr>
          <w:p w14:paraId="7D2303F4" w14:textId="71617E9C"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r w:rsidRPr="002977D5">
              <w:rPr>
                <w:rFonts w:ascii="Times New Roman" w:eastAsia="Calibri" w:hAnsi="Times New Roman" w:cs="Times New Roman"/>
                <w:color w:val="000000" w:themeColor="text1"/>
                <w:sz w:val="20"/>
                <w:szCs w:val="20"/>
              </w:rPr>
              <w:tab/>
            </w:r>
          </w:p>
        </w:tc>
        <w:tc>
          <w:tcPr>
            <w:tcW w:w="1800" w:type="dxa"/>
            <w:shd w:val="clear" w:color="auto" w:fill="auto"/>
          </w:tcPr>
          <w:p w14:paraId="435B9363" w14:textId="44430E4C"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2B321E99" w14:textId="5B885B8A"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77AD4AE0" w14:textId="28DF61C1" w:rsidTr="00DC78D4">
        <w:tc>
          <w:tcPr>
            <w:tcW w:w="1080" w:type="dxa"/>
          </w:tcPr>
          <w:p w14:paraId="108CA24C" w14:textId="77777777" w:rsidR="00804B7E" w:rsidRPr="002977D5" w:rsidRDefault="00804B7E"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tcPr>
          <w:p w14:paraId="7E3AEDB6"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Fractures and Dislocation</w:t>
            </w:r>
          </w:p>
          <w:p w14:paraId="785E4AF1" w14:textId="25BE2DC3"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Fixation and Reduction </w:t>
            </w:r>
          </w:p>
        </w:tc>
        <w:tc>
          <w:tcPr>
            <w:tcW w:w="2610" w:type="dxa"/>
          </w:tcPr>
          <w:p w14:paraId="546E0632"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Orhtopedics</w:t>
            </w:r>
          </w:p>
        </w:tc>
        <w:tc>
          <w:tcPr>
            <w:tcW w:w="1800" w:type="dxa"/>
          </w:tcPr>
          <w:p w14:paraId="1BF095BE" w14:textId="3687EA24"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CB5E582" w14:textId="172E38A4"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3B3C72" w:rsidRPr="002977D5" w14:paraId="7150E6A3" w14:textId="77777777" w:rsidTr="00F70D1B">
        <w:tc>
          <w:tcPr>
            <w:tcW w:w="1080" w:type="dxa"/>
          </w:tcPr>
          <w:p w14:paraId="72D2606C" w14:textId="77777777" w:rsidR="003B3C72" w:rsidRPr="002977D5" w:rsidRDefault="003B3C72"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3870" w:type="dxa"/>
            <w:shd w:val="clear" w:color="auto" w:fill="auto"/>
          </w:tcPr>
          <w:p w14:paraId="58FFFCB0" w14:textId="77777777" w:rsidR="003B3C72" w:rsidRPr="002977D5" w:rsidRDefault="003B3C72"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BLS</w:t>
            </w:r>
          </w:p>
          <w:p w14:paraId="0BC9F8F6" w14:textId="2CD7F5BE" w:rsidR="003B3C72" w:rsidRPr="002977D5" w:rsidRDefault="003B3C72"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ATLS (initial stabilization and referral)</w:t>
            </w:r>
          </w:p>
        </w:tc>
        <w:tc>
          <w:tcPr>
            <w:tcW w:w="2610" w:type="dxa"/>
          </w:tcPr>
          <w:p w14:paraId="5E60B43B" w14:textId="77777777" w:rsidR="003B3C72" w:rsidRPr="002977D5" w:rsidRDefault="003B3C72" w:rsidP="002977D5">
            <w:pPr>
              <w:pStyle w:val="Default"/>
              <w:jc w:val="both"/>
              <w:rPr>
                <w:rFonts w:ascii="Times New Roman" w:eastAsia="Calibri" w:hAnsi="Times New Roman" w:cs="Times New Roman"/>
                <w:color w:val="000000" w:themeColor="text1"/>
                <w:sz w:val="20"/>
                <w:szCs w:val="20"/>
              </w:rPr>
            </w:pPr>
          </w:p>
        </w:tc>
        <w:tc>
          <w:tcPr>
            <w:tcW w:w="1800" w:type="dxa"/>
          </w:tcPr>
          <w:p w14:paraId="3EEF247C" w14:textId="77777777" w:rsidR="003B3C72" w:rsidRPr="002977D5" w:rsidRDefault="003B3C72" w:rsidP="002977D5">
            <w:pPr>
              <w:pStyle w:val="Default"/>
              <w:jc w:val="both"/>
              <w:rPr>
                <w:rFonts w:ascii="Times New Roman" w:eastAsia="Calibri" w:hAnsi="Times New Roman" w:cs="Times New Roman"/>
                <w:color w:val="000000" w:themeColor="text1"/>
                <w:sz w:val="20"/>
                <w:szCs w:val="20"/>
              </w:rPr>
            </w:pPr>
          </w:p>
        </w:tc>
        <w:tc>
          <w:tcPr>
            <w:tcW w:w="1800" w:type="dxa"/>
          </w:tcPr>
          <w:p w14:paraId="775775D8" w14:textId="77777777" w:rsidR="003B3C72" w:rsidRPr="002977D5" w:rsidRDefault="003B3C72" w:rsidP="002977D5">
            <w:pPr>
              <w:pStyle w:val="Default"/>
              <w:jc w:val="both"/>
              <w:rPr>
                <w:rFonts w:ascii="Times New Roman" w:eastAsia="Calibri" w:hAnsi="Times New Roman" w:cs="Times New Roman"/>
                <w:color w:val="000000" w:themeColor="text1"/>
                <w:sz w:val="20"/>
                <w:szCs w:val="20"/>
              </w:rPr>
            </w:pPr>
          </w:p>
        </w:tc>
      </w:tr>
      <w:tr w:rsidR="00804B7E" w:rsidRPr="002977D5" w14:paraId="4D3A9394" w14:textId="77777777" w:rsidTr="00DC78D4">
        <w:tc>
          <w:tcPr>
            <w:tcW w:w="1080" w:type="dxa"/>
          </w:tcPr>
          <w:p w14:paraId="22A063BD" w14:textId="6F8DC553" w:rsidR="00804B7E" w:rsidRPr="002977D5" w:rsidRDefault="00804B7E" w:rsidP="002977D5">
            <w:pPr>
              <w:pStyle w:val="Default"/>
              <w:numPr>
                <w:ilvl w:val="0"/>
                <w:numId w:val="43"/>
              </w:numPr>
              <w:jc w:val="both"/>
              <w:rPr>
                <w:rFonts w:ascii="Times New Roman" w:eastAsia="Calibri" w:hAnsi="Times New Roman" w:cs="Times New Roman"/>
                <w:color w:val="000000" w:themeColor="text1"/>
                <w:sz w:val="20"/>
                <w:szCs w:val="20"/>
              </w:rPr>
            </w:pPr>
          </w:p>
        </w:tc>
        <w:tc>
          <w:tcPr>
            <w:tcW w:w="10080" w:type="dxa"/>
            <w:gridSpan w:val="4"/>
          </w:tcPr>
          <w:p w14:paraId="595ECDF2" w14:textId="4405060C" w:rsidR="00804B7E" w:rsidRPr="002977D5" w:rsidRDefault="00804B7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Care/Trauma Center</w:t>
            </w:r>
          </w:p>
          <w:p w14:paraId="250FA5BE" w14:textId="6C561491"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Severe Burns</w:t>
            </w:r>
          </w:p>
          <w:p w14:paraId="645621EB" w14:textId="6C283157"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Severe Injuries/Head Spinal Injuries (after initial DCS)</w:t>
            </w:r>
          </w:p>
          <w:p w14:paraId="0FC5DD1E" w14:textId="34C08ACF"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Congenital deformities</w:t>
            </w:r>
          </w:p>
          <w:p w14:paraId="2DFE82C5" w14:textId="77777777"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Cancers</w:t>
            </w:r>
          </w:p>
          <w:p w14:paraId="335133BC" w14:textId="542469B4"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Conditions requiring V</w:t>
            </w:r>
            <w:r w:rsidR="0092620F" w:rsidRPr="002977D5">
              <w:rPr>
                <w:rFonts w:ascii="Times New Roman" w:eastAsia="Calibri" w:hAnsi="Times New Roman" w:cs="Times New Roman"/>
                <w:color w:val="FF0000"/>
                <w:sz w:val="20"/>
                <w:szCs w:val="20"/>
              </w:rPr>
              <w:t>entilatory support</w:t>
            </w:r>
          </w:p>
        </w:tc>
      </w:tr>
      <w:tr w:rsidR="00804B7E" w:rsidRPr="002977D5" w14:paraId="3769549A" w14:textId="77777777" w:rsidTr="00DC78D4">
        <w:tc>
          <w:tcPr>
            <w:tcW w:w="7560" w:type="dxa"/>
            <w:gridSpan w:val="3"/>
          </w:tcPr>
          <w:p w14:paraId="3DC27672" w14:textId="17EB7AFD" w:rsidR="00804B7E" w:rsidRPr="002977D5" w:rsidRDefault="00804B7E" w:rsidP="002977D5">
            <w:pPr>
              <w:pStyle w:val="Default"/>
              <w:jc w:val="both"/>
              <w:rPr>
                <w:rFonts w:ascii="Times New Roman" w:eastAsia="Calibri" w:hAnsi="Times New Roman" w:cs="Times New Roman"/>
                <w:b/>
                <w:color w:val="000000" w:themeColor="text1"/>
                <w:sz w:val="20"/>
                <w:szCs w:val="20"/>
              </w:rPr>
            </w:pPr>
          </w:p>
        </w:tc>
        <w:tc>
          <w:tcPr>
            <w:tcW w:w="1800" w:type="dxa"/>
          </w:tcPr>
          <w:p w14:paraId="2E38C14C" w14:textId="5AD5B387" w:rsidR="00804B7E" w:rsidRPr="002977D5" w:rsidRDefault="00804B7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THQH</w:t>
            </w:r>
          </w:p>
        </w:tc>
        <w:tc>
          <w:tcPr>
            <w:tcW w:w="1800" w:type="dxa"/>
          </w:tcPr>
          <w:p w14:paraId="525C3BA7" w14:textId="535532A9" w:rsidR="00804B7E" w:rsidRPr="002977D5" w:rsidRDefault="00804B7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DHQH</w:t>
            </w:r>
          </w:p>
        </w:tc>
      </w:tr>
      <w:tr w:rsidR="00804B7E" w:rsidRPr="002977D5" w14:paraId="7DFD6C46" w14:textId="09326F24" w:rsidTr="00DC78D4">
        <w:tc>
          <w:tcPr>
            <w:tcW w:w="9360" w:type="dxa"/>
            <w:gridSpan w:val="4"/>
          </w:tcPr>
          <w:p w14:paraId="4E1E5DB3" w14:textId="77777777" w:rsidR="00804B7E" w:rsidRPr="002977D5" w:rsidRDefault="00804B7E"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UROSURGERY</w:t>
            </w:r>
          </w:p>
        </w:tc>
        <w:tc>
          <w:tcPr>
            <w:tcW w:w="1800" w:type="dxa"/>
          </w:tcPr>
          <w:p w14:paraId="6EDE736B" w14:textId="77777777" w:rsidR="00804B7E" w:rsidRPr="002977D5" w:rsidRDefault="00804B7E" w:rsidP="002977D5">
            <w:pPr>
              <w:pStyle w:val="Default"/>
              <w:jc w:val="both"/>
              <w:rPr>
                <w:rFonts w:ascii="Times New Roman" w:eastAsia="Calibri" w:hAnsi="Times New Roman" w:cs="Times New Roman"/>
                <w:b/>
                <w:color w:val="000000" w:themeColor="text1"/>
                <w:sz w:val="20"/>
                <w:szCs w:val="20"/>
              </w:rPr>
            </w:pPr>
          </w:p>
        </w:tc>
      </w:tr>
      <w:tr w:rsidR="00804B7E" w:rsidRPr="002977D5" w14:paraId="6032B1CC" w14:textId="66FECAAD" w:rsidTr="00DC78D4">
        <w:tc>
          <w:tcPr>
            <w:tcW w:w="1080" w:type="dxa"/>
          </w:tcPr>
          <w:p w14:paraId="7E2FA7DF" w14:textId="47AF78BD"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05480C54"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Cystoscopy</w:t>
            </w:r>
          </w:p>
        </w:tc>
        <w:tc>
          <w:tcPr>
            <w:tcW w:w="2610" w:type="dxa"/>
          </w:tcPr>
          <w:p w14:paraId="380D9ECD"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7D91DF5B" w14:textId="7B206DC2"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7B243F6" w14:textId="261FA21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370B0BDD" w14:textId="6CE60A88" w:rsidTr="00DC78D4">
        <w:tc>
          <w:tcPr>
            <w:tcW w:w="1080" w:type="dxa"/>
          </w:tcPr>
          <w:p w14:paraId="13DBD62C"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73B42182"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Urethral Dilation</w:t>
            </w:r>
          </w:p>
        </w:tc>
        <w:tc>
          <w:tcPr>
            <w:tcW w:w="2610" w:type="dxa"/>
          </w:tcPr>
          <w:p w14:paraId="60767C06"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3C80DF80" w14:textId="269A1483"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02EFF43" w14:textId="0011BC5C"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35D72CE5" w14:textId="360390EC" w:rsidTr="00DC78D4">
        <w:tc>
          <w:tcPr>
            <w:tcW w:w="1080" w:type="dxa"/>
          </w:tcPr>
          <w:p w14:paraId="3DD2F95F"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61B5946A"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Cytostomy</w:t>
            </w:r>
          </w:p>
        </w:tc>
        <w:tc>
          <w:tcPr>
            <w:tcW w:w="2610" w:type="dxa"/>
          </w:tcPr>
          <w:p w14:paraId="0E0B9DB9"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6EAE754E" w14:textId="4373D5EF"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1DB7092" w14:textId="4DE31ABA"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71A1ACE0" w14:textId="1A7A6BC8" w:rsidTr="00DC78D4">
        <w:tc>
          <w:tcPr>
            <w:tcW w:w="1080" w:type="dxa"/>
          </w:tcPr>
          <w:p w14:paraId="1AE214E6"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6E488EDF"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Lithotripsy</w:t>
            </w:r>
          </w:p>
        </w:tc>
        <w:tc>
          <w:tcPr>
            <w:tcW w:w="2610" w:type="dxa"/>
          </w:tcPr>
          <w:p w14:paraId="709E009D"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788A6DC2" w14:textId="1C851E13"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58589DB" w14:textId="39DF83D6"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38B1032B" w14:textId="4F068B39" w:rsidTr="00DC78D4">
        <w:tc>
          <w:tcPr>
            <w:tcW w:w="1080" w:type="dxa"/>
          </w:tcPr>
          <w:p w14:paraId="627201E3"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4ABF4CB0"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Lithoclast</w:t>
            </w:r>
          </w:p>
        </w:tc>
        <w:tc>
          <w:tcPr>
            <w:tcW w:w="2610" w:type="dxa"/>
          </w:tcPr>
          <w:p w14:paraId="27EDD302"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69C4A9BF" w14:textId="4ED186C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917DC6D" w14:textId="572C588F"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4B33F55B" w14:textId="33702FD1" w:rsidTr="00DC78D4">
        <w:tc>
          <w:tcPr>
            <w:tcW w:w="1080" w:type="dxa"/>
          </w:tcPr>
          <w:p w14:paraId="79D348FB"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39A3C683"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Optical Urethrotomy</w:t>
            </w:r>
          </w:p>
        </w:tc>
        <w:tc>
          <w:tcPr>
            <w:tcW w:w="2610" w:type="dxa"/>
          </w:tcPr>
          <w:p w14:paraId="5B0356D8"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2A2792B5" w14:textId="5B4E3EBD"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1E7462E" w14:textId="63C9BBDD"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7C91407F" w14:textId="507C4A12" w:rsidTr="00DC78D4">
        <w:tc>
          <w:tcPr>
            <w:tcW w:w="1080" w:type="dxa"/>
          </w:tcPr>
          <w:p w14:paraId="23588877"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1677FFFF" w14:textId="77777777"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TURP (DHQ Only)</w:t>
            </w:r>
          </w:p>
        </w:tc>
        <w:tc>
          <w:tcPr>
            <w:tcW w:w="2610" w:type="dxa"/>
          </w:tcPr>
          <w:p w14:paraId="14A4870C"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06DD8DB0" w14:textId="3962C4D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800" w:type="dxa"/>
          </w:tcPr>
          <w:p w14:paraId="4B327C04" w14:textId="1DDBE7B6"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66F4C9C1" w14:textId="6ACC795F" w:rsidTr="00DC78D4">
        <w:tc>
          <w:tcPr>
            <w:tcW w:w="1080" w:type="dxa"/>
          </w:tcPr>
          <w:p w14:paraId="6B6444BD"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3870" w:type="dxa"/>
          </w:tcPr>
          <w:p w14:paraId="4B55DD54" w14:textId="732F4AB0" w:rsidR="00804B7E" w:rsidRPr="002977D5" w:rsidRDefault="00804B7E" w:rsidP="002977D5">
            <w:pPr>
              <w:pStyle w:val="TableParagraph"/>
              <w:spacing w:before="4" w:line="252" w:lineRule="auto"/>
              <w:ind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TURBT (DHQ only)</w:t>
            </w:r>
          </w:p>
        </w:tc>
        <w:tc>
          <w:tcPr>
            <w:tcW w:w="2610" w:type="dxa"/>
          </w:tcPr>
          <w:p w14:paraId="3818C29C"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Urosurgery</w:t>
            </w:r>
          </w:p>
        </w:tc>
        <w:tc>
          <w:tcPr>
            <w:tcW w:w="1800" w:type="dxa"/>
          </w:tcPr>
          <w:p w14:paraId="28EEA9CC" w14:textId="61309CC1"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800" w:type="dxa"/>
          </w:tcPr>
          <w:p w14:paraId="41591C23" w14:textId="0B59B253"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66581495" w14:textId="77777777" w:rsidTr="00DC78D4">
        <w:tc>
          <w:tcPr>
            <w:tcW w:w="1080" w:type="dxa"/>
          </w:tcPr>
          <w:p w14:paraId="78BD70FE" w14:textId="77777777" w:rsidR="00804B7E" w:rsidRPr="002977D5" w:rsidRDefault="00804B7E" w:rsidP="002977D5">
            <w:pPr>
              <w:pStyle w:val="Default"/>
              <w:numPr>
                <w:ilvl w:val="0"/>
                <w:numId w:val="44"/>
              </w:numPr>
              <w:jc w:val="both"/>
              <w:rPr>
                <w:rFonts w:ascii="Times New Roman" w:eastAsia="Calibri" w:hAnsi="Times New Roman" w:cs="Times New Roman"/>
                <w:color w:val="000000" w:themeColor="text1"/>
                <w:sz w:val="20"/>
                <w:szCs w:val="20"/>
              </w:rPr>
            </w:pPr>
          </w:p>
        </w:tc>
        <w:tc>
          <w:tcPr>
            <w:tcW w:w="10080" w:type="dxa"/>
            <w:gridSpan w:val="4"/>
          </w:tcPr>
          <w:p w14:paraId="40EDA619" w14:textId="77777777" w:rsidR="00804B7E" w:rsidRPr="002977D5" w:rsidRDefault="00804B7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55C0E376" w14:textId="77777777"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Congenital deformities</w:t>
            </w:r>
          </w:p>
          <w:p w14:paraId="63E30EB1" w14:textId="77777777"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Cancers</w:t>
            </w:r>
          </w:p>
          <w:p w14:paraId="6C6B2ADB" w14:textId="29F52CE0" w:rsidR="00804B7E" w:rsidRPr="002977D5" w:rsidRDefault="00804B7E" w:rsidP="002977D5">
            <w:pPr>
              <w:pStyle w:val="Default"/>
              <w:jc w:val="both"/>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Conditions requiring V</w:t>
            </w:r>
            <w:r w:rsidR="0092620F" w:rsidRPr="002977D5">
              <w:rPr>
                <w:rFonts w:ascii="Times New Roman" w:eastAsia="Calibri" w:hAnsi="Times New Roman" w:cs="Times New Roman"/>
                <w:color w:val="FF0000"/>
                <w:sz w:val="20"/>
                <w:szCs w:val="20"/>
              </w:rPr>
              <w:t>entilatory support</w:t>
            </w:r>
          </w:p>
        </w:tc>
      </w:tr>
      <w:tr w:rsidR="00804B7E" w:rsidRPr="002977D5" w14:paraId="11D3E6AA" w14:textId="1299307A" w:rsidTr="00DC78D4">
        <w:tc>
          <w:tcPr>
            <w:tcW w:w="4950" w:type="dxa"/>
            <w:gridSpan w:val="2"/>
          </w:tcPr>
          <w:p w14:paraId="57ECD85D" w14:textId="0466DBEC" w:rsidR="00804B7E" w:rsidRPr="002977D5" w:rsidRDefault="00013322" w:rsidP="002977D5">
            <w:pPr>
              <w:pStyle w:val="TableParagraph"/>
              <w:spacing w:before="3" w:line="252" w:lineRule="auto"/>
              <w:ind w:left="85" w:right="168"/>
              <w:jc w:val="both"/>
              <w:rPr>
                <w:rFonts w:ascii="Times New Roman" w:hAnsi="Times New Roman" w:cs="Times New Roman"/>
                <w:color w:val="000000" w:themeColor="text1"/>
                <w:w w:val="105"/>
                <w:sz w:val="20"/>
                <w:szCs w:val="20"/>
              </w:rPr>
            </w:pPr>
            <w:r w:rsidRPr="002977D5">
              <w:rPr>
                <w:rFonts w:ascii="Times New Roman" w:eastAsia="Calibri" w:hAnsi="Times New Roman" w:cs="Times New Roman"/>
                <w:b/>
                <w:color w:val="000000" w:themeColor="text1"/>
                <w:sz w:val="20"/>
                <w:szCs w:val="20"/>
              </w:rPr>
              <w:t>DENTAL CONDITIONS</w:t>
            </w:r>
            <w:r w:rsidR="00F70D1B">
              <w:rPr>
                <w:rFonts w:ascii="Times New Roman" w:eastAsia="Calibri" w:hAnsi="Times New Roman" w:cs="Times New Roman"/>
                <w:b/>
                <w:color w:val="000000" w:themeColor="text1"/>
                <w:sz w:val="20"/>
                <w:szCs w:val="20"/>
              </w:rPr>
              <w:t xml:space="preserve"> AND PROCEDURES</w:t>
            </w:r>
          </w:p>
        </w:tc>
        <w:tc>
          <w:tcPr>
            <w:tcW w:w="2610" w:type="dxa"/>
          </w:tcPr>
          <w:p w14:paraId="34354D2A"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p>
        </w:tc>
        <w:tc>
          <w:tcPr>
            <w:tcW w:w="1800" w:type="dxa"/>
          </w:tcPr>
          <w:p w14:paraId="7BDE14E1"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p>
        </w:tc>
        <w:tc>
          <w:tcPr>
            <w:tcW w:w="1800" w:type="dxa"/>
          </w:tcPr>
          <w:p w14:paraId="19E56FEB"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p>
        </w:tc>
      </w:tr>
      <w:tr w:rsidR="00804B7E" w:rsidRPr="002977D5" w14:paraId="2F9DCD0F" w14:textId="12035BAC" w:rsidTr="00DC78D4">
        <w:tc>
          <w:tcPr>
            <w:tcW w:w="1080" w:type="dxa"/>
          </w:tcPr>
          <w:p w14:paraId="0944C308" w14:textId="1920474C"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2DFAB105" w14:textId="77777777" w:rsidR="00804B7E" w:rsidRPr="002977D5" w:rsidRDefault="00804B7E" w:rsidP="002977D5">
            <w:pPr>
              <w:pStyle w:val="TableParagraph"/>
              <w:spacing w:before="3" w:line="252" w:lineRule="auto"/>
              <w:ind w:right="168"/>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Caries</w:t>
            </w:r>
          </w:p>
        </w:tc>
        <w:tc>
          <w:tcPr>
            <w:tcW w:w="2610" w:type="dxa"/>
          </w:tcPr>
          <w:p w14:paraId="0565DF9E"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304058DC" w14:textId="167FF5B8"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5E08C09" w14:textId="3228C579"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69B88968" w14:textId="3268F1BD" w:rsidTr="00DC78D4">
        <w:tc>
          <w:tcPr>
            <w:tcW w:w="1080" w:type="dxa"/>
          </w:tcPr>
          <w:p w14:paraId="53D089D2"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0244212C" w14:textId="77777777" w:rsidR="00804B7E" w:rsidRPr="002977D5" w:rsidRDefault="00804B7E" w:rsidP="002977D5">
            <w:pPr>
              <w:pStyle w:val="TableParagraph"/>
              <w:spacing w:before="3" w:line="252" w:lineRule="auto"/>
              <w:ind w:right="168"/>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Gingivitis</w:t>
            </w:r>
          </w:p>
        </w:tc>
        <w:tc>
          <w:tcPr>
            <w:tcW w:w="2610" w:type="dxa"/>
          </w:tcPr>
          <w:p w14:paraId="0AB94D56"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01D88024" w14:textId="4602400D"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F0EA989" w14:textId="612C93FD"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06FD9D48" w14:textId="708AF0B7" w:rsidTr="00DC78D4">
        <w:tc>
          <w:tcPr>
            <w:tcW w:w="1080" w:type="dxa"/>
          </w:tcPr>
          <w:p w14:paraId="677C4F66"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26FEE63B" w14:textId="77777777" w:rsidR="00804B7E" w:rsidRPr="002977D5" w:rsidRDefault="00804B7E" w:rsidP="002977D5">
            <w:pPr>
              <w:pStyle w:val="TableParagraph"/>
              <w:spacing w:before="3" w:line="252" w:lineRule="auto"/>
              <w:ind w:right="168"/>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Periodontitis</w:t>
            </w:r>
          </w:p>
        </w:tc>
        <w:tc>
          <w:tcPr>
            <w:tcW w:w="2610" w:type="dxa"/>
          </w:tcPr>
          <w:p w14:paraId="1BD327AC"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0EA5BAD8" w14:textId="5F601301"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D4197BD" w14:textId="063641C2"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4F813185" w14:textId="7866FFDA" w:rsidTr="00DC78D4">
        <w:tc>
          <w:tcPr>
            <w:tcW w:w="1080" w:type="dxa"/>
          </w:tcPr>
          <w:p w14:paraId="4A877818"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4A171F9D" w14:textId="77777777" w:rsidR="00804B7E" w:rsidRPr="002977D5" w:rsidRDefault="00804B7E" w:rsidP="002977D5">
            <w:pPr>
              <w:pStyle w:val="TableParagraph"/>
              <w:spacing w:before="3" w:line="252" w:lineRule="auto"/>
              <w:ind w:right="168"/>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Crowning/ Dentures/ braces, </w:t>
            </w:r>
          </w:p>
        </w:tc>
        <w:tc>
          <w:tcPr>
            <w:tcW w:w="2610" w:type="dxa"/>
          </w:tcPr>
          <w:p w14:paraId="74249D47"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3BB2A56E" w14:textId="03C5F6DE"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272585D" w14:textId="6A8551B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42ECD35C" w14:textId="17B4BF87" w:rsidTr="00DC78D4">
        <w:tc>
          <w:tcPr>
            <w:tcW w:w="1080" w:type="dxa"/>
          </w:tcPr>
          <w:p w14:paraId="2A559CE0"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317003E2" w14:textId="77777777" w:rsidR="00804B7E" w:rsidRPr="002977D5" w:rsidRDefault="00804B7E" w:rsidP="002977D5">
            <w:pPr>
              <w:pStyle w:val="TableParagraph"/>
              <w:spacing w:before="3" w:line="252" w:lineRule="auto"/>
              <w:ind w:right="168"/>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Pulpitis/Periodontitis/Pericoronitis, </w:t>
            </w:r>
          </w:p>
        </w:tc>
        <w:tc>
          <w:tcPr>
            <w:tcW w:w="2610" w:type="dxa"/>
          </w:tcPr>
          <w:p w14:paraId="3151CC05"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2A0CAA45" w14:textId="5C9C4C88"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C246C6C" w14:textId="179CDA0F"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469F2E53" w14:textId="6C601E8F" w:rsidTr="00DC78D4">
        <w:tc>
          <w:tcPr>
            <w:tcW w:w="1080" w:type="dxa"/>
          </w:tcPr>
          <w:p w14:paraId="12755667"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3A806910"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Gingivitis,</w:t>
            </w:r>
          </w:p>
        </w:tc>
        <w:tc>
          <w:tcPr>
            <w:tcW w:w="2610" w:type="dxa"/>
          </w:tcPr>
          <w:p w14:paraId="6B4B54C4"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43FFC7C2" w14:textId="7330EBD9"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E813E0C" w14:textId="77663F99"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65804A4B" w14:textId="7F3633FD" w:rsidTr="00DC78D4">
        <w:tc>
          <w:tcPr>
            <w:tcW w:w="1080" w:type="dxa"/>
          </w:tcPr>
          <w:p w14:paraId="63C0FF9D"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7E1B2597"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Cellulitis (oral), </w:t>
            </w:r>
          </w:p>
        </w:tc>
        <w:tc>
          <w:tcPr>
            <w:tcW w:w="2610" w:type="dxa"/>
          </w:tcPr>
          <w:p w14:paraId="727DFFD9"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66CD1A8C" w14:textId="36D4D9FF"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D7564BF" w14:textId="28A2BBBB"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1CDF683B" w14:textId="7BA6ECB1" w:rsidTr="00DC78D4">
        <w:tc>
          <w:tcPr>
            <w:tcW w:w="1080" w:type="dxa"/>
          </w:tcPr>
          <w:p w14:paraId="05AF0C7F"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277F112C"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Alveolitis (dry socket),</w:t>
            </w:r>
          </w:p>
        </w:tc>
        <w:tc>
          <w:tcPr>
            <w:tcW w:w="2610" w:type="dxa"/>
          </w:tcPr>
          <w:p w14:paraId="50C27ED4"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50886D8C" w14:textId="1EBBD059"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DD3456D" w14:textId="0608C530"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0A44E38E" w14:textId="3D1B3BA4" w:rsidTr="00DC78D4">
        <w:tc>
          <w:tcPr>
            <w:tcW w:w="1080" w:type="dxa"/>
          </w:tcPr>
          <w:p w14:paraId="41AE6724" w14:textId="77777777" w:rsidR="00804B7E" w:rsidRPr="002977D5" w:rsidRDefault="00804B7E" w:rsidP="002977D5">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5AB7A366"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Abscess (periapical)</w:t>
            </w:r>
          </w:p>
        </w:tc>
        <w:tc>
          <w:tcPr>
            <w:tcW w:w="2610" w:type="dxa"/>
          </w:tcPr>
          <w:p w14:paraId="5204594B" w14:textId="777777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0BE278E7" w14:textId="2634AF77"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8CBE2A3" w14:textId="19816428" w:rsidR="00804B7E" w:rsidRPr="002977D5" w:rsidRDefault="00804B7E"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1C963047" w14:textId="77777777" w:rsidTr="00DC78D4">
        <w:tc>
          <w:tcPr>
            <w:tcW w:w="1080" w:type="dxa"/>
          </w:tcPr>
          <w:p w14:paraId="5F6A4BDF"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0BED8D85" w14:textId="304F9C6F"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Post-Operative (extraction) bleeding </w:t>
            </w:r>
          </w:p>
        </w:tc>
        <w:tc>
          <w:tcPr>
            <w:tcW w:w="2610" w:type="dxa"/>
          </w:tcPr>
          <w:p w14:paraId="335AE32F" w14:textId="63BCFE24"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40CA60EF" w14:textId="646E9087"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EF58904" w14:textId="00AB8900"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49F89B60" w14:textId="77777777" w:rsidTr="00DC78D4">
        <w:tc>
          <w:tcPr>
            <w:tcW w:w="1080" w:type="dxa"/>
          </w:tcPr>
          <w:p w14:paraId="476C6FD2"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260AB3AB" w14:textId="23CF08BB"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Simple Fractures</w:t>
            </w:r>
          </w:p>
        </w:tc>
        <w:tc>
          <w:tcPr>
            <w:tcW w:w="2610" w:type="dxa"/>
          </w:tcPr>
          <w:p w14:paraId="039B5B93" w14:textId="06599469"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7A14CF92" w14:textId="359F3BCA"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B6C0496" w14:textId="38C57E56"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330BD0E2" w14:textId="20C25BD0" w:rsidTr="00DC78D4">
        <w:tc>
          <w:tcPr>
            <w:tcW w:w="1080" w:type="dxa"/>
          </w:tcPr>
          <w:p w14:paraId="0FDA6374"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48261AB4" w14:textId="588EA2FB"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Missing teeth</w:t>
            </w:r>
          </w:p>
        </w:tc>
        <w:tc>
          <w:tcPr>
            <w:tcW w:w="2610" w:type="dxa"/>
          </w:tcPr>
          <w:p w14:paraId="78DB42C1" w14:textId="77777777"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0E9CDE60" w14:textId="4E3C267F"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5B48F0CF" w14:textId="13EC2255"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1A2B08C4" w14:textId="184B2286" w:rsidTr="00DC78D4">
        <w:tc>
          <w:tcPr>
            <w:tcW w:w="1080" w:type="dxa"/>
          </w:tcPr>
          <w:p w14:paraId="675936EE"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649D3794" w14:textId="730F6819"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Oral cyst</w:t>
            </w:r>
          </w:p>
        </w:tc>
        <w:tc>
          <w:tcPr>
            <w:tcW w:w="2610" w:type="dxa"/>
          </w:tcPr>
          <w:p w14:paraId="7E6A10EA" w14:textId="77777777"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4617CD47" w14:textId="749DADCD"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57822AF" w14:textId="64EDDB83"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7804B107" w14:textId="77777777" w:rsidTr="00DC78D4">
        <w:tc>
          <w:tcPr>
            <w:tcW w:w="1080" w:type="dxa"/>
          </w:tcPr>
          <w:p w14:paraId="45438411"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4A2E5153" w14:textId="60E3B59D"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 xml:space="preserve">Filling </w:t>
            </w:r>
          </w:p>
        </w:tc>
        <w:tc>
          <w:tcPr>
            <w:tcW w:w="2610" w:type="dxa"/>
          </w:tcPr>
          <w:p w14:paraId="6DF2AC20" w14:textId="1ABB3881"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Dental Department </w:t>
            </w:r>
          </w:p>
        </w:tc>
        <w:tc>
          <w:tcPr>
            <w:tcW w:w="1800" w:type="dxa"/>
          </w:tcPr>
          <w:p w14:paraId="11C232B3" w14:textId="1B7378FE"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21FC63B" w14:textId="37F570BB"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25E4320F" w14:textId="77777777" w:rsidTr="00DC78D4">
        <w:tc>
          <w:tcPr>
            <w:tcW w:w="1080" w:type="dxa"/>
          </w:tcPr>
          <w:p w14:paraId="67085373"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457650FF" w14:textId="5DF28236"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Root Canal</w:t>
            </w:r>
          </w:p>
        </w:tc>
        <w:tc>
          <w:tcPr>
            <w:tcW w:w="2610" w:type="dxa"/>
          </w:tcPr>
          <w:p w14:paraId="670E27E4" w14:textId="3B7A2803"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251D4D31" w14:textId="585DBF20"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02711D6" w14:textId="1F7A05C5"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2804AA7E" w14:textId="77777777" w:rsidTr="00DC78D4">
        <w:tc>
          <w:tcPr>
            <w:tcW w:w="1080" w:type="dxa"/>
          </w:tcPr>
          <w:p w14:paraId="672E294F"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70F3A6D8" w14:textId="273C138F"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Scaling + Root Planning</w:t>
            </w:r>
          </w:p>
        </w:tc>
        <w:tc>
          <w:tcPr>
            <w:tcW w:w="2610" w:type="dxa"/>
          </w:tcPr>
          <w:p w14:paraId="4E54A2EE" w14:textId="46C7293E"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1FFB650C" w14:textId="6186169F"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A603602" w14:textId="701ECF90"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4F1FD4A7" w14:textId="77777777" w:rsidTr="00DC78D4">
        <w:tc>
          <w:tcPr>
            <w:tcW w:w="1080" w:type="dxa"/>
          </w:tcPr>
          <w:p w14:paraId="560D6D5A"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5C28FDC5" w14:textId="690DC68A"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Extraction</w:t>
            </w:r>
          </w:p>
        </w:tc>
        <w:tc>
          <w:tcPr>
            <w:tcW w:w="2610" w:type="dxa"/>
          </w:tcPr>
          <w:p w14:paraId="2B9C53DF" w14:textId="50868675"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274A5BAB" w14:textId="53E106AD"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AAB77CD" w14:textId="7ACA0252"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539FC932" w14:textId="77777777" w:rsidTr="00DC78D4">
        <w:tc>
          <w:tcPr>
            <w:tcW w:w="1080" w:type="dxa"/>
          </w:tcPr>
          <w:p w14:paraId="5353C5EF"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4FDD5391" w14:textId="6E84E113"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Biopsy</w:t>
            </w:r>
          </w:p>
        </w:tc>
        <w:tc>
          <w:tcPr>
            <w:tcW w:w="2610" w:type="dxa"/>
          </w:tcPr>
          <w:p w14:paraId="78DBB12C" w14:textId="7ABB9055"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1F28DA79" w14:textId="089D0598"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D522699" w14:textId="0AEC3D50"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474EEA3B" w14:textId="3CD7494C" w:rsidTr="00DC78D4">
        <w:tc>
          <w:tcPr>
            <w:tcW w:w="1080" w:type="dxa"/>
          </w:tcPr>
          <w:p w14:paraId="7FFC1739"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0513E59D" w14:textId="23F8D62B"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Closed Reduction (Inter Maxillary Fixation)</w:t>
            </w:r>
          </w:p>
        </w:tc>
        <w:tc>
          <w:tcPr>
            <w:tcW w:w="2610" w:type="dxa"/>
          </w:tcPr>
          <w:p w14:paraId="675C6DE8" w14:textId="6A679F25"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5FF14E1F" w14:textId="59FE92C1"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A23CB84" w14:textId="39EC9FC6"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7828178D" w14:textId="3A4357CD" w:rsidTr="00DC78D4">
        <w:tc>
          <w:tcPr>
            <w:tcW w:w="1080" w:type="dxa"/>
          </w:tcPr>
          <w:p w14:paraId="397CB3A6"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3870" w:type="dxa"/>
          </w:tcPr>
          <w:p w14:paraId="0004B576" w14:textId="45BA3630" w:rsidR="00F70D1B" w:rsidRPr="002977D5" w:rsidRDefault="00F70D1B" w:rsidP="00F70D1B">
            <w:pPr>
              <w:pStyle w:val="Default"/>
              <w:jc w:val="both"/>
              <w:rPr>
                <w:rFonts w:ascii="Times New Roman" w:hAnsi="Times New Roman" w:cs="Times New Roman"/>
                <w:color w:val="000000" w:themeColor="text1"/>
                <w:w w:val="105"/>
                <w:sz w:val="20"/>
                <w:szCs w:val="20"/>
              </w:rPr>
            </w:pPr>
            <w:r w:rsidRPr="002977D5">
              <w:rPr>
                <w:rFonts w:ascii="Times New Roman" w:eastAsia="Arial" w:hAnsi="Times New Roman" w:cs="Times New Roman"/>
                <w:color w:val="000000" w:themeColor="text1"/>
                <w:w w:val="105"/>
                <w:sz w:val="20"/>
                <w:szCs w:val="20"/>
                <w:lang w:bidi="en-US"/>
              </w:rPr>
              <w:t>Crown/Bridges (if lab support is available</w:t>
            </w:r>
          </w:p>
        </w:tc>
        <w:tc>
          <w:tcPr>
            <w:tcW w:w="2610" w:type="dxa"/>
          </w:tcPr>
          <w:p w14:paraId="4FB20E4A" w14:textId="6C958BAA"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Dental Department</w:t>
            </w:r>
          </w:p>
        </w:tc>
        <w:tc>
          <w:tcPr>
            <w:tcW w:w="1800" w:type="dxa"/>
          </w:tcPr>
          <w:p w14:paraId="7CDAFCFB" w14:textId="08005706"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48C2CF0" w14:textId="64630D2D" w:rsidR="00F70D1B" w:rsidRPr="002977D5" w:rsidRDefault="00F70D1B" w:rsidP="00F70D1B">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F70D1B" w:rsidRPr="002977D5" w14:paraId="1813ED80" w14:textId="50A4C861" w:rsidTr="00F40616">
        <w:tc>
          <w:tcPr>
            <w:tcW w:w="1080" w:type="dxa"/>
            <w:tcBorders>
              <w:bottom w:val="single" w:sz="4" w:space="0" w:color="auto"/>
            </w:tcBorders>
          </w:tcPr>
          <w:p w14:paraId="351C6B7E" w14:textId="77777777" w:rsidR="00F70D1B" w:rsidRPr="002977D5" w:rsidRDefault="00F70D1B" w:rsidP="00F70D1B">
            <w:pPr>
              <w:pStyle w:val="Default"/>
              <w:numPr>
                <w:ilvl w:val="0"/>
                <w:numId w:val="45"/>
              </w:numPr>
              <w:jc w:val="both"/>
              <w:rPr>
                <w:rFonts w:ascii="Times New Roman" w:eastAsia="Calibri" w:hAnsi="Times New Roman" w:cs="Times New Roman"/>
                <w:color w:val="000000" w:themeColor="text1"/>
                <w:sz w:val="20"/>
                <w:szCs w:val="20"/>
              </w:rPr>
            </w:pPr>
          </w:p>
        </w:tc>
        <w:tc>
          <w:tcPr>
            <w:tcW w:w="10080" w:type="dxa"/>
            <w:gridSpan w:val="4"/>
            <w:tcBorders>
              <w:bottom w:val="single" w:sz="4" w:space="0" w:color="auto"/>
            </w:tcBorders>
          </w:tcPr>
          <w:p w14:paraId="146E871A" w14:textId="77777777" w:rsidR="00F70D1B" w:rsidRPr="002977D5" w:rsidRDefault="00F70D1B" w:rsidP="00F70D1B">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477EE0C6" w14:textId="5AF48EB6" w:rsidR="00F70D1B" w:rsidRPr="00F70D1B" w:rsidRDefault="00F70D1B" w:rsidP="00F70D1B">
            <w:pPr>
              <w:pStyle w:val="Default"/>
              <w:jc w:val="both"/>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CANCERS</w:t>
            </w:r>
          </w:p>
          <w:p w14:paraId="31197D05" w14:textId="77777777" w:rsidR="00F70D1B" w:rsidRPr="00F70D1B" w:rsidRDefault="00F70D1B" w:rsidP="00F70D1B">
            <w:pPr>
              <w:pStyle w:val="Default"/>
              <w:jc w:val="both"/>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IMPLANT PLACEMENT</w:t>
            </w:r>
          </w:p>
          <w:p w14:paraId="39DDFF0F" w14:textId="77777777" w:rsidR="00F70D1B" w:rsidRPr="00F70D1B" w:rsidRDefault="00F70D1B" w:rsidP="00F70D1B">
            <w:pPr>
              <w:pStyle w:val="Default"/>
              <w:jc w:val="both"/>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 xml:space="preserve">CBCT SCAN </w:t>
            </w:r>
          </w:p>
          <w:p w14:paraId="433ED007" w14:textId="77777777" w:rsidR="00F70D1B" w:rsidRPr="00F70D1B" w:rsidRDefault="00F70D1B" w:rsidP="00F70D1B">
            <w:pPr>
              <w:pStyle w:val="Default"/>
              <w:jc w:val="both"/>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ORTHOGNATHIC SURGERIES</w:t>
            </w:r>
          </w:p>
          <w:p w14:paraId="1CA6C4AC" w14:textId="77777777" w:rsidR="00F70D1B" w:rsidRDefault="00F70D1B" w:rsidP="00F70D1B">
            <w:pPr>
              <w:pStyle w:val="Default"/>
              <w:jc w:val="both"/>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FACIAL TRAUMA ( complex, Open reduction + fixation)</w:t>
            </w:r>
          </w:p>
          <w:p w14:paraId="44D3B59A" w14:textId="77777777" w:rsidR="00F70D1B" w:rsidRDefault="00F70D1B" w:rsidP="00F70D1B">
            <w:pPr>
              <w:pStyle w:val="Default"/>
              <w:jc w:val="both"/>
              <w:rPr>
                <w:rFonts w:ascii="Times New Roman" w:hAnsi="Times New Roman" w:cs="Times New Roman"/>
                <w:color w:val="FF0000"/>
                <w:w w:val="105"/>
                <w:sz w:val="20"/>
                <w:szCs w:val="20"/>
              </w:rPr>
            </w:pPr>
          </w:p>
          <w:p w14:paraId="08EABADA" w14:textId="77777777" w:rsidR="00F70D1B" w:rsidRDefault="00F70D1B" w:rsidP="00F70D1B">
            <w:pPr>
              <w:pStyle w:val="Default"/>
              <w:jc w:val="both"/>
              <w:rPr>
                <w:rFonts w:ascii="Times New Roman" w:hAnsi="Times New Roman" w:cs="Times New Roman"/>
                <w:color w:val="FF0000"/>
                <w:w w:val="105"/>
                <w:sz w:val="20"/>
                <w:szCs w:val="20"/>
              </w:rPr>
            </w:pPr>
          </w:p>
          <w:p w14:paraId="300EF1DF" w14:textId="77777777" w:rsidR="00F70D1B" w:rsidRDefault="00F70D1B" w:rsidP="00F70D1B">
            <w:pPr>
              <w:pStyle w:val="Default"/>
              <w:jc w:val="both"/>
              <w:rPr>
                <w:rFonts w:ascii="Times New Roman" w:hAnsi="Times New Roman" w:cs="Times New Roman"/>
                <w:color w:val="FF0000"/>
                <w:w w:val="105"/>
                <w:sz w:val="20"/>
                <w:szCs w:val="20"/>
              </w:rPr>
            </w:pPr>
          </w:p>
          <w:p w14:paraId="4861C616" w14:textId="77777777" w:rsidR="00F70D1B" w:rsidRDefault="00F70D1B" w:rsidP="00F70D1B">
            <w:pPr>
              <w:pStyle w:val="Default"/>
              <w:jc w:val="both"/>
              <w:rPr>
                <w:rFonts w:ascii="Times New Roman" w:hAnsi="Times New Roman" w:cs="Times New Roman"/>
                <w:color w:val="FF0000"/>
                <w:w w:val="105"/>
                <w:sz w:val="20"/>
                <w:szCs w:val="20"/>
              </w:rPr>
            </w:pPr>
          </w:p>
          <w:p w14:paraId="69F91E2B" w14:textId="77777777" w:rsidR="00F70D1B" w:rsidRDefault="00F70D1B" w:rsidP="00F70D1B">
            <w:pPr>
              <w:pStyle w:val="Default"/>
              <w:jc w:val="both"/>
              <w:rPr>
                <w:rFonts w:ascii="Times New Roman" w:hAnsi="Times New Roman" w:cs="Times New Roman"/>
                <w:color w:val="FF0000"/>
                <w:w w:val="105"/>
                <w:sz w:val="20"/>
                <w:szCs w:val="20"/>
              </w:rPr>
            </w:pPr>
          </w:p>
          <w:p w14:paraId="15075235" w14:textId="77777777" w:rsidR="00F70D1B" w:rsidRDefault="00F70D1B" w:rsidP="00F70D1B">
            <w:pPr>
              <w:pStyle w:val="Default"/>
              <w:jc w:val="both"/>
              <w:rPr>
                <w:rFonts w:ascii="Times New Roman" w:hAnsi="Times New Roman" w:cs="Times New Roman"/>
                <w:color w:val="FF0000"/>
                <w:w w:val="105"/>
                <w:sz w:val="20"/>
                <w:szCs w:val="20"/>
              </w:rPr>
            </w:pPr>
          </w:p>
          <w:p w14:paraId="54E97506" w14:textId="77777777" w:rsidR="00F70D1B" w:rsidRDefault="00F70D1B" w:rsidP="00F70D1B">
            <w:pPr>
              <w:pStyle w:val="Default"/>
              <w:jc w:val="both"/>
              <w:rPr>
                <w:rFonts w:ascii="Times New Roman" w:hAnsi="Times New Roman" w:cs="Times New Roman"/>
                <w:color w:val="FF0000"/>
                <w:w w:val="105"/>
                <w:sz w:val="20"/>
                <w:szCs w:val="20"/>
              </w:rPr>
            </w:pPr>
          </w:p>
          <w:p w14:paraId="1B3B42BF" w14:textId="77777777" w:rsidR="00F70D1B" w:rsidRDefault="00F70D1B" w:rsidP="00F70D1B">
            <w:pPr>
              <w:pStyle w:val="Default"/>
              <w:jc w:val="both"/>
              <w:rPr>
                <w:rFonts w:ascii="Times New Roman" w:hAnsi="Times New Roman" w:cs="Times New Roman"/>
                <w:color w:val="FF0000"/>
                <w:w w:val="105"/>
                <w:sz w:val="20"/>
                <w:szCs w:val="20"/>
              </w:rPr>
            </w:pPr>
          </w:p>
          <w:p w14:paraId="4B7C4B83" w14:textId="77777777" w:rsidR="00F70D1B" w:rsidRDefault="00F70D1B" w:rsidP="00F70D1B">
            <w:pPr>
              <w:pStyle w:val="Default"/>
              <w:jc w:val="both"/>
              <w:rPr>
                <w:rFonts w:ascii="Times New Roman" w:hAnsi="Times New Roman" w:cs="Times New Roman"/>
                <w:color w:val="FF0000"/>
                <w:w w:val="105"/>
                <w:sz w:val="20"/>
                <w:szCs w:val="20"/>
              </w:rPr>
            </w:pPr>
          </w:p>
          <w:p w14:paraId="5CA81F3B" w14:textId="46FD6BA3" w:rsidR="00F70D1B" w:rsidRPr="00F70D1B" w:rsidRDefault="00F70D1B" w:rsidP="00F70D1B">
            <w:pPr>
              <w:pStyle w:val="Default"/>
              <w:jc w:val="both"/>
              <w:rPr>
                <w:rFonts w:ascii="Times New Roman" w:hAnsi="Times New Roman" w:cs="Times New Roman"/>
                <w:color w:val="000000" w:themeColor="text1"/>
                <w:w w:val="105"/>
                <w:sz w:val="20"/>
                <w:szCs w:val="20"/>
              </w:rPr>
            </w:pPr>
          </w:p>
        </w:tc>
      </w:tr>
    </w:tbl>
    <w:p w14:paraId="06508486" w14:textId="77777777" w:rsidR="003C70D4" w:rsidRPr="002977D5" w:rsidRDefault="003C70D4" w:rsidP="00F70D1B">
      <w:pPr>
        <w:pStyle w:val="Default"/>
        <w:jc w:val="both"/>
        <w:rPr>
          <w:rFonts w:ascii="Times New Roman" w:hAnsi="Times New Roman" w:cs="Times New Roman"/>
          <w:color w:val="000000" w:themeColor="text1"/>
          <w:sz w:val="20"/>
          <w:szCs w:val="20"/>
        </w:rPr>
      </w:pPr>
    </w:p>
    <w:p w14:paraId="59F8C200" w14:textId="77777777" w:rsidR="003C70D4" w:rsidRPr="002977D5" w:rsidRDefault="003C70D4" w:rsidP="002977D5">
      <w:pPr>
        <w:pStyle w:val="Default"/>
        <w:numPr>
          <w:ilvl w:val="0"/>
          <w:numId w:val="1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Maternal and Child Health Services</w:t>
      </w:r>
    </w:p>
    <w:p w14:paraId="3737521E" w14:textId="77777777" w:rsidR="003C70D4" w:rsidRPr="002977D5" w:rsidRDefault="003C70D4" w:rsidP="002977D5">
      <w:pPr>
        <w:pStyle w:val="Default"/>
        <w:ind w:left="720"/>
        <w:jc w:val="both"/>
        <w:rPr>
          <w:rFonts w:ascii="Times New Roman" w:hAnsi="Times New Roman" w:cs="Times New Roman"/>
          <w:color w:val="000000" w:themeColor="text1"/>
          <w:sz w:val="20"/>
          <w:szCs w:val="20"/>
        </w:rPr>
      </w:pPr>
    </w:p>
    <w:tbl>
      <w:tblPr>
        <w:tblStyle w:val="TableGrid"/>
        <w:tblW w:w="11520" w:type="dxa"/>
        <w:tblInd w:w="-725" w:type="dxa"/>
        <w:tblLayout w:type="fixed"/>
        <w:tblLook w:val="04A0" w:firstRow="1" w:lastRow="0" w:firstColumn="1" w:lastColumn="0" w:noHBand="0" w:noVBand="1"/>
      </w:tblPr>
      <w:tblGrid>
        <w:gridCol w:w="720"/>
        <w:gridCol w:w="4050"/>
        <w:gridCol w:w="3150"/>
        <w:gridCol w:w="1800"/>
        <w:gridCol w:w="1800"/>
      </w:tblGrid>
      <w:tr w:rsidR="00005BBA" w:rsidRPr="002977D5" w14:paraId="2F187433" w14:textId="12E56743" w:rsidTr="00005BBA">
        <w:tc>
          <w:tcPr>
            <w:tcW w:w="720" w:type="dxa"/>
          </w:tcPr>
          <w:p w14:paraId="605613C0"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c>
          <w:tcPr>
            <w:tcW w:w="4050" w:type="dxa"/>
          </w:tcPr>
          <w:p w14:paraId="61409832"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c>
          <w:tcPr>
            <w:tcW w:w="3150" w:type="dxa"/>
          </w:tcPr>
          <w:p w14:paraId="061BA224"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c>
          <w:tcPr>
            <w:tcW w:w="1800" w:type="dxa"/>
          </w:tcPr>
          <w:p w14:paraId="6D27E8BC"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c>
          <w:tcPr>
            <w:tcW w:w="1800" w:type="dxa"/>
          </w:tcPr>
          <w:p w14:paraId="05B74358"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r>
      <w:tr w:rsidR="00005BBA" w:rsidRPr="002977D5" w14:paraId="00959B41" w14:textId="629F3DD1" w:rsidTr="00005BBA">
        <w:tc>
          <w:tcPr>
            <w:tcW w:w="720" w:type="dxa"/>
          </w:tcPr>
          <w:p w14:paraId="582EA4C3"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c>
          <w:tcPr>
            <w:tcW w:w="4050" w:type="dxa"/>
          </w:tcPr>
          <w:p w14:paraId="1073BDAF"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p>
        </w:tc>
        <w:tc>
          <w:tcPr>
            <w:tcW w:w="3150" w:type="dxa"/>
          </w:tcPr>
          <w:p w14:paraId="4340AB2E"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Responsibility</w:t>
            </w:r>
          </w:p>
        </w:tc>
        <w:tc>
          <w:tcPr>
            <w:tcW w:w="1800" w:type="dxa"/>
          </w:tcPr>
          <w:p w14:paraId="22F3DDED" w14:textId="215A4C19" w:rsidR="00005BBA" w:rsidRPr="002977D5" w:rsidRDefault="00005BBA"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THQH</w:t>
            </w:r>
          </w:p>
        </w:tc>
        <w:tc>
          <w:tcPr>
            <w:tcW w:w="1800" w:type="dxa"/>
          </w:tcPr>
          <w:p w14:paraId="12135345" w14:textId="20262A95" w:rsidR="00005BBA" w:rsidRPr="002977D5" w:rsidRDefault="00005BBA" w:rsidP="002977D5">
            <w:pPr>
              <w:pStyle w:val="Default"/>
              <w:jc w:val="both"/>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DHQH</w:t>
            </w:r>
          </w:p>
        </w:tc>
      </w:tr>
      <w:tr w:rsidR="00005BBA" w:rsidRPr="002977D5" w14:paraId="51BB485E" w14:textId="0A6E3777" w:rsidTr="00005BBA">
        <w:tc>
          <w:tcPr>
            <w:tcW w:w="9720" w:type="dxa"/>
            <w:gridSpan w:val="4"/>
          </w:tcPr>
          <w:p w14:paraId="0671AB0A"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ANTENATAL CARE</w:t>
            </w:r>
          </w:p>
        </w:tc>
        <w:tc>
          <w:tcPr>
            <w:tcW w:w="1800" w:type="dxa"/>
          </w:tcPr>
          <w:p w14:paraId="415288F4" w14:textId="77777777" w:rsidR="00005BBA" w:rsidRPr="002977D5" w:rsidRDefault="00005BBA" w:rsidP="002977D5">
            <w:pPr>
              <w:pStyle w:val="Default"/>
              <w:jc w:val="both"/>
              <w:rPr>
                <w:rFonts w:ascii="Times New Roman" w:eastAsia="Calibri" w:hAnsi="Times New Roman" w:cs="Times New Roman"/>
                <w:b/>
                <w:color w:val="000000" w:themeColor="text1"/>
                <w:sz w:val="20"/>
                <w:szCs w:val="20"/>
              </w:rPr>
            </w:pPr>
          </w:p>
        </w:tc>
      </w:tr>
      <w:tr w:rsidR="00005BBA" w:rsidRPr="002977D5" w14:paraId="7AE1F7FB" w14:textId="165CBF60" w:rsidTr="00005BBA">
        <w:tc>
          <w:tcPr>
            <w:tcW w:w="720" w:type="dxa"/>
          </w:tcPr>
          <w:p w14:paraId="18D42A28" w14:textId="5B280BB2"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tcPr>
          <w:p w14:paraId="1E61F941" w14:textId="77777777" w:rsidR="00005BBA" w:rsidRPr="002977D5" w:rsidRDefault="00005BBA" w:rsidP="002977D5">
            <w:pPr>
              <w:pStyle w:val="TableParagraph"/>
              <w:spacing w:before="3" w:line="252" w:lineRule="auto"/>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ANC Card and Check-ups</w:t>
            </w:r>
          </w:p>
          <w:p w14:paraId="2FA3F959"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Pregnancy Test</w:t>
            </w:r>
          </w:p>
          <w:p w14:paraId="40A190CA"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ANC Card and Check ups</w:t>
            </w:r>
          </w:p>
          <w:p w14:paraId="113C7DD6"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Iron/Folic Acid Supplements</w:t>
            </w:r>
          </w:p>
          <w:p w14:paraId="58B43629"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Tetanus immunization</w:t>
            </w:r>
          </w:p>
          <w:p w14:paraId="148E9E4F"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Malnutrition</w:t>
            </w:r>
          </w:p>
          <w:p w14:paraId="3E5C0741"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Deworming</w:t>
            </w:r>
          </w:p>
          <w:p w14:paraId="6B8F182F"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Management of Malaria/UTI/STI</w:t>
            </w:r>
          </w:p>
          <w:p w14:paraId="6B9FBF87"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Identification of high risk pregnancies</w:t>
            </w:r>
          </w:p>
          <w:p w14:paraId="6A839301" w14:textId="77777777" w:rsidR="00005BBA" w:rsidRPr="002977D5" w:rsidRDefault="00005BBA" w:rsidP="002977D5">
            <w:pPr>
              <w:numPr>
                <w:ilvl w:val="0"/>
                <w:numId w:val="6"/>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Vitamin A Deficiency</w:t>
            </w:r>
          </w:p>
          <w:p w14:paraId="54AB7C08" w14:textId="77777777" w:rsidR="00005BBA" w:rsidRPr="002977D5" w:rsidRDefault="00005BBA" w:rsidP="002977D5">
            <w:pPr>
              <w:pStyle w:val="TableParagraph"/>
              <w:spacing w:before="3" w:line="252" w:lineRule="auto"/>
              <w:ind w:left="720"/>
              <w:rPr>
                <w:rFonts w:ascii="Times New Roman" w:hAnsi="Times New Roman" w:cs="Times New Roman"/>
                <w:color w:val="000000" w:themeColor="text1"/>
                <w:w w:val="105"/>
                <w:sz w:val="20"/>
                <w:szCs w:val="20"/>
              </w:rPr>
            </w:pPr>
          </w:p>
        </w:tc>
        <w:tc>
          <w:tcPr>
            <w:tcW w:w="3150" w:type="dxa"/>
          </w:tcPr>
          <w:p w14:paraId="51C2239C"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1FDCF64F" w14:textId="16C14221" w:rsidR="00005BBA" w:rsidRPr="002977D5" w:rsidRDefault="00005BB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F268B54" w14:textId="681D4E51" w:rsidR="00005BBA" w:rsidRPr="002977D5" w:rsidRDefault="00005BB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722C6833" w14:textId="04BC2455" w:rsidTr="00005BBA">
        <w:tc>
          <w:tcPr>
            <w:tcW w:w="720" w:type="dxa"/>
          </w:tcPr>
          <w:p w14:paraId="49F35CBB" w14:textId="77777777"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tcPr>
          <w:p w14:paraId="18395837" w14:textId="77777777" w:rsidR="00005BBA" w:rsidRPr="002977D5" w:rsidRDefault="00005BBA" w:rsidP="002977D5">
            <w:pPr>
              <w:pStyle w:val="TableParagraph"/>
              <w:spacing w:before="3" w:line="252" w:lineRule="auto"/>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Rhesus (Rh) incompatibility, </w:t>
            </w:r>
          </w:p>
        </w:tc>
        <w:tc>
          <w:tcPr>
            <w:tcW w:w="3150" w:type="dxa"/>
          </w:tcPr>
          <w:p w14:paraId="6AF9E722"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1024E330" w14:textId="0F12A9E2"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0CA8C72" w14:textId="47526014"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6F1461B2" w14:textId="357ADAC4" w:rsidTr="00F70D1B">
        <w:tc>
          <w:tcPr>
            <w:tcW w:w="720" w:type="dxa"/>
          </w:tcPr>
          <w:p w14:paraId="2CA65C79" w14:textId="77777777"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shd w:val="clear" w:color="auto" w:fill="auto"/>
          </w:tcPr>
          <w:p w14:paraId="05364FD3" w14:textId="210F39DC" w:rsidR="00005BBA" w:rsidRPr="002977D5" w:rsidRDefault="00804B7E" w:rsidP="002977D5">
            <w:pPr>
              <w:pStyle w:val="TableParagraph"/>
              <w:spacing w:before="3" w:line="252" w:lineRule="auto"/>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Hypertensive disorders of Pregnancy</w:t>
            </w:r>
          </w:p>
        </w:tc>
        <w:tc>
          <w:tcPr>
            <w:tcW w:w="3150" w:type="dxa"/>
            <w:shd w:val="clear" w:color="auto" w:fill="auto"/>
          </w:tcPr>
          <w:p w14:paraId="0FA0F82B"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shd w:val="clear" w:color="auto" w:fill="auto"/>
          </w:tcPr>
          <w:p w14:paraId="2D5D4B09" w14:textId="5A0BF7ED"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45275384" w14:textId="3E3CB343"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64388661" w14:textId="10BBBF48" w:rsidTr="00F70D1B">
        <w:tc>
          <w:tcPr>
            <w:tcW w:w="720" w:type="dxa"/>
          </w:tcPr>
          <w:p w14:paraId="7BF4EA2A" w14:textId="77777777"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shd w:val="clear" w:color="auto" w:fill="auto"/>
          </w:tcPr>
          <w:p w14:paraId="7DC83AE0"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Management of, Ectopic pregnancy</w:t>
            </w:r>
          </w:p>
        </w:tc>
        <w:tc>
          <w:tcPr>
            <w:tcW w:w="3150" w:type="dxa"/>
            <w:shd w:val="clear" w:color="auto" w:fill="auto"/>
          </w:tcPr>
          <w:p w14:paraId="058799B1"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shd w:val="clear" w:color="auto" w:fill="auto"/>
          </w:tcPr>
          <w:p w14:paraId="3E1FC795" w14:textId="18331B1D"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0DA5D5D9" w14:textId="39B5DC92"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4E411E01" w14:textId="2E098B26" w:rsidTr="00F70D1B">
        <w:tc>
          <w:tcPr>
            <w:tcW w:w="720" w:type="dxa"/>
          </w:tcPr>
          <w:p w14:paraId="67881C9D" w14:textId="77777777"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shd w:val="clear" w:color="auto" w:fill="auto"/>
          </w:tcPr>
          <w:p w14:paraId="0C8D6CBE" w14:textId="602B803E" w:rsidR="00005BBA"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Incomplete Abortion</w:t>
            </w:r>
          </w:p>
        </w:tc>
        <w:tc>
          <w:tcPr>
            <w:tcW w:w="3150" w:type="dxa"/>
            <w:shd w:val="clear" w:color="auto" w:fill="auto"/>
          </w:tcPr>
          <w:p w14:paraId="2891704B" w14:textId="7777777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shd w:val="clear" w:color="auto" w:fill="auto"/>
          </w:tcPr>
          <w:p w14:paraId="6E8DBAB8" w14:textId="7BA3DD1B"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3F2BF5D0" w14:textId="10DB8E9B"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521C5747" w14:textId="14821192" w:rsidTr="00F70D1B">
        <w:tc>
          <w:tcPr>
            <w:tcW w:w="720" w:type="dxa"/>
          </w:tcPr>
          <w:p w14:paraId="3328DB44" w14:textId="77777777"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shd w:val="clear" w:color="auto" w:fill="auto"/>
          </w:tcPr>
          <w:p w14:paraId="41707D72"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APH</w:t>
            </w:r>
          </w:p>
        </w:tc>
        <w:tc>
          <w:tcPr>
            <w:tcW w:w="3150" w:type="dxa"/>
            <w:shd w:val="clear" w:color="auto" w:fill="auto"/>
          </w:tcPr>
          <w:p w14:paraId="13894BAB" w14:textId="7777777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shd w:val="clear" w:color="auto" w:fill="auto"/>
          </w:tcPr>
          <w:p w14:paraId="15289D04" w14:textId="58665024"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shd w:val="clear" w:color="auto" w:fill="auto"/>
          </w:tcPr>
          <w:p w14:paraId="5CE8BBD2" w14:textId="51FA8150"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4B397D" w:rsidRPr="002977D5" w14:paraId="08B634EE" w14:textId="77777777" w:rsidTr="00F70D1B">
        <w:tc>
          <w:tcPr>
            <w:tcW w:w="720" w:type="dxa"/>
          </w:tcPr>
          <w:p w14:paraId="684A7B3E" w14:textId="77777777" w:rsidR="004B397D" w:rsidRPr="002977D5" w:rsidRDefault="004B397D"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shd w:val="clear" w:color="auto" w:fill="auto"/>
          </w:tcPr>
          <w:p w14:paraId="0C66DF34" w14:textId="51193952" w:rsidR="004B397D" w:rsidRPr="002977D5" w:rsidRDefault="004B397D"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GDM</w:t>
            </w:r>
          </w:p>
        </w:tc>
        <w:tc>
          <w:tcPr>
            <w:tcW w:w="3150" w:type="dxa"/>
            <w:shd w:val="clear" w:color="auto" w:fill="auto"/>
          </w:tcPr>
          <w:p w14:paraId="618D9406" w14:textId="77777777" w:rsidR="004B397D" w:rsidRPr="002977D5" w:rsidRDefault="004B397D" w:rsidP="002977D5">
            <w:pPr>
              <w:rPr>
                <w:rFonts w:ascii="Times New Roman" w:eastAsia="Calibri" w:hAnsi="Times New Roman" w:cs="Times New Roman"/>
                <w:color w:val="000000" w:themeColor="text1"/>
                <w:sz w:val="20"/>
                <w:szCs w:val="20"/>
              </w:rPr>
            </w:pPr>
          </w:p>
        </w:tc>
        <w:tc>
          <w:tcPr>
            <w:tcW w:w="1800" w:type="dxa"/>
            <w:shd w:val="clear" w:color="auto" w:fill="auto"/>
          </w:tcPr>
          <w:p w14:paraId="0F74849F" w14:textId="77777777" w:rsidR="004B397D" w:rsidRPr="002977D5" w:rsidRDefault="004B397D" w:rsidP="002977D5">
            <w:pPr>
              <w:rPr>
                <w:rFonts w:ascii="Times New Roman" w:eastAsia="Calibri" w:hAnsi="Times New Roman" w:cs="Times New Roman"/>
                <w:color w:val="000000" w:themeColor="text1"/>
                <w:sz w:val="20"/>
                <w:szCs w:val="20"/>
              </w:rPr>
            </w:pPr>
          </w:p>
        </w:tc>
        <w:tc>
          <w:tcPr>
            <w:tcW w:w="1800" w:type="dxa"/>
            <w:shd w:val="clear" w:color="auto" w:fill="auto"/>
          </w:tcPr>
          <w:p w14:paraId="04108475" w14:textId="77777777" w:rsidR="004B397D" w:rsidRPr="002977D5" w:rsidRDefault="004B397D" w:rsidP="002977D5">
            <w:pPr>
              <w:rPr>
                <w:rFonts w:ascii="Times New Roman" w:eastAsia="Calibri" w:hAnsi="Times New Roman" w:cs="Times New Roman"/>
                <w:color w:val="000000" w:themeColor="text1"/>
                <w:sz w:val="20"/>
                <w:szCs w:val="20"/>
              </w:rPr>
            </w:pPr>
          </w:p>
        </w:tc>
      </w:tr>
      <w:tr w:rsidR="004B397D" w:rsidRPr="002977D5" w14:paraId="08CD9CD0" w14:textId="77777777" w:rsidTr="00F70D1B">
        <w:tc>
          <w:tcPr>
            <w:tcW w:w="720" w:type="dxa"/>
          </w:tcPr>
          <w:p w14:paraId="750ADA81" w14:textId="77777777" w:rsidR="004B397D" w:rsidRPr="002977D5" w:rsidRDefault="004B397D"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4050" w:type="dxa"/>
            <w:shd w:val="clear" w:color="auto" w:fill="auto"/>
          </w:tcPr>
          <w:p w14:paraId="3C6D7E4D" w14:textId="5305966D" w:rsidR="004B397D" w:rsidRPr="002977D5" w:rsidRDefault="004B397D"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IUGR</w:t>
            </w:r>
          </w:p>
        </w:tc>
        <w:tc>
          <w:tcPr>
            <w:tcW w:w="3150" w:type="dxa"/>
            <w:shd w:val="clear" w:color="auto" w:fill="auto"/>
          </w:tcPr>
          <w:p w14:paraId="4F931821" w14:textId="77777777" w:rsidR="004B397D" w:rsidRPr="002977D5" w:rsidRDefault="004B397D" w:rsidP="002977D5">
            <w:pPr>
              <w:rPr>
                <w:rFonts w:ascii="Times New Roman" w:eastAsia="Calibri" w:hAnsi="Times New Roman" w:cs="Times New Roman"/>
                <w:color w:val="000000" w:themeColor="text1"/>
                <w:sz w:val="20"/>
                <w:szCs w:val="20"/>
              </w:rPr>
            </w:pPr>
          </w:p>
        </w:tc>
        <w:tc>
          <w:tcPr>
            <w:tcW w:w="1800" w:type="dxa"/>
            <w:shd w:val="clear" w:color="auto" w:fill="auto"/>
          </w:tcPr>
          <w:p w14:paraId="591180C1" w14:textId="77777777" w:rsidR="004B397D" w:rsidRPr="002977D5" w:rsidRDefault="004B397D" w:rsidP="002977D5">
            <w:pPr>
              <w:rPr>
                <w:rFonts w:ascii="Times New Roman" w:eastAsia="Calibri" w:hAnsi="Times New Roman" w:cs="Times New Roman"/>
                <w:color w:val="000000" w:themeColor="text1"/>
                <w:sz w:val="20"/>
                <w:szCs w:val="20"/>
              </w:rPr>
            </w:pPr>
          </w:p>
        </w:tc>
        <w:tc>
          <w:tcPr>
            <w:tcW w:w="1800" w:type="dxa"/>
            <w:shd w:val="clear" w:color="auto" w:fill="auto"/>
          </w:tcPr>
          <w:p w14:paraId="0F8552FE" w14:textId="77777777" w:rsidR="004B397D" w:rsidRPr="002977D5" w:rsidRDefault="004B397D" w:rsidP="002977D5">
            <w:pPr>
              <w:rPr>
                <w:rFonts w:ascii="Times New Roman" w:eastAsia="Calibri" w:hAnsi="Times New Roman" w:cs="Times New Roman"/>
                <w:color w:val="000000" w:themeColor="text1"/>
                <w:sz w:val="20"/>
                <w:szCs w:val="20"/>
              </w:rPr>
            </w:pPr>
          </w:p>
        </w:tc>
      </w:tr>
      <w:tr w:rsidR="00005BBA" w:rsidRPr="002977D5" w14:paraId="3A26E038" w14:textId="677A4074" w:rsidTr="00F70D1B">
        <w:tc>
          <w:tcPr>
            <w:tcW w:w="720" w:type="dxa"/>
          </w:tcPr>
          <w:p w14:paraId="2B7CB376" w14:textId="77777777" w:rsidR="00005BBA" w:rsidRPr="002977D5" w:rsidRDefault="00005BBA" w:rsidP="002977D5">
            <w:pPr>
              <w:pStyle w:val="Default"/>
              <w:numPr>
                <w:ilvl w:val="0"/>
                <w:numId w:val="46"/>
              </w:numPr>
              <w:jc w:val="both"/>
              <w:rPr>
                <w:rFonts w:ascii="Times New Roman" w:eastAsia="Calibri" w:hAnsi="Times New Roman" w:cs="Times New Roman"/>
                <w:color w:val="000000" w:themeColor="text1"/>
                <w:sz w:val="20"/>
                <w:szCs w:val="20"/>
              </w:rPr>
            </w:pPr>
          </w:p>
        </w:tc>
        <w:tc>
          <w:tcPr>
            <w:tcW w:w="10800" w:type="dxa"/>
            <w:gridSpan w:val="4"/>
            <w:shd w:val="clear" w:color="auto" w:fill="auto"/>
          </w:tcPr>
          <w:p w14:paraId="4AA2B96F" w14:textId="77777777" w:rsidR="00005BBA" w:rsidRPr="002977D5" w:rsidRDefault="00005BBA"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5FB0AA1E" w14:textId="77777777" w:rsidR="00005BBA"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Placenta Accreta</w:t>
            </w:r>
          </w:p>
          <w:p w14:paraId="1868BCA6" w14:textId="77777777" w:rsidR="004B397D"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Cardiac Disorder</w:t>
            </w:r>
          </w:p>
          <w:p w14:paraId="5076619E" w14:textId="77777777" w:rsidR="004B397D"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Uncontrolled Diabetes</w:t>
            </w:r>
          </w:p>
          <w:p w14:paraId="47D090D2" w14:textId="2750A8E0" w:rsidR="004B397D"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Uncontrolled Hypertension</w:t>
            </w:r>
          </w:p>
          <w:p w14:paraId="5C6B5205" w14:textId="77777777" w:rsidR="004B397D"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Renal Disorder</w:t>
            </w:r>
          </w:p>
          <w:p w14:paraId="1C366FF2" w14:textId="77777777" w:rsidR="004B397D"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Severe IUGR</w:t>
            </w:r>
          </w:p>
          <w:p w14:paraId="580781D3" w14:textId="0F41228B" w:rsidR="00005BBA"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Autoimmune disorder</w:t>
            </w:r>
          </w:p>
        </w:tc>
      </w:tr>
      <w:tr w:rsidR="00005BBA" w:rsidRPr="002977D5" w14:paraId="3D0A2CC6" w14:textId="330C53C5" w:rsidTr="00005BBA">
        <w:tc>
          <w:tcPr>
            <w:tcW w:w="9720" w:type="dxa"/>
            <w:gridSpan w:val="4"/>
          </w:tcPr>
          <w:p w14:paraId="244D1ACF" w14:textId="0173CF37" w:rsidR="00005BBA" w:rsidRPr="002977D5" w:rsidRDefault="00005BBA"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sz w:val="20"/>
                <w:szCs w:val="20"/>
              </w:rPr>
              <w:t>DELIVERY CARE</w:t>
            </w:r>
          </w:p>
        </w:tc>
        <w:tc>
          <w:tcPr>
            <w:tcW w:w="1800" w:type="dxa"/>
          </w:tcPr>
          <w:p w14:paraId="7AF6776B" w14:textId="77777777" w:rsidR="00005BBA" w:rsidRPr="002977D5" w:rsidRDefault="00005BBA" w:rsidP="002977D5">
            <w:pPr>
              <w:rPr>
                <w:rFonts w:ascii="Times New Roman" w:eastAsia="Calibri" w:hAnsi="Times New Roman" w:cs="Times New Roman"/>
                <w:b/>
                <w:sz w:val="20"/>
                <w:szCs w:val="20"/>
              </w:rPr>
            </w:pPr>
          </w:p>
        </w:tc>
      </w:tr>
      <w:tr w:rsidR="00005BBA" w:rsidRPr="002977D5" w14:paraId="58BFB590" w14:textId="5C502F51" w:rsidTr="00005BBA">
        <w:tc>
          <w:tcPr>
            <w:tcW w:w="720" w:type="dxa"/>
          </w:tcPr>
          <w:p w14:paraId="4A647CE6" w14:textId="4C76DAD6"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0C185CA6" w14:textId="77777777" w:rsidR="00005BBA" w:rsidRPr="002977D5" w:rsidRDefault="00005BBA" w:rsidP="002977D5">
            <w:pPr>
              <w:numPr>
                <w:ilvl w:val="0"/>
                <w:numId w:val="13"/>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NVD and Assisted Delivery</w:t>
            </w:r>
          </w:p>
          <w:p w14:paraId="1DA6FEA9" w14:textId="77777777" w:rsidR="00005BBA" w:rsidRPr="002977D5" w:rsidRDefault="00005BBA" w:rsidP="002977D5">
            <w:pPr>
              <w:numPr>
                <w:ilvl w:val="0"/>
                <w:numId w:val="13"/>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Parenteral Oxytocin</w:t>
            </w:r>
          </w:p>
          <w:p w14:paraId="2A844F45" w14:textId="77777777" w:rsidR="00005BBA" w:rsidRPr="002977D5" w:rsidRDefault="00005BBA" w:rsidP="002977D5">
            <w:pPr>
              <w:numPr>
                <w:ilvl w:val="0"/>
                <w:numId w:val="13"/>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DNC</w:t>
            </w:r>
          </w:p>
          <w:p w14:paraId="30E1D48C" w14:textId="77777777" w:rsidR="00005BBA" w:rsidRPr="002977D5" w:rsidRDefault="00005BBA" w:rsidP="002977D5">
            <w:pPr>
              <w:numPr>
                <w:ilvl w:val="0"/>
                <w:numId w:val="13"/>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Suturing</w:t>
            </w:r>
          </w:p>
        </w:tc>
        <w:tc>
          <w:tcPr>
            <w:tcW w:w="3150" w:type="dxa"/>
          </w:tcPr>
          <w:p w14:paraId="62A3C777"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4027FA72" w14:textId="6483847F"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B34228D" w14:textId="247EDEBF"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15AAD4C7" w14:textId="6A1E32D1" w:rsidTr="00005BBA">
        <w:tc>
          <w:tcPr>
            <w:tcW w:w="720" w:type="dxa"/>
          </w:tcPr>
          <w:p w14:paraId="4DA54076"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57A6BEF7" w14:textId="77777777" w:rsidR="00005BBA" w:rsidRPr="002977D5" w:rsidRDefault="00005BB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Complicated Labor/Prolonged labor</w:t>
            </w:r>
          </w:p>
        </w:tc>
        <w:tc>
          <w:tcPr>
            <w:tcW w:w="3150" w:type="dxa"/>
          </w:tcPr>
          <w:p w14:paraId="32F8EA3D"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123EFE34" w14:textId="3233FA5D"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3907397" w14:textId="0F188560"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1A08048B" w14:textId="77AF1E66" w:rsidTr="00005BBA">
        <w:tc>
          <w:tcPr>
            <w:tcW w:w="720" w:type="dxa"/>
          </w:tcPr>
          <w:p w14:paraId="55B19F7F"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1A40B6BD" w14:textId="77777777" w:rsidR="00005BBA" w:rsidRPr="002977D5" w:rsidRDefault="00005BBA" w:rsidP="002977D5">
            <w:pPr>
              <w:pStyle w:val="TableParagraph"/>
              <w:spacing w:before="3" w:line="252" w:lineRule="auto"/>
              <w:ind w:right="199"/>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Transfuse safe blood (haemorrhage/blood loss) </w:t>
            </w:r>
          </w:p>
        </w:tc>
        <w:tc>
          <w:tcPr>
            <w:tcW w:w="3150" w:type="dxa"/>
          </w:tcPr>
          <w:p w14:paraId="3FAF1DD8"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3C18AF40" w14:textId="3AC16135"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42E3840" w14:textId="27BB03F9"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2AD033BD" w14:textId="4C30B934" w:rsidTr="00005BBA">
        <w:tc>
          <w:tcPr>
            <w:tcW w:w="720" w:type="dxa"/>
          </w:tcPr>
          <w:p w14:paraId="40A2F740"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46F43947" w14:textId="77777777" w:rsidR="00005BBA" w:rsidRPr="002977D5" w:rsidRDefault="00005BBA" w:rsidP="002977D5">
            <w:pPr>
              <w:pStyle w:val="TableParagraph"/>
              <w:spacing w:before="3" w:line="252" w:lineRule="auto"/>
              <w:ind w:right="199"/>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Manage 3rd degree cervical and vaginal tears</w:t>
            </w:r>
          </w:p>
        </w:tc>
        <w:tc>
          <w:tcPr>
            <w:tcW w:w="3150" w:type="dxa"/>
          </w:tcPr>
          <w:p w14:paraId="22462945"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78A9F2B0" w14:textId="4C943981"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43DE473" w14:textId="6D6EDFBB"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6FADC32D" w14:textId="5571BA1C" w:rsidTr="00005BBA">
        <w:tc>
          <w:tcPr>
            <w:tcW w:w="720" w:type="dxa"/>
          </w:tcPr>
          <w:p w14:paraId="105D9F6C"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72B9A9D4" w14:textId="77777777" w:rsidR="00005BBA" w:rsidRPr="002977D5" w:rsidRDefault="00005BBA" w:rsidP="002977D5">
            <w:pPr>
              <w:pStyle w:val="TableParagraph"/>
              <w:spacing w:before="3" w:line="252" w:lineRule="auto"/>
              <w:ind w:right="199"/>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Management of prolapsed cord, </w:t>
            </w:r>
          </w:p>
        </w:tc>
        <w:tc>
          <w:tcPr>
            <w:tcW w:w="3150" w:type="dxa"/>
          </w:tcPr>
          <w:p w14:paraId="57B521AD"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5AD9C6D5" w14:textId="5189E8EA"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6FDB611" w14:textId="32B94D13"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07806504" w14:textId="4E3E613F" w:rsidTr="00005BBA">
        <w:tc>
          <w:tcPr>
            <w:tcW w:w="720" w:type="dxa"/>
          </w:tcPr>
          <w:p w14:paraId="78258177"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51E4B6A1" w14:textId="77777777" w:rsidR="00005BBA" w:rsidRPr="002977D5" w:rsidRDefault="00005BBA" w:rsidP="002977D5">
            <w:pPr>
              <w:pStyle w:val="TableParagraph"/>
              <w:spacing w:before="3" w:line="252" w:lineRule="auto"/>
              <w:ind w:right="19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Management of shoulder dystocia,</w:t>
            </w:r>
          </w:p>
        </w:tc>
        <w:tc>
          <w:tcPr>
            <w:tcW w:w="3150" w:type="dxa"/>
          </w:tcPr>
          <w:p w14:paraId="4E3F16D4"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655BA2C6" w14:textId="09CE933E"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A259B22" w14:textId="54F373FC"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76BED113" w14:textId="1FBD3AC0" w:rsidTr="00005BBA">
        <w:tc>
          <w:tcPr>
            <w:tcW w:w="720" w:type="dxa"/>
          </w:tcPr>
          <w:p w14:paraId="63B0112F"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749023E5"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Caesarean section</w:t>
            </w:r>
          </w:p>
          <w:p w14:paraId="58BDF0A4"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p>
        </w:tc>
        <w:tc>
          <w:tcPr>
            <w:tcW w:w="3150" w:type="dxa"/>
          </w:tcPr>
          <w:p w14:paraId="09C5A583"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7E6B5592" w14:textId="1AB568CF"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9839198" w14:textId="3C829402"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2FC43774" w14:textId="077556C1" w:rsidTr="00005BBA">
        <w:tc>
          <w:tcPr>
            <w:tcW w:w="720" w:type="dxa"/>
          </w:tcPr>
          <w:p w14:paraId="1167BCAB"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tcPr>
          <w:p w14:paraId="53BD9BD9" w14:textId="77777777" w:rsidR="00005BBA" w:rsidRPr="002977D5" w:rsidRDefault="00005BBA"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Eclampsia</w:t>
            </w:r>
          </w:p>
        </w:tc>
        <w:tc>
          <w:tcPr>
            <w:tcW w:w="3150" w:type="dxa"/>
          </w:tcPr>
          <w:p w14:paraId="2C10C8B9" w14:textId="7777777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Gynecology and Obstetrics</w:t>
            </w:r>
          </w:p>
        </w:tc>
        <w:tc>
          <w:tcPr>
            <w:tcW w:w="1800" w:type="dxa"/>
          </w:tcPr>
          <w:p w14:paraId="1AF12279" w14:textId="7874DD26"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B8DD81F" w14:textId="3655057F"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4B397D" w:rsidRPr="002977D5" w14:paraId="6E9A2DE5" w14:textId="77777777" w:rsidTr="00F70D1B">
        <w:tc>
          <w:tcPr>
            <w:tcW w:w="720" w:type="dxa"/>
          </w:tcPr>
          <w:p w14:paraId="4F33BE4D" w14:textId="77777777" w:rsidR="004B397D" w:rsidRPr="002977D5" w:rsidRDefault="004B397D"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4050" w:type="dxa"/>
            <w:shd w:val="clear" w:color="auto" w:fill="auto"/>
          </w:tcPr>
          <w:p w14:paraId="0F18810B" w14:textId="2BDFAF91" w:rsidR="004B397D" w:rsidRPr="002977D5" w:rsidRDefault="004B397D"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Uncomplicated Uterine rupture</w:t>
            </w:r>
          </w:p>
        </w:tc>
        <w:tc>
          <w:tcPr>
            <w:tcW w:w="3150" w:type="dxa"/>
          </w:tcPr>
          <w:p w14:paraId="3A1B3A25" w14:textId="77777777" w:rsidR="004B397D" w:rsidRPr="002977D5" w:rsidRDefault="004B397D" w:rsidP="002977D5">
            <w:pPr>
              <w:rPr>
                <w:rFonts w:ascii="Times New Roman" w:eastAsia="Calibri" w:hAnsi="Times New Roman" w:cs="Times New Roman"/>
                <w:color w:val="000000" w:themeColor="text1"/>
                <w:sz w:val="20"/>
                <w:szCs w:val="20"/>
              </w:rPr>
            </w:pPr>
          </w:p>
        </w:tc>
        <w:tc>
          <w:tcPr>
            <w:tcW w:w="1800" w:type="dxa"/>
          </w:tcPr>
          <w:p w14:paraId="41926B4B" w14:textId="77777777" w:rsidR="004B397D" w:rsidRPr="002977D5" w:rsidRDefault="004B397D" w:rsidP="002977D5">
            <w:pPr>
              <w:rPr>
                <w:rFonts w:ascii="Times New Roman" w:eastAsia="Calibri" w:hAnsi="Times New Roman" w:cs="Times New Roman"/>
                <w:color w:val="000000" w:themeColor="text1"/>
                <w:sz w:val="20"/>
                <w:szCs w:val="20"/>
              </w:rPr>
            </w:pPr>
          </w:p>
        </w:tc>
        <w:tc>
          <w:tcPr>
            <w:tcW w:w="1800" w:type="dxa"/>
          </w:tcPr>
          <w:p w14:paraId="292AEB86" w14:textId="77777777" w:rsidR="004B397D" w:rsidRPr="002977D5" w:rsidRDefault="004B397D" w:rsidP="002977D5">
            <w:pPr>
              <w:rPr>
                <w:rFonts w:ascii="Times New Roman" w:eastAsia="Calibri" w:hAnsi="Times New Roman" w:cs="Times New Roman"/>
                <w:color w:val="000000" w:themeColor="text1"/>
                <w:sz w:val="20"/>
                <w:szCs w:val="20"/>
              </w:rPr>
            </w:pPr>
          </w:p>
        </w:tc>
      </w:tr>
      <w:tr w:rsidR="00005BBA" w:rsidRPr="002977D5" w14:paraId="5235436D" w14:textId="77777777" w:rsidTr="00005BBA">
        <w:tc>
          <w:tcPr>
            <w:tcW w:w="720" w:type="dxa"/>
          </w:tcPr>
          <w:p w14:paraId="0CFB3763" w14:textId="77777777" w:rsidR="00005BBA" w:rsidRPr="002977D5" w:rsidRDefault="00005BBA" w:rsidP="002977D5">
            <w:pPr>
              <w:pStyle w:val="Default"/>
              <w:numPr>
                <w:ilvl w:val="0"/>
                <w:numId w:val="47"/>
              </w:numPr>
              <w:jc w:val="both"/>
              <w:rPr>
                <w:rFonts w:ascii="Times New Roman" w:eastAsia="Calibri" w:hAnsi="Times New Roman" w:cs="Times New Roman"/>
                <w:color w:val="000000" w:themeColor="text1"/>
                <w:sz w:val="20"/>
                <w:szCs w:val="20"/>
              </w:rPr>
            </w:pPr>
          </w:p>
        </w:tc>
        <w:tc>
          <w:tcPr>
            <w:tcW w:w="10800" w:type="dxa"/>
            <w:gridSpan w:val="4"/>
          </w:tcPr>
          <w:p w14:paraId="70F70363" w14:textId="77777777" w:rsidR="00005BBA" w:rsidRPr="002977D5" w:rsidRDefault="00005BBA"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p>
          <w:p w14:paraId="3F5F0D71" w14:textId="77777777" w:rsidR="004B397D" w:rsidRPr="00F70D1B" w:rsidRDefault="004B397D"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Placenta Accreta</w:t>
            </w:r>
          </w:p>
          <w:p w14:paraId="3C9371A2" w14:textId="77777777" w:rsidR="004B397D" w:rsidRPr="00F70D1B" w:rsidRDefault="004B397D"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Autoimmune disorders</w:t>
            </w:r>
          </w:p>
          <w:p w14:paraId="2FF71A9E" w14:textId="77777777" w:rsidR="004B397D" w:rsidRPr="00F70D1B" w:rsidRDefault="004B397D"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Cardiac/Renal disorders</w:t>
            </w:r>
          </w:p>
          <w:p w14:paraId="5E2D86C4" w14:textId="77777777" w:rsidR="004B397D" w:rsidRPr="00F70D1B" w:rsidRDefault="004B397D"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Hemotologic disorder</w:t>
            </w:r>
          </w:p>
          <w:p w14:paraId="7A69CE48" w14:textId="77777777" w:rsidR="00005BBA" w:rsidRPr="00F70D1B" w:rsidRDefault="004B397D" w:rsidP="002977D5">
            <w:pPr>
              <w:pStyle w:val="Default"/>
              <w:jc w:val="both"/>
              <w:rPr>
                <w:rFonts w:ascii="Times New Roman" w:eastAsia="Calibri" w:hAnsi="Times New Roman" w:cs="Times New Roman"/>
                <w:color w:val="FF0000"/>
                <w:sz w:val="20"/>
                <w:szCs w:val="20"/>
              </w:rPr>
            </w:pPr>
            <w:r w:rsidRPr="00F70D1B">
              <w:rPr>
                <w:rFonts w:ascii="Times New Roman" w:eastAsia="Calibri" w:hAnsi="Times New Roman" w:cs="Times New Roman"/>
                <w:color w:val="FF0000"/>
                <w:sz w:val="20"/>
                <w:szCs w:val="20"/>
              </w:rPr>
              <w:t>Pulmonary hypertension</w:t>
            </w:r>
          </w:p>
          <w:p w14:paraId="481B9D5C" w14:textId="77777777" w:rsidR="00F70D1B" w:rsidRDefault="00F70D1B" w:rsidP="002977D5">
            <w:pPr>
              <w:pStyle w:val="Default"/>
              <w:jc w:val="both"/>
              <w:rPr>
                <w:rFonts w:ascii="Times New Roman" w:eastAsia="Calibri" w:hAnsi="Times New Roman" w:cs="Times New Roman"/>
                <w:b/>
                <w:color w:val="FF0000"/>
                <w:sz w:val="20"/>
                <w:szCs w:val="20"/>
              </w:rPr>
            </w:pPr>
          </w:p>
          <w:p w14:paraId="6670C057" w14:textId="77777777" w:rsidR="00F70D1B" w:rsidRDefault="00F70D1B" w:rsidP="002977D5">
            <w:pPr>
              <w:pStyle w:val="Default"/>
              <w:jc w:val="both"/>
              <w:rPr>
                <w:rFonts w:ascii="Times New Roman" w:eastAsia="Calibri" w:hAnsi="Times New Roman" w:cs="Times New Roman"/>
                <w:b/>
                <w:color w:val="FF0000"/>
                <w:sz w:val="20"/>
                <w:szCs w:val="20"/>
              </w:rPr>
            </w:pPr>
          </w:p>
          <w:p w14:paraId="0E8FB55B" w14:textId="77777777" w:rsidR="00F70D1B" w:rsidRDefault="00F70D1B" w:rsidP="002977D5">
            <w:pPr>
              <w:pStyle w:val="Default"/>
              <w:jc w:val="both"/>
              <w:rPr>
                <w:rFonts w:ascii="Times New Roman" w:eastAsia="Calibri" w:hAnsi="Times New Roman" w:cs="Times New Roman"/>
                <w:b/>
                <w:color w:val="FF0000"/>
                <w:sz w:val="20"/>
                <w:szCs w:val="20"/>
              </w:rPr>
            </w:pPr>
          </w:p>
          <w:p w14:paraId="3A2D1F2D" w14:textId="77777777" w:rsidR="00F70D1B" w:rsidRDefault="00F70D1B" w:rsidP="002977D5">
            <w:pPr>
              <w:pStyle w:val="Default"/>
              <w:jc w:val="both"/>
              <w:rPr>
                <w:rFonts w:ascii="Times New Roman" w:eastAsia="Calibri" w:hAnsi="Times New Roman" w:cs="Times New Roman"/>
                <w:b/>
                <w:color w:val="FF0000"/>
                <w:sz w:val="20"/>
                <w:szCs w:val="20"/>
              </w:rPr>
            </w:pPr>
          </w:p>
          <w:p w14:paraId="7011E73F" w14:textId="77777777" w:rsidR="00F70D1B" w:rsidRDefault="00F70D1B" w:rsidP="002977D5">
            <w:pPr>
              <w:pStyle w:val="Default"/>
              <w:jc w:val="both"/>
              <w:rPr>
                <w:rFonts w:ascii="Times New Roman" w:eastAsia="Calibri" w:hAnsi="Times New Roman" w:cs="Times New Roman"/>
                <w:b/>
                <w:color w:val="FF0000"/>
                <w:sz w:val="20"/>
                <w:szCs w:val="20"/>
              </w:rPr>
            </w:pPr>
          </w:p>
          <w:p w14:paraId="79E15D49" w14:textId="77777777" w:rsidR="00F70D1B" w:rsidRDefault="00F70D1B" w:rsidP="002977D5">
            <w:pPr>
              <w:pStyle w:val="Default"/>
              <w:jc w:val="both"/>
              <w:rPr>
                <w:rFonts w:ascii="Times New Roman" w:eastAsia="Calibri" w:hAnsi="Times New Roman" w:cs="Times New Roman"/>
                <w:b/>
                <w:color w:val="FF0000"/>
                <w:sz w:val="20"/>
                <w:szCs w:val="20"/>
              </w:rPr>
            </w:pPr>
          </w:p>
          <w:p w14:paraId="0EA45A9F" w14:textId="35BFCDD7" w:rsidR="00F70D1B" w:rsidRPr="002977D5" w:rsidRDefault="00F70D1B" w:rsidP="002977D5">
            <w:pPr>
              <w:pStyle w:val="Default"/>
              <w:jc w:val="both"/>
              <w:rPr>
                <w:rFonts w:ascii="Times New Roman" w:eastAsia="Calibri" w:hAnsi="Times New Roman" w:cs="Times New Roman"/>
                <w:b/>
                <w:color w:val="FF0000"/>
                <w:sz w:val="20"/>
                <w:szCs w:val="20"/>
              </w:rPr>
            </w:pPr>
          </w:p>
        </w:tc>
      </w:tr>
      <w:tr w:rsidR="00005BBA" w:rsidRPr="002977D5" w14:paraId="3149DB24" w14:textId="77777777" w:rsidTr="00005BBA">
        <w:tc>
          <w:tcPr>
            <w:tcW w:w="7920" w:type="dxa"/>
            <w:gridSpan w:val="3"/>
          </w:tcPr>
          <w:p w14:paraId="3788782E" w14:textId="2CD59CCC" w:rsidR="00005BBA" w:rsidRPr="002977D5" w:rsidRDefault="00005BBA" w:rsidP="002977D5">
            <w:pPr>
              <w:rPr>
                <w:rFonts w:ascii="Times New Roman" w:eastAsia="Calibri" w:hAnsi="Times New Roman" w:cs="Times New Roman"/>
                <w:b/>
                <w:sz w:val="20"/>
                <w:szCs w:val="20"/>
              </w:rPr>
            </w:pPr>
          </w:p>
        </w:tc>
        <w:tc>
          <w:tcPr>
            <w:tcW w:w="1800" w:type="dxa"/>
          </w:tcPr>
          <w:p w14:paraId="31E4DFD7" w14:textId="649A1EE0" w:rsidR="00005BBA" w:rsidRPr="002977D5" w:rsidRDefault="00005BBA" w:rsidP="002977D5">
            <w:pPr>
              <w:rPr>
                <w:rFonts w:ascii="Times New Roman" w:eastAsia="Calibri" w:hAnsi="Times New Roman" w:cs="Times New Roman"/>
                <w:b/>
                <w:sz w:val="20"/>
                <w:szCs w:val="20"/>
              </w:rPr>
            </w:pPr>
            <w:r w:rsidRPr="002977D5">
              <w:rPr>
                <w:rFonts w:ascii="Times New Roman" w:eastAsia="Calibri" w:hAnsi="Times New Roman" w:cs="Times New Roman"/>
                <w:b/>
                <w:sz w:val="20"/>
                <w:szCs w:val="20"/>
              </w:rPr>
              <w:t>THQH</w:t>
            </w:r>
          </w:p>
        </w:tc>
        <w:tc>
          <w:tcPr>
            <w:tcW w:w="1800" w:type="dxa"/>
          </w:tcPr>
          <w:p w14:paraId="346C140C" w14:textId="079F5590" w:rsidR="00005BBA" w:rsidRPr="002977D5" w:rsidRDefault="00005BBA" w:rsidP="002977D5">
            <w:pPr>
              <w:rPr>
                <w:rFonts w:ascii="Times New Roman" w:eastAsia="Calibri" w:hAnsi="Times New Roman" w:cs="Times New Roman"/>
                <w:b/>
                <w:sz w:val="20"/>
                <w:szCs w:val="20"/>
              </w:rPr>
            </w:pPr>
            <w:r w:rsidRPr="002977D5">
              <w:rPr>
                <w:rFonts w:ascii="Times New Roman" w:eastAsia="Calibri" w:hAnsi="Times New Roman" w:cs="Times New Roman"/>
                <w:b/>
                <w:sz w:val="20"/>
                <w:szCs w:val="20"/>
              </w:rPr>
              <w:t>DHQH</w:t>
            </w:r>
          </w:p>
        </w:tc>
      </w:tr>
      <w:tr w:rsidR="00005BBA" w:rsidRPr="002977D5" w14:paraId="54220054" w14:textId="4BA8E4F8" w:rsidTr="00005BBA">
        <w:tc>
          <w:tcPr>
            <w:tcW w:w="9720" w:type="dxa"/>
            <w:gridSpan w:val="4"/>
          </w:tcPr>
          <w:p w14:paraId="15901929" w14:textId="77777777" w:rsidR="00005BBA" w:rsidRPr="002977D5" w:rsidRDefault="00005BBA"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sz w:val="20"/>
                <w:szCs w:val="20"/>
              </w:rPr>
              <w:t>POSTNATAL CARE</w:t>
            </w:r>
          </w:p>
        </w:tc>
        <w:tc>
          <w:tcPr>
            <w:tcW w:w="1800" w:type="dxa"/>
          </w:tcPr>
          <w:p w14:paraId="2964D16A" w14:textId="77777777" w:rsidR="00005BBA" w:rsidRPr="002977D5" w:rsidRDefault="00005BBA" w:rsidP="002977D5">
            <w:pPr>
              <w:rPr>
                <w:rFonts w:ascii="Times New Roman" w:eastAsia="Calibri" w:hAnsi="Times New Roman" w:cs="Times New Roman"/>
                <w:b/>
                <w:sz w:val="20"/>
                <w:szCs w:val="20"/>
              </w:rPr>
            </w:pPr>
          </w:p>
        </w:tc>
      </w:tr>
      <w:tr w:rsidR="00005BBA" w:rsidRPr="002977D5" w14:paraId="1DDD4D9A" w14:textId="1BC2A8C0" w:rsidTr="00005BBA">
        <w:tc>
          <w:tcPr>
            <w:tcW w:w="720" w:type="dxa"/>
          </w:tcPr>
          <w:p w14:paraId="37736677" w14:textId="692203C0"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612EB5CD" w14:textId="77777777" w:rsidR="00005BBA" w:rsidRPr="002977D5" w:rsidRDefault="00005BBA" w:rsidP="002977D5">
            <w:pPr>
              <w:numPr>
                <w:ilvl w:val="0"/>
                <w:numId w:val="16"/>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Iron/Folic acid supplementation</w:t>
            </w:r>
          </w:p>
          <w:p w14:paraId="580159C1" w14:textId="77777777" w:rsidR="00005BBA" w:rsidRPr="002977D5" w:rsidRDefault="00005BBA" w:rsidP="002977D5">
            <w:pPr>
              <w:numPr>
                <w:ilvl w:val="0"/>
                <w:numId w:val="16"/>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Anti-Biotics</w:t>
            </w:r>
          </w:p>
        </w:tc>
        <w:tc>
          <w:tcPr>
            <w:tcW w:w="3150" w:type="dxa"/>
          </w:tcPr>
          <w:p w14:paraId="46DD2A9D" w14:textId="7777777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Gynecology and Obstetrics</w:t>
            </w:r>
          </w:p>
        </w:tc>
        <w:tc>
          <w:tcPr>
            <w:tcW w:w="1800" w:type="dxa"/>
          </w:tcPr>
          <w:p w14:paraId="2DB89949" w14:textId="5A19370B"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5D08E0B" w14:textId="4CF8774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3B30DC5A" w14:textId="7CE5E9A0" w:rsidTr="00005BBA">
        <w:tc>
          <w:tcPr>
            <w:tcW w:w="720" w:type="dxa"/>
          </w:tcPr>
          <w:p w14:paraId="4DF6DCBE"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127F5006" w14:textId="77777777" w:rsidR="00005BBA" w:rsidRPr="002977D5" w:rsidRDefault="00005BBA" w:rsidP="002977D5">
            <w:pPr>
              <w:adjustRightInd w:val="0"/>
              <w:jc w:val="both"/>
              <w:rPr>
                <w:rFonts w:ascii="Times New Roman" w:eastAsia="Calibri" w:hAnsi="Times New Roman" w:cs="Times New Roman"/>
                <w:sz w:val="20"/>
                <w:szCs w:val="20"/>
              </w:rPr>
            </w:pPr>
            <w:r w:rsidRPr="002977D5">
              <w:rPr>
                <w:rFonts w:ascii="Times New Roman" w:hAnsi="Times New Roman" w:cs="Times New Roman"/>
                <w:color w:val="000000" w:themeColor="text1"/>
                <w:w w:val="105"/>
                <w:sz w:val="20"/>
                <w:szCs w:val="20"/>
              </w:rPr>
              <w:t>Postpartum Blues</w:t>
            </w:r>
          </w:p>
        </w:tc>
        <w:tc>
          <w:tcPr>
            <w:tcW w:w="3150" w:type="dxa"/>
          </w:tcPr>
          <w:p w14:paraId="392DB858" w14:textId="7777777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Gynecology and Obstetrics</w:t>
            </w:r>
          </w:p>
        </w:tc>
        <w:tc>
          <w:tcPr>
            <w:tcW w:w="1800" w:type="dxa"/>
          </w:tcPr>
          <w:p w14:paraId="2A05CA5B" w14:textId="146191FE"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1B4090B8" w14:textId="7304B2EF"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560A551D" w14:textId="16FCA469" w:rsidTr="00005BBA">
        <w:tc>
          <w:tcPr>
            <w:tcW w:w="720" w:type="dxa"/>
          </w:tcPr>
          <w:p w14:paraId="5C82339F"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0A034D2E"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PPH/Shock</w:t>
            </w:r>
          </w:p>
        </w:tc>
        <w:tc>
          <w:tcPr>
            <w:tcW w:w="3150" w:type="dxa"/>
          </w:tcPr>
          <w:p w14:paraId="3BB49F33"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1B4C37EE" w14:textId="7E2A6D73"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53C0125" w14:textId="16517A5B"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150136F7" w14:textId="1A04E0B4" w:rsidTr="00005BBA">
        <w:tc>
          <w:tcPr>
            <w:tcW w:w="720" w:type="dxa"/>
          </w:tcPr>
          <w:p w14:paraId="65702774"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1AA678E4"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Puerpural Sepsis</w:t>
            </w:r>
          </w:p>
        </w:tc>
        <w:tc>
          <w:tcPr>
            <w:tcW w:w="3150" w:type="dxa"/>
          </w:tcPr>
          <w:p w14:paraId="7F787DF1"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4C8492D1" w14:textId="3CB5CD1D"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82D2166" w14:textId="4ECFAE87"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699BE140" w14:textId="06670EE4" w:rsidTr="00005BBA">
        <w:trPr>
          <w:trHeight w:val="519"/>
        </w:trPr>
        <w:tc>
          <w:tcPr>
            <w:tcW w:w="720" w:type="dxa"/>
          </w:tcPr>
          <w:p w14:paraId="6AA66FCE"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0E1C1605" w14:textId="77777777" w:rsidR="00005BBA" w:rsidRPr="002977D5" w:rsidRDefault="00005BBA"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Family planning</w:t>
            </w:r>
          </w:p>
          <w:p w14:paraId="66856BAC" w14:textId="77777777" w:rsidR="00005BBA" w:rsidRPr="002977D5" w:rsidRDefault="00005BBA" w:rsidP="002977D5">
            <w:pPr>
              <w:pStyle w:val="ListParagraph"/>
              <w:numPr>
                <w:ilvl w:val="0"/>
                <w:numId w:val="18"/>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Counseling on Spacing</w:t>
            </w:r>
          </w:p>
          <w:p w14:paraId="2780859F" w14:textId="77777777" w:rsidR="00005BBA" w:rsidRPr="002977D5" w:rsidRDefault="00005BBA" w:rsidP="002977D5">
            <w:pPr>
              <w:numPr>
                <w:ilvl w:val="0"/>
                <w:numId w:val="17"/>
              </w:num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Provision of Contraceptives (Pills/Condoms/Injections/IUD)</w:t>
            </w:r>
          </w:p>
        </w:tc>
        <w:tc>
          <w:tcPr>
            <w:tcW w:w="3150" w:type="dxa"/>
          </w:tcPr>
          <w:p w14:paraId="0892D9F7"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04C08ADD" w14:textId="258AA096"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3AB2E339" w14:textId="10675719"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009F46A5" w14:textId="7BC3C37E" w:rsidTr="00005BBA">
        <w:tc>
          <w:tcPr>
            <w:tcW w:w="720" w:type="dxa"/>
          </w:tcPr>
          <w:p w14:paraId="1C1D5175"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2BCABCFD" w14:textId="77777777" w:rsidR="00005BBA" w:rsidRPr="002977D5" w:rsidRDefault="00005BBA"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Tubal ligation</w:t>
            </w:r>
          </w:p>
        </w:tc>
        <w:tc>
          <w:tcPr>
            <w:tcW w:w="3150" w:type="dxa"/>
          </w:tcPr>
          <w:p w14:paraId="1BC0F454" w14:textId="77777777" w:rsidR="00005BBA" w:rsidRPr="002977D5" w:rsidRDefault="00005BB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Gynecology and Obstetrics</w:t>
            </w:r>
          </w:p>
        </w:tc>
        <w:tc>
          <w:tcPr>
            <w:tcW w:w="1800" w:type="dxa"/>
          </w:tcPr>
          <w:p w14:paraId="5469F9C1" w14:textId="523F662B"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02FA50C" w14:textId="67851CB1"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42ED9CD4" w14:textId="5EDB82F7" w:rsidTr="00005BBA">
        <w:tc>
          <w:tcPr>
            <w:tcW w:w="720" w:type="dxa"/>
          </w:tcPr>
          <w:p w14:paraId="7965E022"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4050" w:type="dxa"/>
          </w:tcPr>
          <w:p w14:paraId="54548165" w14:textId="77777777" w:rsidR="00005BBA" w:rsidRPr="002977D5" w:rsidRDefault="00005BBA" w:rsidP="002977D5">
            <w:pPr>
              <w:adjustRightInd w:val="0"/>
              <w:spacing w:after="160"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Early Newborn Care</w:t>
            </w:r>
          </w:p>
          <w:p w14:paraId="48F4ED9C" w14:textId="77777777" w:rsidR="00005BBA" w:rsidRPr="002977D5" w:rsidRDefault="00005BBA" w:rsidP="002977D5">
            <w:pPr>
              <w:numPr>
                <w:ilvl w:val="0"/>
                <w:numId w:val="14"/>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Clean Airway/Cord Clamp</w:t>
            </w:r>
          </w:p>
          <w:p w14:paraId="774C656A" w14:textId="77777777" w:rsidR="00005BBA" w:rsidRPr="002977D5" w:rsidRDefault="00005BBA" w:rsidP="002977D5">
            <w:pPr>
              <w:numPr>
                <w:ilvl w:val="0"/>
                <w:numId w:val="14"/>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Weighing the baby</w:t>
            </w:r>
          </w:p>
          <w:p w14:paraId="48DB9B5A" w14:textId="77777777" w:rsidR="00005BBA" w:rsidRPr="002977D5" w:rsidRDefault="00005BBA" w:rsidP="002977D5">
            <w:pPr>
              <w:numPr>
                <w:ilvl w:val="0"/>
                <w:numId w:val="14"/>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KMC</w:t>
            </w:r>
          </w:p>
          <w:p w14:paraId="2BE3B1AD" w14:textId="77777777" w:rsidR="00005BBA" w:rsidRPr="002977D5" w:rsidRDefault="00005BBA" w:rsidP="002977D5">
            <w:pPr>
              <w:numPr>
                <w:ilvl w:val="0"/>
                <w:numId w:val="14"/>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Initiation of BF</w:t>
            </w:r>
          </w:p>
          <w:p w14:paraId="5923F57D" w14:textId="77777777" w:rsidR="00005BBA" w:rsidRPr="002977D5" w:rsidRDefault="00005BBA" w:rsidP="002977D5">
            <w:pPr>
              <w:numPr>
                <w:ilvl w:val="0"/>
                <w:numId w:val="14"/>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Immunization</w:t>
            </w:r>
          </w:p>
          <w:p w14:paraId="7ADEFB84" w14:textId="3EC7E9CE" w:rsidR="00005BBA" w:rsidRPr="002977D5" w:rsidRDefault="00005BBA" w:rsidP="002977D5">
            <w:pPr>
              <w:numPr>
                <w:ilvl w:val="0"/>
                <w:numId w:val="14"/>
              </w:numPr>
              <w:adjustRightInd w:val="0"/>
              <w:spacing w:line="259" w:lineRule="auto"/>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Resuscitation  if required</w:t>
            </w:r>
          </w:p>
        </w:tc>
        <w:tc>
          <w:tcPr>
            <w:tcW w:w="3150" w:type="dxa"/>
          </w:tcPr>
          <w:p w14:paraId="5763E014" w14:textId="77777777" w:rsidR="00005BBA" w:rsidRPr="002977D5" w:rsidRDefault="00005BBA" w:rsidP="002977D5">
            <w:pPr>
              <w:rPr>
                <w:rFonts w:ascii="Times New Roman" w:eastAsia="Calibri" w:hAnsi="Times New Roman" w:cs="Times New Roman"/>
                <w:color w:val="000000" w:themeColor="text1"/>
                <w:sz w:val="20"/>
                <w:szCs w:val="20"/>
              </w:rPr>
            </w:pPr>
          </w:p>
        </w:tc>
        <w:tc>
          <w:tcPr>
            <w:tcW w:w="1800" w:type="dxa"/>
          </w:tcPr>
          <w:p w14:paraId="2D98331D" w14:textId="653F6AFE"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263C341E" w14:textId="78AA9E7E"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05BBA" w:rsidRPr="002977D5" w14:paraId="570E02CD" w14:textId="77777777" w:rsidTr="00005BBA">
        <w:tc>
          <w:tcPr>
            <w:tcW w:w="720" w:type="dxa"/>
          </w:tcPr>
          <w:p w14:paraId="101EFD89" w14:textId="77777777" w:rsidR="00005BBA" w:rsidRPr="002977D5" w:rsidRDefault="00005BBA" w:rsidP="002977D5">
            <w:pPr>
              <w:pStyle w:val="Default"/>
              <w:numPr>
                <w:ilvl w:val="0"/>
                <w:numId w:val="48"/>
              </w:numPr>
              <w:jc w:val="both"/>
              <w:rPr>
                <w:rFonts w:ascii="Times New Roman" w:eastAsia="Calibri" w:hAnsi="Times New Roman" w:cs="Times New Roman"/>
                <w:color w:val="000000" w:themeColor="text1"/>
                <w:sz w:val="20"/>
                <w:szCs w:val="20"/>
              </w:rPr>
            </w:pPr>
          </w:p>
        </w:tc>
        <w:tc>
          <w:tcPr>
            <w:tcW w:w="10800" w:type="dxa"/>
            <w:gridSpan w:val="4"/>
          </w:tcPr>
          <w:p w14:paraId="2EDB6F07" w14:textId="696C59AB" w:rsidR="00005BBA" w:rsidRPr="002977D5" w:rsidRDefault="00005BBA"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w:t>
            </w:r>
            <w:r w:rsidR="00804B7E" w:rsidRPr="002977D5">
              <w:rPr>
                <w:rFonts w:ascii="Times New Roman" w:eastAsia="Calibri" w:hAnsi="Times New Roman" w:cs="Times New Roman"/>
                <w:b/>
                <w:color w:val="FF0000"/>
                <w:sz w:val="20"/>
                <w:szCs w:val="20"/>
                <w:u w:val="single"/>
              </w:rPr>
              <w:t>/Specialized Care</w:t>
            </w:r>
          </w:p>
          <w:p w14:paraId="1C2D0EE8" w14:textId="77777777" w:rsidR="00005BBA" w:rsidRPr="002977D5" w:rsidRDefault="004B397D"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VVF</w:t>
            </w:r>
          </w:p>
          <w:p w14:paraId="166149AC" w14:textId="384291D7" w:rsidR="003266E6" w:rsidRPr="002977D5" w:rsidRDefault="003266E6"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Post-Eclamptic Fits</w:t>
            </w:r>
          </w:p>
          <w:p w14:paraId="6CE1C469" w14:textId="77777777" w:rsidR="003266E6" w:rsidRPr="002977D5" w:rsidRDefault="003266E6" w:rsidP="002977D5">
            <w:pPr>
              <w:rPr>
                <w:rFonts w:ascii="Times New Roman" w:eastAsia="Calibri" w:hAnsi="Times New Roman" w:cs="Times New Roman"/>
                <w:color w:val="FF0000"/>
                <w:sz w:val="20"/>
                <w:szCs w:val="20"/>
              </w:rPr>
            </w:pPr>
            <w:r w:rsidRPr="002977D5">
              <w:rPr>
                <w:rFonts w:ascii="Times New Roman" w:eastAsia="Calibri" w:hAnsi="Times New Roman" w:cs="Times New Roman"/>
                <w:color w:val="FF0000"/>
                <w:sz w:val="20"/>
                <w:szCs w:val="20"/>
              </w:rPr>
              <w:t>Postpartum cardiomyopathy</w:t>
            </w:r>
          </w:p>
          <w:p w14:paraId="2C38F226" w14:textId="77777777" w:rsidR="003266E6" w:rsidRPr="002977D5" w:rsidRDefault="003266E6" w:rsidP="002977D5">
            <w:pPr>
              <w:rPr>
                <w:rFonts w:ascii="Times New Roman" w:eastAsia="Calibri" w:hAnsi="Times New Roman" w:cs="Times New Roman"/>
                <w:color w:val="000000" w:themeColor="text1"/>
                <w:sz w:val="20"/>
                <w:szCs w:val="20"/>
              </w:rPr>
            </w:pPr>
          </w:p>
          <w:p w14:paraId="6A86F911" w14:textId="77777777" w:rsidR="00005BBA" w:rsidRPr="002977D5" w:rsidRDefault="00005BBA" w:rsidP="002977D5">
            <w:pPr>
              <w:rPr>
                <w:rFonts w:ascii="Times New Roman" w:eastAsia="Calibri" w:hAnsi="Times New Roman" w:cs="Times New Roman"/>
                <w:color w:val="000000" w:themeColor="text1"/>
                <w:sz w:val="20"/>
                <w:szCs w:val="20"/>
              </w:rPr>
            </w:pPr>
          </w:p>
        </w:tc>
      </w:tr>
      <w:tr w:rsidR="00005BBA" w:rsidRPr="002977D5" w14:paraId="742B60E7" w14:textId="6EA83C6F" w:rsidTr="00005BBA">
        <w:tc>
          <w:tcPr>
            <w:tcW w:w="9720" w:type="dxa"/>
            <w:gridSpan w:val="4"/>
          </w:tcPr>
          <w:p w14:paraId="30A63AD2" w14:textId="1FAE54FA" w:rsidR="00005BBA" w:rsidRPr="002977D5" w:rsidRDefault="00005BBA" w:rsidP="002977D5">
            <w:pPr>
              <w:rPr>
                <w:rFonts w:ascii="Times New Roman" w:eastAsia="Calibri" w:hAnsi="Times New Roman" w:cs="Times New Roman"/>
                <w:color w:val="000000" w:themeColor="text1"/>
                <w:sz w:val="20"/>
                <w:szCs w:val="20"/>
              </w:rPr>
            </w:pPr>
            <w:r w:rsidRPr="002977D5">
              <w:rPr>
                <w:rFonts w:ascii="Times New Roman" w:hAnsi="Times New Roman" w:cs="Times New Roman"/>
                <w:b/>
                <w:color w:val="000000" w:themeColor="text1"/>
                <w:sz w:val="20"/>
                <w:szCs w:val="20"/>
              </w:rPr>
              <w:t>GYNECOLOGICAL CONDITIONS</w:t>
            </w:r>
          </w:p>
        </w:tc>
        <w:tc>
          <w:tcPr>
            <w:tcW w:w="1800" w:type="dxa"/>
          </w:tcPr>
          <w:p w14:paraId="472370D9" w14:textId="77777777" w:rsidR="00005BBA" w:rsidRPr="002977D5" w:rsidRDefault="00005BBA" w:rsidP="002977D5">
            <w:pPr>
              <w:rPr>
                <w:rFonts w:ascii="Times New Roman" w:hAnsi="Times New Roman" w:cs="Times New Roman"/>
                <w:b/>
                <w:color w:val="000000" w:themeColor="text1"/>
                <w:sz w:val="20"/>
                <w:szCs w:val="20"/>
              </w:rPr>
            </w:pPr>
          </w:p>
        </w:tc>
      </w:tr>
      <w:tr w:rsidR="00804B7E" w:rsidRPr="002977D5" w14:paraId="573F271A" w14:textId="77777777" w:rsidTr="00F70D1B">
        <w:tc>
          <w:tcPr>
            <w:tcW w:w="720" w:type="dxa"/>
          </w:tcPr>
          <w:p w14:paraId="0220A239"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4050" w:type="dxa"/>
            <w:shd w:val="clear" w:color="auto" w:fill="auto"/>
          </w:tcPr>
          <w:p w14:paraId="38FC13D6" w14:textId="7FE3A3C2"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Simple Molar Pregnancy</w:t>
            </w:r>
          </w:p>
        </w:tc>
        <w:tc>
          <w:tcPr>
            <w:tcW w:w="3150" w:type="dxa"/>
          </w:tcPr>
          <w:p w14:paraId="3991DC40" w14:textId="6F5CFF86"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2BBB561F" w14:textId="5DC3BA34"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4CE3B90E" w14:textId="38CB46EA"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221BB35C" w14:textId="1847664F" w:rsidTr="00005BBA">
        <w:tc>
          <w:tcPr>
            <w:tcW w:w="720" w:type="dxa"/>
          </w:tcPr>
          <w:p w14:paraId="4BA9CA53"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4050" w:type="dxa"/>
          </w:tcPr>
          <w:p w14:paraId="4BC3BC2D"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Menstrual disturbances</w:t>
            </w:r>
          </w:p>
        </w:tc>
        <w:tc>
          <w:tcPr>
            <w:tcW w:w="3150" w:type="dxa"/>
          </w:tcPr>
          <w:p w14:paraId="2F16E503" w14:textId="77777777" w:rsidR="00804B7E" w:rsidRPr="002977D5" w:rsidRDefault="00804B7E"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1C5C75B0" w14:textId="4BA96092"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062C90C3" w14:textId="2B0ED7AE"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48E8237F" w14:textId="76BA34D2" w:rsidTr="00005BBA">
        <w:tc>
          <w:tcPr>
            <w:tcW w:w="720" w:type="dxa"/>
          </w:tcPr>
          <w:p w14:paraId="1BBCA2C5"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4050" w:type="dxa"/>
          </w:tcPr>
          <w:p w14:paraId="2EBD2AF2"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Pelvic inflammatory disease (PID),</w:t>
            </w:r>
          </w:p>
        </w:tc>
        <w:tc>
          <w:tcPr>
            <w:tcW w:w="3150" w:type="dxa"/>
          </w:tcPr>
          <w:p w14:paraId="2A25556A" w14:textId="77777777" w:rsidR="00804B7E" w:rsidRPr="002977D5" w:rsidRDefault="00804B7E"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Gynecology and Obstetrics</w:t>
            </w:r>
          </w:p>
        </w:tc>
        <w:tc>
          <w:tcPr>
            <w:tcW w:w="1800" w:type="dxa"/>
          </w:tcPr>
          <w:p w14:paraId="754A92A1" w14:textId="12DC6F20"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60894E07" w14:textId="7374F40B"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313E1717" w14:textId="0E83588F" w:rsidTr="00005BBA">
        <w:tc>
          <w:tcPr>
            <w:tcW w:w="720" w:type="dxa"/>
          </w:tcPr>
          <w:p w14:paraId="0CA6A677"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4050" w:type="dxa"/>
          </w:tcPr>
          <w:p w14:paraId="704CE936" w14:textId="5D6C110C"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Ovarian cyst and adnexal masses (simple)</w:t>
            </w:r>
          </w:p>
        </w:tc>
        <w:tc>
          <w:tcPr>
            <w:tcW w:w="3150" w:type="dxa"/>
          </w:tcPr>
          <w:p w14:paraId="519BAF7B" w14:textId="77777777" w:rsidR="00804B7E" w:rsidRPr="002977D5" w:rsidRDefault="00804B7E"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5CA7ED0E" w14:textId="3588F5C7"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800" w:type="dxa"/>
          </w:tcPr>
          <w:p w14:paraId="5FE91CA5" w14:textId="68C32EEC"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7029FC79" w14:textId="0CFCD6B6" w:rsidTr="00005BBA">
        <w:tc>
          <w:tcPr>
            <w:tcW w:w="720" w:type="dxa"/>
          </w:tcPr>
          <w:p w14:paraId="3608A180"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4050" w:type="dxa"/>
          </w:tcPr>
          <w:p w14:paraId="042884AB" w14:textId="08F3CEFB"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Uterus fibromyoma (Work-up)</w:t>
            </w:r>
          </w:p>
        </w:tc>
        <w:tc>
          <w:tcPr>
            <w:tcW w:w="3150" w:type="dxa"/>
          </w:tcPr>
          <w:p w14:paraId="21764D72" w14:textId="77777777"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Gynecology and Obstetrics</w:t>
            </w:r>
          </w:p>
        </w:tc>
        <w:tc>
          <w:tcPr>
            <w:tcW w:w="1800" w:type="dxa"/>
          </w:tcPr>
          <w:p w14:paraId="5285C02A" w14:textId="3DF43500"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800" w:type="dxa"/>
          </w:tcPr>
          <w:p w14:paraId="5AC5C5C1" w14:textId="22EC075A"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4B9B945D" w14:textId="70405B72" w:rsidTr="00005BBA">
        <w:tc>
          <w:tcPr>
            <w:tcW w:w="720" w:type="dxa"/>
          </w:tcPr>
          <w:p w14:paraId="15C79968"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4050" w:type="dxa"/>
          </w:tcPr>
          <w:p w14:paraId="2554F08B" w14:textId="77777777" w:rsidR="00804B7E" w:rsidRPr="002977D5" w:rsidRDefault="00804B7E"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Prolapse and trans- vaginal operations,</w:t>
            </w:r>
          </w:p>
        </w:tc>
        <w:tc>
          <w:tcPr>
            <w:tcW w:w="3150" w:type="dxa"/>
          </w:tcPr>
          <w:p w14:paraId="469CBC18" w14:textId="77777777"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 xml:space="preserve">Gynecology and Obstetrics </w:t>
            </w:r>
          </w:p>
        </w:tc>
        <w:tc>
          <w:tcPr>
            <w:tcW w:w="1800" w:type="dxa"/>
          </w:tcPr>
          <w:p w14:paraId="05E8B605" w14:textId="28C12627"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800" w:type="dxa"/>
          </w:tcPr>
          <w:p w14:paraId="7001188D" w14:textId="53E2C596" w:rsidR="00804B7E" w:rsidRPr="002977D5" w:rsidRDefault="00804B7E"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04B7E" w:rsidRPr="002977D5" w14:paraId="7F6F4299" w14:textId="7517C80A" w:rsidTr="00E864F4">
        <w:tc>
          <w:tcPr>
            <w:tcW w:w="720" w:type="dxa"/>
          </w:tcPr>
          <w:p w14:paraId="2A97969E" w14:textId="77777777" w:rsidR="00804B7E" w:rsidRPr="002977D5" w:rsidRDefault="00804B7E" w:rsidP="002977D5">
            <w:pPr>
              <w:pStyle w:val="Default"/>
              <w:numPr>
                <w:ilvl w:val="0"/>
                <w:numId w:val="49"/>
              </w:numPr>
              <w:jc w:val="both"/>
              <w:rPr>
                <w:rFonts w:ascii="Times New Roman" w:eastAsia="Calibri" w:hAnsi="Times New Roman" w:cs="Times New Roman"/>
                <w:color w:val="000000" w:themeColor="text1"/>
                <w:sz w:val="20"/>
                <w:szCs w:val="20"/>
              </w:rPr>
            </w:pPr>
          </w:p>
        </w:tc>
        <w:tc>
          <w:tcPr>
            <w:tcW w:w="10800" w:type="dxa"/>
            <w:gridSpan w:val="4"/>
          </w:tcPr>
          <w:p w14:paraId="7368FFAF" w14:textId="37349A70" w:rsidR="00804B7E" w:rsidRPr="002977D5" w:rsidRDefault="00804B7E" w:rsidP="002977D5">
            <w:pPr>
              <w:pStyle w:val="Default"/>
              <w:jc w:val="both"/>
              <w:rPr>
                <w:rFonts w:ascii="Times New Roman" w:eastAsia="Calibri" w:hAnsi="Times New Roman" w:cs="Times New Roman"/>
                <w:b/>
                <w:color w:val="FF0000"/>
                <w:sz w:val="20"/>
                <w:szCs w:val="20"/>
                <w:u w:val="single"/>
              </w:rPr>
            </w:pPr>
            <w:r w:rsidRPr="002977D5">
              <w:rPr>
                <w:rFonts w:ascii="Times New Roman" w:eastAsia="Calibri" w:hAnsi="Times New Roman" w:cs="Times New Roman"/>
                <w:b/>
                <w:color w:val="FF0000"/>
                <w:sz w:val="20"/>
                <w:szCs w:val="20"/>
                <w:u w:val="single"/>
              </w:rPr>
              <w:t>Conditions to be Referred to Tertiary Care/Specialized Care</w:t>
            </w:r>
          </w:p>
          <w:p w14:paraId="535BB361" w14:textId="77777777" w:rsidR="00804B7E" w:rsidRPr="00F70D1B" w:rsidRDefault="00804B7E" w:rsidP="002977D5">
            <w:pPr>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 xml:space="preserve">Infertility </w:t>
            </w:r>
          </w:p>
          <w:p w14:paraId="24B15229" w14:textId="77777777" w:rsidR="00804B7E" w:rsidRPr="00F70D1B" w:rsidRDefault="00804B7E" w:rsidP="002977D5">
            <w:pPr>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All Cancers</w:t>
            </w:r>
          </w:p>
          <w:p w14:paraId="41A9B900" w14:textId="77777777" w:rsidR="00804B7E" w:rsidRPr="00F70D1B" w:rsidRDefault="00804B7E" w:rsidP="002977D5">
            <w:pPr>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Uterine/Adnexal masses</w:t>
            </w:r>
          </w:p>
          <w:p w14:paraId="314428B2" w14:textId="2B26C22C" w:rsidR="00804B7E" w:rsidRPr="00F70D1B" w:rsidRDefault="00804B7E" w:rsidP="002977D5">
            <w:pPr>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Advanced Endometriosis</w:t>
            </w:r>
          </w:p>
          <w:p w14:paraId="29F7529D" w14:textId="77777777" w:rsidR="00804B7E" w:rsidRPr="00F70D1B" w:rsidRDefault="00804B7E" w:rsidP="002977D5">
            <w:pPr>
              <w:rPr>
                <w:rFonts w:ascii="Times New Roman" w:hAnsi="Times New Roman" w:cs="Times New Roman"/>
                <w:color w:val="FF0000"/>
                <w:w w:val="105"/>
                <w:sz w:val="20"/>
                <w:szCs w:val="20"/>
              </w:rPr>
            </w:pPr>
            <w:r w:rsidRPr="00F70D1B">
              <w:rPr>
                <w:rFonts w:ascii="Times New Roman" w:hAnsi="Times New Roman" w:cs="Times New Roman"/>
                <w:color w:val="FF0000"/>
                <w:w w:val="105"/>
                <w:sz w:val="20"/>
                <w:szCs w:val="20"/>
              </w:rPr>
              <w:t>Deep vein thrombosis (DVT)</w:t>
            </w:r>
          </w:p>
          <w:p w14:paraId="0164FBA9" w14:textId="77777777" w:rsidR="00804B7E" w:rsidRPr="002977D5" w:rsidRDefault="00804B7E" w:rsidP="002977D5">
            <w:pPr>
              <w:rPr>
                <w:rFonts w:ascii="Times New Roman" w:hAnsi="Times New Roman" w:cs="Times New Roman"/>
                <w:color w:val="000000" w:themeColor="text1"/>
                <w:w w:val="105"/>
                <w:sz w:val="20"/>
                <w:szCs w:val="20"/>
              </w:rPr>
            </w:pPr>
          </w:p>
          <w:p w14:paraId="1A1742D6" w14:textId="77777777" w:rsidR="00804B7E" w:rsidRPr="002977D5" w:rsidRDefault="00804B7E" w:rsidP="002977D5">
            <w:pPr>
              <w:rPr>
                <w:rFonts w:ascii="Times New Roman" w:hAnsi="Times New Roman" w:cs="Times New Roman"/>
                <w:color w:val="000000" w:themeColor="text1"/>
                <w:w w:val="105"/>
                <w:sz w:val="20"/>
                <w:szCs w:val="20"/>
              </w:rPr>
            </w:pPr>
          </w:p>
          <w:p w14:paraId="096BC751" w14:textId="77777777" w:rsidR="00804B7E" w:rsidRPr="002977D5" w:rsidRDefault="00804B7E" w:rsidP="002977D5">
            <w:pPr>
              <w:rPr>
                <w:rFonts w:ascii="Times New Roman" w:hAnsi="Times New Roman" w:cs="Times New Roman"/>
                <w:color w:val="000000" w:themeColor="text1"/>
                <w:w w:val="105"/>
                <w:sz w:val="20"/>
                <w:szCs w:val="20"/>
              </w:rPr>
            </w:pPr>
          </w:p>
          <w:p w14:paraId="06CA168E" w14:textId="77777777" w:rsidR="00804B7E" w:rsidRPr="002977D5" w:rsidRDefault="00804B7E" w:rsidP="002977D5">
            <w:pPr>
              <w:rPr>
                <w:rFonts w:ascii="Times New Roman" w:hAnsi="Times New Roman" w:cs="Times New Roman"/>
                <w:color w:val="000000" w:themeColor="text1"/>
                <w:w w:val="105"/>
                <w:sz w:val="20"/>
                <w:szCs w:val="20"/>
              </w:rPr>
            </w:pPr>
          </w:p>
          <w:p w14:paraId="2C621A59" w14:textId="1E046730" w:rsidR="00804B7E" w:rsidRPr="002977D5" w:rsidRDefault="00804B7E" w:rsidP="002977D5">
            <w:pPr>
              <w:rPr>
                <w:rFonts w:ascii="Times New Roman" w:eastAsia="Calibri" w:hAnsi="Times New Roman" w:cs="Times New Roman"/>
                <w:color w:val="000000" w:themeColor="text1"/>
                <w:sz w:val="20"/>
                <w:szCs w:val="20"/>
              </w:rPr>
            </w:pPr>
          </w:p>
        </w:tc>
      </w:tr>
    </w:tbl>
    <w:p w14:paraId="0ACB423D" w14:textId="1ED9F8B4" w:rsidR="003C70D4" w:rsidRPr="002977D5" w:rsidRDefault="003C70D4" w:rsidP="002977D5">
      <w:pPr>
        <w:pStyle w:val="Default"/>
        <w:ind w:left="720"/>
        <w:jc w:val="both"/>
        <w:rPr>
          <w:rFonts w:ascii="Times New Roman" w:hAnsi="Times New Roman" w:cs="Times New Roman"/>
          <w:color w:val="000000" w:themeColor="text1"/>
          <w:sz w:val="20"/>
          <w:szCs w:val="20"/>
        </w:rPr>
      </w:pPr>
    </w:p>
    <w:p w14:paraId="6FC24B9D"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0BDBB35C"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067C8480"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71F3DF30"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33C63996"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569C00CA"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39D7224B"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0D4B7A14"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23971B26"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76F93806"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51E7395C"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2E906FF1"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76232B24"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7B5FFF9C" w14:textId="77777777" w:rsidR="0092620F" w:rsidRDefault="0092620F" w:rsidP="00F70D1B">
      <w:pPr>
        <w:pStyle w:val="Default"/>
        <w:jc w:val="both"/>
        <w:rPr>
          <w:rFonts w:ascii="Times New Roman" w:hAnsi="Times New Roman" w:cs="Times New Roman"/>
          <w:color w:val="000000" w:themeColor="text1"/>
          <w:sz w:val="20"/>
          <w:szCs w:val="20"/>
        </w:rPr>
      </w:pPr>
    </w:p>
    <w:p w14:paraId="55C4AE08" w14:textId="77777777" w:rsidR="00F70D1B" w:rsidRPr="002977D5" w:rsidRDefault="00F70D1B" w:rsidP="00F70D1B">
      <w:pPr>
        <w:pStyle w:val="Default"/>
        <w:jc w:val="both"/>
        <w:rPr>
          <w:rFonts w:ascii="Times New Roman" w:hAnsi="Times New Roman" w:cs="Times New Roman"/>
          <w:color w:val="000000" w:themeColor="text1"/>
          <w:sz w:val="20"/>
          <w:szCs w:val="20"/>
        </w:rPr>
      </w:pPr>
    </w:p>
    <w:p w14:paraId="181B9AF7" w14:textId="77777777" w:rsidR="0092620F" w:rsidRPr="002977D5" w:rsidRDefault="0092620F" w:rsidP="002977D5">
      <w:pPr>
        <w:pStyle w:val="Default"/>
        <w:ind w:left="720"/>
        <w:jc w:val="both"/>
        <w:rPr>
          <w:rFonts w:ascii="Times New Roman" w:hAnsi="Times New Roman" w:cs="Times New Roman"/>
          <w:color w:val="000000" w:themeColor="text1"/>
          <w:sz w:val="20"/>
          <w:szCs w:val="20"/>
        </w:rPr>
      </w:pPr>
    </w:p>
    <w:p w14:paraId="32B8E0EC" w14:textId="77777777" w:rsidR="003C70D4" w:rsidRPr="002977D5" w:rsidRDefault="003C70D4" w:rsidP="002977D5">
      <w:pPr>
        <w:pStyle w:val="Default"/>
        <w:numPr>
          <w:ilvl w:val="0"/>
          <w:numId w:val="1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lastRenderedPageBreak/>
        <w:t>Diagnostic Services</w:t>
      </w:r>
    </w:p>
    <w:tbl>
      <w:tblPr>
        <w:tblStyle w:val="TableGrid"/>
        <w:tblW w:w="0" w:type="auto"/>
        <w:tblInd w:w="-460" w:type="dxa"/>
        <w:tblLayout w:type="fixed"/>
        <w:tblLook w:val="04A0" w:firstRow="1" w:lastRow="0" w:firstColumn="1" w:lastColumn="0" w:noHBand="0" w:noVBand="1"/>
      </w:tblPr>
      <w:tblGrid>
        <w:gridCol w:w="725"/>
        <w:gridCol w:w="4181"/>
        <w:gridCol w:w="1900"/>
        <w:gridCol w:w="1900"/>
      </w:tblGrid>
      <w:tr w:rsidR="00416042" w:rsidRPr="002977D5" w14:paraId="7B9E88EA" w14:textId="4ADD205E" w:rsidTr="00E864F4">
        <w:tc>
          <w:tcPr>
            <w:tcW w:w="725" w:type="dxa"/>
          </w:tcPr>
          <w:p w14:paraId="79999180" w14:textId="77777777" w:rsidR="00416042" w:rsidRPr="002977D5" w:rsidRDefault="00416042" w:rsidP="002977D5">
            <w:pPr>
              <w:pStyle w:val="Default"/>
              <w:jc w:val="both"/>
              <w:rPr>
                <w:rFonts w:ascii="Times New Roman" w:eastAsia="Calibri" w:hAnsi="Times New Roman" w:cs="Times New Roman"/>
                <w:color w:val="000000" w:themeColor="text1"/>
                <w:sz w:val="20"/>
                <w:szCs w:val="20"/>
              </w:rPr>
            </w:pPr>
          </w:p>
        </w:tc>
        <w:tc>
          <w:tcPr>
            <w:tcW w:w="4181" w:type="dxa"/>
          </w:tcPr>
          <w:p w14:paraId="136FDE8D" w14:textId="77777777" w:rsidR="00416042" w:rsidRPr="002977D5" w:rsidRDefault="00416042" w:rsidP="002977D5">
            <w:pPr>
              <w:pStyle w:val="Default"/>
              <w:jc w:val="both"/>
              <w:rPr>
                <w:rFonts w:ascii="Times New Roman" w:eastAsia="Calibri" w:hAnsi="Times New Roman" w:cs="Times New Roman"/>
                <w:color w:val="000000" w:themeColor="text1"/>
                <w:sz w:val="20"/>
                <w:szCs w:val="20"/>
              </w:rPr>
            </w:pPr>
          </w:p>
        </w:tc>
        <w:tc>
          <w:tcPr>
            <w:tcW w:w="1900" w:type="dxa"/>
          </w:tcPr>
          <w:p w14:paraId="45B99539" w14:textId="77777777" w:rsidR="00416042" w:rsidRPr="002977D5" w:rsidRDefault="00416042" w:rsidP="002977D5">
            <w:pPr>
              <w:pStyle w:val="Default"/>
              <w:jc w:val="both"/>
              <w:rPr>
                <w:rFonts w:ascii="Times New Roman" w:eastAsia="Calibri" w:hAnsi="Times New Roman" w:cs="Times New Roman"/>
                <w:color w:val="000000" w:themeColor="text1"/>
                <w:sz w:val="20"/>
                <w:szCs w:val="20"/>
              </w:rPr>
            </w:pPr>
          </w:p>
        </w:tc>
        <w:tc>
          <w:tcPr>
            <w:tcW w:w="1900" w:type="dxa"/>
          </w:tcPr>
          <w:p w14:paraId="202F9922" w14:textId="77777777" w:rsidR="00416042" w:rsidRPr="002977D5" w:rsidRDefault="00416042" w:rsidP="002977D5">
            <w:pPr>
              <w:pStyle w:val="Default"/>
              <w:jc w:val="both"/>
              <w:rPr>
                <w:rFonts w:ascii="Times New Roman" w:eastAsia="Calibri" w:hAnsi="Times New Roman" w:cs="Times New Roman"/>
                <w:color w:val="000000" w:themeColor="text1"/>
                <w:sz w:val="20"/>
                <w:szCs w:val="20"/>
              </w:rPr>
            </w:pPr>
          </w:p>
        </w:tc>
      </w:tr>
      <w:tr w:rsidR="00416042" w:rsidRPr="002977D5" w14:paraId="0486EF7E" w14:textId="5D125ECE" w:rsidTr="00E864F4">
        <w:tc>
          <w:tcPr>
            <w:tcW w:w="725" w:type="dxa"/>
          </w:tcPr>
          <w:p w14:paraId="0BF777B7" w14:textId="77777777" w:rsidR="00416042" w:rsidRPr="002977D5" w:rsidRDefault="00416042" w:rsidP="002977D5">
            <w:pPr>
              <w:pStyle w:val="Default"/>
              <w:jc w:val="both"/>
              <w:rPr>
                <w:rFonts w:ascii="Times New Roman" w:eastAsia="Calibri" w:hAnsi="Times New Roman" w:cs="Times New Roman"/>
                <w:color w:val="000000" w:themeColor="text1"/>
                <w:sz w:val="20"/>
                <w:szCs w:val="20"/>
              </w:rPr>
            </w:pPr>
          </w:p>
        </w:tc>
        <w:tc>
          <w:tcPr>
            <w:tcW w:w="4181" w:type="dxa"/>
          </w:tcPr>
          <w:p w14:paraId="2FB860F4" w14:textId="77777777" w:rsidR="00416042" w:rsidRPr="002977D5" w:rsidRDefault="00416042" w:rsidP="002977D5">
            <w:pPr>
              <w:pStyle w:val="Default"/>
              <w:jc w:val="both"/>
              <w:rPr>
                <w:rFonts w:ascii="Times New Roman" w:eastAsia="Calibri" w:hAnsi="Times New Roman" w:cs="Times New Roman"/>
                <w:color w:val="000000" w:themeColor="text1"/>
                <w:sz w:val="20"/>
                <w:szCs w:val="20"/>
              </w:rPr>
            </w:pPr>
          </w:p>
        </w:tc>
        <w:tc>
          <w:tcPr>
            <w:tcW w:w="1900" w:type="dxa"/>
          </w:tcPr>
          <w:p w14:paraId="4F6C3054" w14:textId="0C49A80D" w:rsidR="00416042" w:rsidRPr="002977D5" w:rsidRDefault="00416042"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THQH</w:t>
            </w:r>
          </w:p>
        </w:tc>
        <w:tc>
          <w:tcPr>
            <w:tcW w:w="1900" w:type="dxa"/>
          </w:tcPr>
          <w:p w14:paraId="24CBDA2E" w14:textId="786A2BB5" w:rsidR="00416042" w:rsidRPr="002977D5" w:rsidRDefault="00416042"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DHQH</w:t>
            </w:r>
          </w:p>
        </w:tc>
      </w:tr>
      <w:tr w:rsidR="008F77DA" w:rsidRPr="002977D5" w14:paraId="2C44196F" w14:textId="77777777" w:rsidTr="00F40616">
        <w:tc>
          <w:tcPr>
            <w:tcW w:w="8706" w:type="dxa"/>
            <w:gridSpan w:val="4"/>
          </w:tcPr>
          <w:p w14:paraId="137C8D44" w14:textId="1C4BDAF4"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HEMATOLOGY</w:t>
            </w:r>
          </w:p>
        </w:tc>
      </w:tr>
      <w:tr w:rsidR="00E864F4" w:rsidRPr="002977D5" w14:paraId="12800688" w14:textId="3B7DEC48" w:rsidTr="00E864F4">
        <w:tc>
          <w:tcPr>
            <w:tcW w:w="725" w:type="dxa"/>
          </w:tcPr>
          <w:p w14:paraId="479E7A9B" w14:textId="268E7B18" w:rsidR="00E864F4" w:rsidRPr="002977D5" w:rsidRDefault="00E864F4"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25D2713D" w14:textId="77777777" w:rsidR="00E864F4" w:rsidRPr="002977D5" w:rsidRDefault="00E864F4" w:rsidP="002977D5">
            <w:pPr>
              <w:pStyle w:val="TableParagraph"/>
              <w:spacing w:before="3" w:line="252" w:lineRule="auto"/>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CBC</w:t>
            </w:r>
          </w:p>
        </w:tc>
        <w:tc>
          <w:tcPr>
            <w:tcW w:w="1900" w:type="dxa"/>
          </w:tcPr>
          <w:p w14:paraId="154EFE57" w14:textId="5370719B" w:rsidR="00E864F4" w:rsidRPr="002977D5" w:rsidRDefault="00E864F4"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68DE4A44" w14:textId="0CFCE079" w:rsidR="00E864F4" w:rsidRPr="002977D5" w:rsidRDefault="00E864F4"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E864F4" w:rsidRPr="002977D5" w14:paraId="521AF8D1" w14:textId="32D3F0D0" w:rsidTr="00E864F4">
        <w:tc>
          <w:tcPr>
            <w:tcW w:w="725" w:type="dxa"/>
          </w:tcPr>
          <w:p w14:paraId="5487485A" w14:textId="77777777" w:rsidR="00E864F4" w:rsidRPr="002977D5" w:rsidRDefault="00E864F4"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64EF8055" w14:textId="77777777" w:rsidR="00E864F4" w:rsidRPr="002977D5" w:rsidRDefault="00E864F4"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ESR</w:t>
            </w:r>
          </w:p>
        </w:tc>
        <w:tc>
          <w:tcPr>
            <w:tcW w:w="1900" w:type="dxa"/>
          </w:tcPr>
          <w:p w14:paraId="531B1C56" w14:textId="1BC32E7D" w:rsidR="00E864F4" w:rsidRPr="002977D5" w:rsidRDefault="00E864F4"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07CA3ACD" w14:textId="5C3C4AB6" w:rsidR="00E864F4" w:rsidRPr="002977D5" w:rsidRDefault="00E864F4"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0AC560DD" w14:textId="77777777" w:rsidTr="00E864F4">
        <w:tc>
          <w:tcPr>
            <w:tcW w:w="725" w:type="dxa"/>
          </w:tcPr>
          <w:p w14:paraId="18753D7C"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64C4884D" w14:textId="7FD18038" w:rsidR="009E32F8" w:rsidRPr="002977D5" w:rsidRDefault="009E32F8"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Reticulocyte count</w:t>
            </w:r>
          </w:p>
        </w:tc>
        <w:tc>
          <w:tcPr>
            <w:tcW w:w="1900" w:type="dxa"/>
          </w:tcPr>
          <w:p w14:paraId="62ADCC09" w14:textId="2B76DAD0"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40795BD9" w14:textId="09B51E3B"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79384C3C" w14:textId="77777777" w:rsidTr="00E864F4">
        <w:tc>
          <w:tcPr>
            <w:tcW w:w="725" w:type="dxa"/>
          </w:tcPr>
          <w:p w14:paraId="2D461C3D"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75B623A1" w14:textId="0455678C" w:rsidR="009E32F8" w:rsidRPr="002977D5" w:rsidRDefault="009E32F8"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PT, APTT</w:t>
            </w:r>
          </w:p>
        </w:tc>
        <w:tc>
          <w:tcPr>
            <w:tcW w:w="1900" w:type="dxa"/>
          </w:tcPr>
          <w:p w14:paraId="6781BEAA" w14:textId="2CCFED68"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777C5E3D" w14:textId="3FD38BB1"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6CCF31CD" w14:textId="77777777" w:rsidTr="00E864F4">
        <w:tc>
          <w:tcPr>
            <w:tcW w:w="725" w:type="dxa"/>
          </w:tcPr>
          <w:p w14:paraId="1FF8EB5F"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2B6A561B" w14:textId="29503B45" w:rsidR="009E32F8" w:rsidRPr="002977D5" w:rsidRDefault="009E32F8"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MP</w:t>
            </w:r>
          </w:p>
        </w:tc>
        <w:tc>
          <w:tcPr>
            <w:tcW w:w="1900" w:type="dxa"/>
          </w:tcPr>
          <w:p w14:paraId="2976254C" w14:textId="7D18B9EA"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3481A622" w14:textId="38A13414"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75F3E976" w14:textId="77777777" w:rsidTr="00F40616">
        <w:tc>
          <w:tcPr>
            <w:tcW w:w="8706" w:type="dxa"/>
            <w:gridSpan w:val="4"/>
          </w:tcPr>
          <w:p w14:paraId="14E024E4" w14:textId="2EF22CCD"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hAnsi="Times New Roman" w:cs="Times New Roman"/>
                <w:b/>
                <w:color w:val="000000" w:themeColor="text1"/>
                <w:w w:val="105"/>
                <w:sz w:val="20"/>
                <w:szCs w:val="20"/>
              </w:rPr>
              <w:t>BIOCHEMISTRY</w:t>
            </w:r>
          </w:p>
        </w:tc>
      </w:tr>
      <w:tr w:rsidR="009E32F8" w:rsidRPr="002977D5" w14:paraId="11279748" w14:textId="743E78C7" w:rsidTr="00E864F4">
        <w:tc>
          <w:tcPr>
            <w:tcW w:w="725" w:type="dxa"/>
          </w:tcPr>
          <w:p w14:paraId="6FC84124"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7077EC66" w14:textId="139A0551" w:rsidR="009E32F8" w:rsidRPr="002977D5" w:rsidRDefault="009E32F8"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FBS, RBS</w:t>
            </w:r>
          </w:p>
        </w:tc>
        <w:tc>
          <w:tcPr>
            <w:tcW w:w="1900" w:type="dxa"/>
          </w:tcPr>
          <w:p w14:paraId="43B4FBAB" w14:textId="29DB2975"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1BAC4DE0" w14:textId="100B1045"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27AEC730" w14:textId="77777777" w:rsidTr="00E864F4">
        <w:tc>
          <w:tcPr>
            <w:tcW w:w="725" w:type="dxa"/>
          </w:tcPr>
          <w:p w14:paraId="5A7F6AE0"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65340B55" w14:textId="1B57B6AA" w:rsidR="009E32F8" w:rsidRPr="002977D5" w:rsidRDefault="009E32F8"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Lipid Profile</w:t>
            </w:r>
          </w:p>
        </w:tc>
        <w:tc>
          <w:tcPr>
            <w:tcW w:w="1900" w:type="dxa"/>
          </w:tcPr>
          <w:p w14:paraId="18A3B4AB" w14:textId="24272F16"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5B56B01A" w14:textId="0E463444"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4DFA23E2" w14:textId="77777777" w:rsidTr="00F70D1B">
        <w:tc>
          <w:tcPr>
            <w:tcW w:w="725" w:type="dxa"/>
          </w:tcPr>
          <w:p w14:paraId="1B830CE8"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D92DBB4" w14:textId="633B489B" w:rsidR="00B87B50" w:rsidRPr="002977D5" w:rsidRDefault="00B87B50"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UCE</w:t>
            </w:r>
          </w:p>
        </w:tc>
        <w:tc>
          <w:tcPr>
            <w:tcW w:w="1900" w:type="dxa"/>
            <w:shd w:val="clear" w:color="auto" w:fill="auto"/>
          </w:tcPr>
          <w:p w14:paraId="56033D70" w14:textId="275C2BC6"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5558E29A" w14:textId="16081B1C"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72954314" w14:textId="77777777" w:rsidTr="00F70D1B">
        <w:tc>
          <w:tcPr>
            <w:tcW w:w="725" w:type="dxa"/>
          </w:tcPr>
          <w:p w14:paraId="0CF9A7E0"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60A9FEAF" w14:textId="24434AEE" w:rsidR="00B87B50" w:rsidRPr="002977D5" w:rsidRDefault="00B87B50"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LFT’s</w:t>
            </w:r>
          </w:p>
        </w:tc>
        <w:tc>
          <w:tcPr>
            <w:tcW w:w="1900" w:type="dxa"/>
            <w:shd w:val="clear" w:color="auto" w:fill="auto"/>
          </w:tcPr>
          <w:p w14:paraId="749C7642" w14:textId="5004B2EC"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3171B764" w14:textId="5F50F8F3"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2429AE74" w14:textId="3C344D49" w:rsidTr="00F70D1B">
        <w:tc>
          <w:tcPr>
            <w:tcW w:w="725" w:type="dxa"/>
          </w:tcPr>
          <w:p w14:paraId="36E35590"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4A5635D3" w14:textId="067B7ADA" w:rsidR="009E32F8" w:rsidRPr="002977D5" w:rsidRDefault="009E32F8" w:rsidP="002977D5">
            <w:pPr>
              <w:pStyle w:val="TableParagraph"/>
              <w:spacing w:before="3" w:line="252" w:lineRule="auto"/>
              <w:ind w:right="199"/>
              <w:rPr>
                <w:rFonts w:ascii="Times New Roman" w:hAnsi="Times New Roman" w:cs="Times New Roman"/>
                <w:color w:val="000000" w:themeColor="text1"/>
                <w:w w:val="105"/>
                <w:sz w:val="20"/>
                <w:szCs w:val="20"/>
              </w:rPr>
            </w:pPr>
            <w:r w:rsidRPr="002977D5">
              <w:rPr>
                <w:rFonts w:ascii="Times New Roman" w:eastAsia="Calibri" w:hAnsi="Times New Roman" w:cs="Times New Roman"/>
                <w:color w:val="000000" w:themeColor="text1"/>
                <w:sz w:val="20"/>
                <w:szCs w:val="20"/>
              </w:rPr>
              <w:t>Serum amylase/Lipase</w:t>
            </w:r>
          </w:p>
        </w:tc>
        <w:tc>
          <w:tcPr>
            <w:tcW w:w="1900" w:type="dxa"/>
            <w:shd w:val="clear" w:color="auto" w:fill="auto"/>
          </w:tcPr>
          <w:p w14:paraId="685BC88D" w14:textId="57D2423F"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3D85CB3A" w14:textId="137BECFA"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40709EB8" w14:textId="50D24484" w:rsidTr="00F70D1B">
        <w:tc>
          <w:tcPr>
            <w:tcW w:w="725" w:type="dxa"/>
          </w:tcPr>
          <w:p w14:paraId="6E165AD3"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6AA743D1" w14:textId="4A24B1A5" w:rsidR="009E32F8" w:rsidRPr="002977D5" w:rsidRDefault="009E32F8"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Beta HCG</w:t>
            </w:r>
          </w:p>
        </w:tc>
        <w:tc>
          <w:tcPr>
            <w:tcW w:w="1900" w:type="dxa"/>
            <w:shd w:val="clear" w:color="auto" w:fill="auto"/>
          </w:tcPr>
          <w:p w14:paraId="2DE189CF" w14:textId="3844556F" w:rsidR="009E32F8" w:rsidRPr="002977D5" w:rsidRDefault="009E32F8"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2D9B4AA1" w14:textId="143EF85B" w:rsidR="009E32F8" w:rsidRPr="002977D5" w:rsidRDefault="009E32F8"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2DEE85AA" w14:textId="398AD1B0" w:rsidTr="00F70D1B">
        <w:tc>
          <w:tcPr>
            <w:tcW w:w="725" w:type="dxa"/>
          </w:tcPr>
          <w:p w14:paraId="3B85CE7D"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174F5C7E" w14:textId="7CBFE679" w:rsidR="009E32F8" w:rsidRPr="002977D5" w:rsidRDefault="009E32F8"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Calcium</w:t>
            </w:r>
          </w:p>
        </w:tc>
        <w:tc>
          <w:tcPr>
            <w:tcW w:w="1900" w:type="dxa"/>
            <w:shd w:val="clear" w:color="auto" w:fill="auto"/>
          </w:tcPr>
          <w:p w14:paraId="5A9C0166" w14:textId="308E6867" w:rsidR="009E32F8" w:rsidRPr="002977D5" w:rsidRDefault="009E32F8"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D9B268E" w14:textId="4ECA841D" w:rsidR="009E32F8" w:rsidRPr="002977D5" w:rsidRDefault="009E32F8"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073DEFD1" w14:textId="77777777" w:rsidTr="00F70D1B">
        <w:tc>
          <w:tcPr>
            <w:tcW w:w="725" w:type="dxa"/>
          </w:tcPr>
          <w:p w14:paraId="58F66B74"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0853642" w14:textId="0BD01683" w:rsidR="00B87B50" w:rsidRPr="002977D5" w:rsidRDefault="00B87B50"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Uric acid</w:t>
            </w:r>
          </w:p>
        </w:tc>
        <w:tc>
          <w:tcPr>
            <w:tcW w:w="1900" w:type="dxa"/>
            <w:shd w:val="clear" w:color="auto" w:fill="auto"/>
          </w:tcPr>
          <w:p w14:paraId="117F31C9" w14:textId="36ED98D5"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57A59B26" w14:textId="540CEE28"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4FEE80CD" w14:textId="77777777" w:rsidTr="00F70D1B">
        <w:tc>
          <w:tcPr>
            <w:tcW w:w="725" w:type="dxa"/>
          </w:tcPr>
          <w:p w14:paraId="4F255F09"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67BBACBE" w14:textId="12CF2791" w:rsidR="00B87B50" w:rsidRPr="002977D5" w:rsidRDefault="00B87B50"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Vitamin B12</w:t>
            </w:r>
          </w:p>
        </w:tc>
        <w:tc>
          <w:tcPr>
            <w:tcW w:w="1900" w:type="dxa"/>
            <w:shd w:val="clear" w:color="auto" w:fill="auto"/>
          </w:tcPr>
          <w:p w14:paraId="25DED203" w14:textId="0F195903"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702B8086" w14:textId="5A7891D1"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7F229C91" w14:textId="77777777" w:rsidTr="00F70D1B">
        <w:tc>
          <w:tcPr>
            <w:tcW w:w="725" w:type="dxa"/>
          </w:tcPr>
          <w:p w14:paraId="6B1631A9"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4D7C0D6A" w14:textId="6DDD6C58" w:rsidR="00B87B50" w:rsidRPr="002977D5" w:rsidRDefault="00B87B50"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Vitamin D</w:t>
            </w:r>
          </w:p>
        </w:tc>
        <w:tc>
          <w:tcPr>
            <w:tcW w:w="1900" w:type="dxa"/>
            <w:shd w:val="clear" w:color="auto" w:fill="auto"/>
          </w:tcPr>
          <w:p w14:paraId="2B1B8070" w14:textId="5E7EF4F0"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591B15DD" w14:textId="47877840"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E32F8" w:rsidRPr="002977D5" w14:paraId="7A77242A" w14:textId="77777777" w:rsidTr="00F70D1B">
        <w:tc>
          <w:tcPr>
            <w:tcW w:w="725" w:type="dxa"/>
          </w:tcPr>
          <w:p w14:paraId="6144D3AD" w14:textId="77777777" w:rsidR="009E32F8" w:rsidRPr="002977D5" w:rsidRDefault="009E32F8"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287986DD" w14:textId="7CB0CF05" w:rsidR="009E32F8" w:rsidRPr="002977D5" w:rsidRDefault="00B87B50" w:rsidP="002977D5">
            <w:pPr>
              <w:pStyle w:val="Default"/>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Thyroid profile</w:t>
            </w:r>
          </w:p>
        </w:tc>
        <w:tc>
          <w:tcPr>
            <w:tcW w:w="1900" w:type="dxa"/>
            <w:shd w:val="clear" w:color="auto" w:fill="auto"/>
          </w:tcPr>
          <w:p w14:paraId="59379F28" w14:textId="2602F113" w:rsidR="009E32F8"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Preferred</w:t>
            </w:r>
          </w:p>
        </w:tc>
        <w:tc>
          <w:tcPr>
            <w:tcW w:w="1900" w:type="dxa"/>
            <w:shd w:val="clear" w:color="auto" w:fill="auto"/>
          </w:tcPr>
          <w:p w14:paraId="45E19753" w14:textId="59E71BED" w:rsidR="009E32F8"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Preferred</w:t>
            </w:r>
          </w:p>
        </w:tc>
      </w:tr>
      <w:tr w:rsidR="0092620F" w:rsidRPr="002977D5" w14:paraId="500693C6" w14:textId="77777777" w:rsidTr="00F70D1B">
        <w:tc>
          <w:tcPr>
            <w:tcW w:w="725" w:type="dxa"/>
          </w:tcPr>
          <w:p w14:paraId="3102E3A7" w14:textId="77777777" w:rsidR="0092620F" w:rsidRPr="002977D5" w:rsidRDefault="0092620F"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56E4587B" w14:textId="0C80C028" w:rsidR="0092620F" w:rsidRPr="002977D5" w:rsidRDefault="0092620F" w:rsidP="002977D5">
            <w:pPr>
              <w:pStyle w:val="Default"/>
              <w:jc w:val="both"/>
              <w:rPr>
                <w:rFonts w:ascii="Times New Roman" w:hAnsi="Times New Roman" w:cs="Times New Roman"/>
                <w:color w:val="000000" w:themeColor="text1"/>
                <w:w w:val="105"/>
                <w:sz w:val="20"/>
                <w:szCs w:val="20"/>
              </w:rPr>
            </w:pPr>
            <w:r w:rsidRPr="002977D5">
              <w:rPr>
                <w:rFonts w:ascii="Times New Roman" w:eastAsia="Calibri" w:hAnsi="Times New Roman" w:cs="Times New Roman"/>
                <w:color w:val="000000" w:themeColor="text1"/>
                <w:sz w:val="20"/>
                <w:szCs w:val="20"/>
              </w:rPr>
              <w:t>Urine DR</w:t>
            </w:r>
          </w:p>
        </w:tc>
        <w:tc>
          <w:tcPr>
            <w:tcW w:w="1900" w:type="dxa"/>
            <w:shd w:val="clear" w:color="auto" w:fill="auto"/>
          </w:tcPr>
          <w:p w14:paraId="11234638" w14:textId="6CAF3852" w:rsidR="0092620F" w:rsidRPr="002977D5" w:rsidRDefault="0092620F"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1499C87" w14:textId="19108A18" w:rsidR="0092620F" w:rsidRPr="002977D5" w:rsidRDefault="0092620F"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92620F" w:rsidRPr="002977D5" w14:paraId="1C10F08E" w14:textId="77777777" w:rsidTr="00F70D1B">
        <w:tc>
          <w:tcPr>
            <w:tcW w:w="725" w:type="dxa"/>
          </w:tcPr>
          <w:p w14:paraId="520085D0" w14:textId="77777777" w:rsidR="0092620F" w:rsidRPr="002977D5" w:rsidRDefault="0092620F"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791A4F5B" w14:textId="42587B60" w:rsidR="0092620F" w:rsidRPr="002977D5" w:rsidRDefault="0092620F" w:rsidP="002977D5">
            <w:pPr>
              <w:pStyle w:val="Default"/>
              <w:jc w:val="both"/>
              <w:rPr>
                <w:rFonts w:ascii="Times New Roman" w:hAnsi="Times New Roman" w:cs="Times New Roman"/>
                <w:color w:val="000000" w:themeColor="text1"/>
                <w:w w:val="105"/>
                <w:sz w:val="20"/>
                <w:szCs w:val="20"/>
              </w:rPr>
            </w:pPr>
            <w:r w:rsidRPr="002977D5">
              <w:rPr>
                <w:rFonts w:ascii="Times New Roman" w:eastAsia="Calibri" w:hAnsi="Times New Roman" w:cs="Times New Roman"/>
                <w:color w:val="000000" w:themeColor="text1"/>
                <w:sz w:val="20"/>
                <w:szCs w:val="20"/>
              </w:rPr>
              <w:t>Stool DR</w:t>
            </w:r>
          </w:p>
        </w:tc>
        <w:tc>
          <w:tcPr>
            <w:tcW w:w="1900" w:type="dxa"/>
            <w:shd w:val="clear" w:color="auto" w:fill="auto"/>
          </w:tcPr>
          <w:p w14:paraId="01634B40" w14:textId="2A8E6834" w:rsidR="0092620F" w:rsidRPr="002977D5" w:rsidRDefault="0092620F"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594A8D05" w14:textId="3440502F" w:rsidR="0092620F" w:rsidRPr="002977D5" w:rsidRDefault="0092620F"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37573977" w14:textId="77777777" w:rsidTr="00F70D1B">
        <w:tc>
          <w:tcPr>
            <w:tcW w:w="8706" w:type="dxa"/>
            <w:gridSpan w:val="4"/>
            <w:shd w:val="clear" w:color="auto" w:fill="auto"/>
          </w:tcPr>
          <w:p w14:paraId="24143C3A" w14:textId="35946E94"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hAnsi="Times New Roman" w:cs="Times New Roman"/>
                <w:b/>
                <w:color w:val="000000" w:themeColor="text1"/>
                <w:w w:val="105"/>
                <w:sz w:val="20"/>
                <w:szCs w:val="20"/>
              </w:rPr>
              <w:t>MICROBIOLOGY</w:t>
            </w:r>
          </w:p>
        </w:tc>
      </w:tr>
      <w:tr w:rsidR="00B87B50" w:rsidRPr="002977D5" w14:paraId="7B00A310" w14:textId="6422D25A" w:rsidTr="00F70D1B">
        <w:tc>
          <w:tcPr>
            <w:tcW w:w="725" w:type="dxa"/>
          </w:tcPr>
          <w:p w14:paraId="328A9BE8"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A8BE242" w14:textId="6F4F61E7" w:rsidR="00B87B50" w:rsidRPr="002977D5" w:rsidRDefault="00B87B50" w:rsidP="002977D5">
            <w:pPr>
              <w:pStyle w:val="TableParagraph"/>
              <w:spacing w:before="3" w:line="252" w:lineRule="auto"/>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Blood C/S</w:t>
            </w:r>
          </w:p>
        </w:tc>
        <w:tc>
          <w:tcPr>
            <w:tcW w:w="1900" w:type="dxa"/>
            <w:shd w:val="clear" w:color="auto" w:fill="auto"/>
          </w:tcPr>
          <w:p w14:paraId="3373C2B0" w14:textId="62481287"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26ECAC73" w14:textId="4A3B2A32"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00C6F3C5" w14:textId="60A084E0" w:rsidTr="00F70D1B">
        <w:tc>
          <w:tcPr>
            <w:tcW w:w="725" w:type="dxa"/>
          </w:tcPr>
          <w:p w14:paraId="627CA7CD"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633E6193" w14:textId="2B513EC7" w:rsidR="00B87B50" w:rsidRPr="002977D5" w:rsidRDefault="00B87B50" w:rsidP="002977D5">
            <w:pPr>
              <w:pStyle w:val="TableParagraph"/>
              <w:spacing w:before="3" w:line="252" w:lineRule="auto"/>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Urine C/S</w:t>
            </w:r>
          </w:p>
        </w:tc>
        <w:tc>
          <w:tcPr>
            <w:tcW w:w="1900" w:type="dxa"/>
            <w:shd w:val="clear" w:color="auto" w:fill="auto"/>
          </w:tcPr>
          <w:p w14:paraId="6B323923" w14:textId="01FBC074"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0916820F" w14:textId="5ACE9BF3"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418A4C1A" w14:textId="3F883684" w:rsidTr="00F70D1B">
        <w:tc>
          <w:tcPr>
            <w:tcW w:w="725" w:type="dxa"/>
          </w:tcPr>
          <w:p w14:paraId="6B829060"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AE99B7B" w14:textId="0E315975" w:rsidR="00B87B50" w:rsidRPr="002977D5" w:rsidRDefault="00B87B50" w:rsidP="002977D5">
            <w:pPr>
              <w:pStyle w:val="TableParagraph"/>
              <w:spacing w:before="3" w:line="252" w:lineRule="auto"/>
              <w:rPr>
                <w:rFonts w:ascii="Times New Roman" w:hAnsi="Times New Roman" w:cs="Times New Roman"/>
                <w:color w:val="000000" w:themeColor="text1"/>
                <w:w w:val="105"/>
                <w:sz w:val="20"/>
                <w:szCs w:val="20"/>
              </w:rPr>
            </w:pPr>
            <w:r w:rsidRPr="002977D5">
              <w:rPr>
                <w:rFonts w:ascii="Times New Roman" w:eastAsia="Calibri" w:hAnsi="Times New Roman" w:cs="Times New Roman"/>
                <w:color w:val="000000" w:themeColor="text1"/>
                <w:sz w:val="20"/>
                <w:szCs w:val="20"/>
              </w:rPr>
              <w:t>Stool C/S</w:t>
            </w:r>
          </w:p>
        </w:tc>
        <w:tc>
          <w:tcPr>
            <w:tcW w:w="1900" w:type="dxa"/>
            <w:shd w:val="clear" w:color="auto" w:fill="auto"/>
          </w:tcPr>
          <w:p w14:paraId="3EFE6C37" w14:textId="3212DBD6"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67A04137" w14:textId="4341A6AC"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5BC92840" w14:textId="09F2BDF7" w:rsidTr="00F70D1B">
        <w:tc>
          <w:tcPr>
            <w:tcW w:w="725" w:type="dxa"/>
          </w:tcPr>
          <w:p w14:paraId="71965E47"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328B53E1" w14:textId="1641A42A"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Sputum C/S</w:t>
            </w:r>
          </w:p>
        </w:tc>
        <w:tc>
          <w:tcPr>
            <w:tcW w:w="1900" w:type="dxa"/>
            <w:shd w:val="clear" w:color="auto" w:fill="auto"/>
          </w:tcPr>
          <w:p w14:paraId="261DAED7" w14:textId="18887557"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406E5E2F" w14:textId="48A3F5D1"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78519A2E" w14:textId="77777777" w:rsidTr="00F70D1B">
        <w:tc>
          <w:tcPr>
            <w:tcW w:w="725" w:type="dxa"/>
          </w:tcPr>
          <w:p w14:paraId="210861DD"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599F137B" w14:textId="6F439DBF"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AFB Smear</w:t>
            </w:r>
          </w:p>
        </w:tc>
        <w:tc>
          <w:tcPr>
            <w:tcW w:w="1900" w:type="dxa"/>
            <w:shd w:val="clear" w:color="auto" w:fill="auto"/>
          </w:tcPr>
          <w:p w14:paraId="46BB385D" w14:textId="1806D3D0"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76E2A18" w14:textId="58F89672"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28656A75" w14:textId="77777777" w:rsidTr="00F70D1B">
        <w:tc>
          <w:tcPr>
            <w:tcW w:w="725" w:type="dxa"/>
          </w:tcPr>
          <w:p w14:paraId="12451461"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7F2B7625" w14:textId="100794F6"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Gram Stainning</w:t>
            </w:r>
          </w:p>
        </w:tc>
        <w:tc>
          <w:tcPr>
            <w:tcW w:w="1900" w:type="dxa"/>
            <w:shd w:val="clear" w:color="auto" w:fill="auto"/>
          </w:tcPr>
          <w:p w14:paraId="41607063" w14:textId="53B082FB"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2BC4650D" w14:textId="359DC2C8"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3F168C2F" w14:textId="6520066A" w:rsidTr="00F70D1B">
        <w:tc>
          <w:tcPr>
            <w:tcW w:w="8706" w:type="dxa"/>
            <w:gridSpan w:val="4"/>
            <w:shd w:val="clear" w:color="auto" w:fill="auto"/>
          </w:tcPr>
          <w:p w14:paraId="18A30C71" w14:textId="3639E224" w:rsidR="008F77DA" w:rsidRPr="002977D5" w:rsidRDefault="008F77D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SEROLOGY</w:t>
            </w:r>
          </w:p>
        </w:tc>
      </w:tr>
      <w:tr w:rsidR="008F77DA" w:rsidRPr="002977D5" w14:paraId="11A71236" w14:textId="77777777" w:rsidTr="00F70D1B">
        <w:tc>
          <w:tcPr>
            <w:tcW w:w="725" w:type="dxa"/>
          </w:tcPr>
          <w:p w14:paraId="06070BA6"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57569015" w14:textId="1C39FF38"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RA Factor</w:t>
            </w:r>
          </w:p>
        </w:tc>
        <w:tc>
          <w:tcPr>
            <w:tcW w:w="1900" w:type="dxa"/>
            <w:shd w:val="clear" w:color="auto" w:fill="auto"/>
          </w:tcPr>
          <w:p w14:paraId="2EE258FC" w14:textId="2F41178E"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3C7C8FD7" w14:textId="6F318171"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39CD837C" w14:textId="77777777" w:rsidTr="00F70D1B">
        <w:tc>
          <w:tcPr>
            <w:tcW w:w="725" w:type="dxa"/>
          </w:tcPr>
          <w:p w14:paraId="517252B2"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29DB4F88" w14:textId="7800D2A5"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Pregnancy Test</w:t>
            </w:r>
          </w:p>
        </w:tc>
        <w:tc>
          <w:tcPr>
            <w:tcW w:w="1900" w:type="dxa"/>
            <w:shd w:val="clear" w:color="auto" w:fill="auto"/>
          </w:tcPr>
          <w:p w14:paraId="5D86D837" w14:textId="593FCA9A"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9219E95" w14:textId="7F4C6E34"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3F55AB7A" w14:textId="77777777" w:rsidTr="00F70D1B">
        <w:tc>
          <w:tcPr>
            <w:tcW w:w="725" w:type="dxa"/>
          </w:tcPr>
          <w:p w14:paraId="70C9CB78"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88FBACD" w14:textId="529DF2D6"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HBs Ag, Anti HCV</w:t>
            </w:r>
          </w:p>
        </w:tc>
        <w:tc>
          <w:tcPr>
            <w:tcW w:w="1900" w:type="dxa"/>
            <w:shd w:val="clear" w:color="auto" w:fill="auto"/>
          </w:tcPr>
          <w:p w14:paraId="0CFDF5DC" w14:textId="322CAF30"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05CDB2EC" w14:textId="7749864C"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0BF77F24" w14:textId="42210F29" w:rsidTr="00F70D1B">
        <w:tc>
          <w:tcPr>
            <w:tcW w:w="725" w:type="dxa"/>
          </w:tcPr>
          <w:p w14:paraId="5F0CBA9E"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6602D8C" w14:textId="1079CEFE"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Anti HIV</w:t>
            </w:r>
          </w:p>
        </w:tc>
        <w:tc>
          <w:tcPr>
            <w:tcW w:w="1900" w:type="dxa"/>
            <w:shd w:val="clear" w:color="auto" w:fill="auto"/>
          </w:tcPr>
          <w:p w14:paraId="32C007C9" w14:textId="7A70E0C1" w:rsidR="008F77DA" w:rsidRPr="002977D5" w:rsidRDefault="008F77D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094F7602" w14:textId="49FCB584" w:rsidR="008F77DA" w:rsidRPr="002977D5" w:rsidRDefault="008F77DA"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4704CC98" w14:textId="77777777" w:rsidTr="00F70D1B">
        <w:tc>
          <w:tcPr>
            <w:tcW w:w="725" w:type="dxa"/>
          </w:tcPr>
          <w:p w14:paraId="341F1C2E"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2888E635" w14:textId="06BF2871"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CRP</w:t>
            </w:r>
          </w:p>
        </w:tc>
        <w:tc>
          <w:tcPr>
            <w:tcW w:w="1900" w:type="dxa"/>
            <w:shd w:val="clear" w:color="auto" w:fill="auto"/>
          </w:tcPr>
          <w:p w14:paraId="26F43C66" w14:textId="7ECC5ED1"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02BDD0ED" w14:textId="015E7E47"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03203C8A" w14:textId="77777777" w:rsidTr="00F70D1B">
        <w:tc>
          <w:tcPr>
            <w:tcW w:w="725" w:type="dxa"/>
          </w:tcPr>
          <w:p w14:paraId="7F8A5D12"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7A21863A" w14:textId="70217592"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Gene Expert</w:t>
            </w:r>
          </w:p>
        </w:tc>
        <w:tc>
          <w:tcPr>
            <w:tcW w:w="1900" w:type="dxa"/>
            <w:shd w:val="clear" w:color="auto" w:fill="auto"/>
          </w:tcPr>
          <w:p w14:paraId="732767A9" w14:textId="211F1122"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49C0C3B1" w14:textId="3FE106B1"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50597EEB" w14:textId="77777777" w:rsidTr="00F70D1B">
        <w:tc>
          <w:tcPr>
            <w:tcW w:w="725" w:type="dxa"/>
          </w:tcPr>
          <w:p w14:paraId="03565C4B"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231F4F50" w14:textId="51393A59"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Dengue NS 1 antigen/Dengue antibody (ICT)</w:t>
            </w:r>
          </w:p>
        </w:tc>
        <w:tc>
          <w:tcPr>
            <w:tcW w:w="1900" w:type="dxa"/>
            <w:shd w:val="clear" w:color="auto" w:fill="auto"/>
          </w:tcPr>
          <w:p w14:paraId="03326E08" w14:textId="36CA8244"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40B3E4B3" w14:textId="11F4314A"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0D875CEA" w14:textId="77777777" w:rsidTr="00F70D1B">
        <w:tc>
          <w:tcPr>
            <w:tcW w:w="725" w:type="dxa"/>
          </w:tcPr>
          <w:p w14:paraId="1FCC9BB6"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77E5CAD" w14:textId="4484164E"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H Pylori (ICT)</w:t>
            </w:r>
          </w:p>
        </w:tc>
        <w:tc>
          <w:tcPr>
            <w:tcW w:w="1900" w:type="dxa"/>
            <w:shd w:val="clear" w:color="auto" w:fill="auto"/>
          </w:tcPr>
          <w:p w14:paraId="15B61E3C" w14:textId="60139B67"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06B29EEB" w14:textId="6B3DAF1C"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57CF3DD6" w14:textId="77777777" w:rsidTr="00F70D1B">
        <w:tc>
          <w:tcPr>
            <w:tcW w:w="725" w:type="dxa"/>
          </w:tcPr>
          <w:p w14:paraId="1D0431AF" w14:textId="77777777" w:rsidR="008F77DA" w:rsidRPr="002977D5" w:rsidRDefault="008F77DA"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44F2D4A6" w14:textId="2183F8D2"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VDRL</w:t>
            </w:r>
          </w:p>
        </w:tc>
        <w:tc>
          <w:tcPr>
            <w:tcW w:w="1900" w:type="dxa"/>
            <w:shd w:val="clear" w:color="auto" w:fill="auto"/>
          </w:tcPr>
          <w:p w14:paraId="32D4C87C" w14:textId="3873A634"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281C1145" w14:textId="47BBFB6C"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3F77C085" w14:textId="77777777" w:rsidTr="00F70D1B">
        <w:tc>
          <w:tcPr>
            <w:tcW w:w="725" w:type="dxa"/>
          </w:tcPr>
          <w:p w14:paraId="083EC53F" w14:textId="77777777" w:rsidR="008F77DA" w:rsidRPr="002977D5" w:rsidRDefault="008F77DA" w:rsidP="002977D5">
            <w:pPr>
              <w:pStyle w:val="Default"/>
              <w:ind w:left="360"/>
              <w:jc w:val="both"/>
              <w:rPr>
                <w:rFonts w:ascii="Times New Roman" w:eastAsia="Calibri" w:hAnsi="Times New Roman" w:cs="Times New Roman"/>
                <w:color w:val="000000" w:themeColor="text1"/>
                <w:sz w:val="20"/>
                <w:szCs w:val="20"/>
              </w:rPr>
            </w:pPr>
          </w:p>
        </w:tc>
        <w:tc>
          <w:tcPr>
            <w:tcW w:w="4181" w:type="dxa"/>
            <w:shd w:val="clear" w:color="auto" w:fill="auto"/>
          </w:tcPr>
          <w:p w14:paraId="6B21B62F" w14:textId="77777777" w:rsidR="008F77DA" w:rsidRPr="002977D5" w:rsidRDefault="008F77DA" w:rsidP="002977D5">
            <w:pPr>
              <w:pStyle w:val="Default"/>
              <w:jc w:val="both"/>
              <w:rPr>
                <w:rFonts w:ascii="Times New Roman" w:eastAsia="Calibri" w:hAnsi="Times New Roman" w:cs="Times New Roman"/>
                <w:color w:val="000000" w:themeColor="text1"/>
                <w:sz w:val="20"/>
                <w:szCs w:val="20"/>
              </w:rPr>
            </w:pPr>
          </w:p>
        </w:tc>
        <w:tc>
          <w:tcPr>
            <w:tcW w:w="1900" w:type="dxa"/>
            <w:shd w:val="clear" w:color="auto" w:fill="auto"/>
          </w:tcPr>
          <w:p w14:paraId="0757210A" w14:textId="11A9329B"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349B28C4" w14:textId="23072C04"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555DAD50" w14:textId="77777777" w:rsidTr="00F70D1B">
        <w:tc>
          <w:tcPr>
            <w:tcW w:w="725" w:type="dxa"/>
          </w:tcPr>
          <w:p w14:paraId="4BA95C96" w14:textId="77777777" w:rsidR="008F77DA" w:rsidRPr="002977D5" w:rsidRDefault="008F77DA" w:rsidP="002977D5">
            <w:pPr>
              <w:pStyle w:val="Default"/>
              <w:ind w:left="360"/>
              <w:jc w:val="both"/>
              <w:rPr>
                <w:rFonts w:ascii="Times New Roman" w:eastAsia="Calibri" w:hAnsi="Times New Roman" w:cs="Times New Roman"/>
                <w:color w:val="000000" w:themeColor="text1"/>
                <w:sz w:val="20"/>
                <w:szCs w:val="20"/>
              </w:rPr>
            </w:pPr>
          </w:p>
        </w:tc>
        <w:tc>
          <w:tcPr>
            <w:tcW w:w="4181" w:type="dxa"/>
            <w:shd w:val="clear" w:color="auto" w:fill="auto"/>
          </w:tcPr>
          <w:p w14:paraId="3B51B192" w14:textId="1150C4BB" w:rsidR="008F77DA" w:rsidRPr="002977D5" w:rsidRDefault="008F77DA"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Blood Bank</w:t>
            </w:r>
          </w:p>
        </w:tc>
        <w:tc>
          <w:tcPr>
            <w:tcW w:w="1900" w:type="dxa"/>
            <w:shd w:val="clear" w:color="auto" w:fill="auto"/>
          </w:tcPr>
          <w:p w14:paraId="48160807" w14:textId="653068C5"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03ED428" w14:textId="0D304D2C"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60B42C12" w14:textId="486EE399" w:rsidTr="00F70D1B">
        <w:tc>
          <w:tcPr>
            <w:tcW w:w="725" w:type="dxa"/>
          </w:tcPr>
          <w:p w14:paraId="30D548BE"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1547180" w14:textId="77777777"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Blood Grouping and Cross Match</w:t>
            </w:r>
          </w:p>
          <w:p w14:paraId="1F92F220" w14:textId="77777777"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Donor screening</w:t>
            </w:r>
          </w:p>
        </w:tc>
        <w:tc>
          <w:tcPr>
            <w:tcW w:w="1900" w:type="dxa"/>
            <w:shd w:val="clear" w:color="auto" w:fill="auto"/>
          </w:tcPr>
          <w:p w14:paraId="635F790F" w14:textId="4CFE16C0"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611E3940" w14:textId="6FCA0F7F"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0F0806" w:rsidRPr="002977D5" w14:paraId="3224C26D" w14:textId="77777777" w:rsidTr="00F70D1B">
        <w:tc>
          <w:tcPr>
            <w:tcW w:w="725" w:type="dxa"/>
          </w:tcPr>
          <w:p w14:paraId="0FCA2C99" w14:textId="77777777" w:rsidR="000F0806" w:rsidRPr="002977D5" w:rsidRDefault="000F0806"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5A1D9052" w14:textId="47438C37" w:rsidR="000F0806" w:rsidRPr="002977D5" w:rsidRDefault="000F0806"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RH Factor</w:t>
            </w:r>
          </w:p>
        </w:tc>
        <w:tc>
          <w:tcPr>
            <w:tcW w:w="1900" w:type="dxa"/>
            <w:shd w:val="clear" w:color="auto" w:fill="auto"/>
          </w:tcPr>
          <w:p w14:paraId="3B36701B" w14:textId="77777777" w:rsidR="000F0806" w:rsidRPr="002977D5" w:rsidRDefault="000F0806" w:rsidP="002977D5">
            <w:pPr>
              <w:rPr>
                <w:rFonts w:ascii="Times New Roman" w:eastAsia="Calibri" w:hAnsi="Times New Roman" w:cs="Times New Roman"/>
                <w:color w:val="000000" w:themeColor="text1"/>
                <w:sz w:val="20"/>
                <w:szCs w:val="20"/>
              </w:rPr>
            </w:pPr>
          </w:p>
        </w:tc>
        <w:tc>
          <w:tcPr>
            <w:tcW w:w="1900" w:type="dxa"/>
            <w:shd w:val="clear" w:color="auto" w:fill="auto"/>
          </w:tcPr>
          <w:p w14:paraId="32779F3D" w14:textId="77777777" w:rsidR="000F0806" w:rsidRPr="002977D5" w:rsidRDefault="000F0806" w:rsidP="002977D5">
            <w:pPr>
              <w:rPr>
                <w:rFonts w:ascii="Times New Roman" w:eastAsia="Calibri" w:hAnsi="Times New Roman" w:cs="Times New Roman"/>
                <w:color w:val="000000" w:themeColor="text1"/>
                <w:sz w:val="20"/>
                <w:szCs w:val="20"/>
              </w:rPr>
            </w:pPr>
          </w:p>
        </w:tc>
      </w:tr>
      <w:tr w:rsidR="00B87B50" w:rsidRPr="002977D5" w14:paraId="6FBB3042" w14:textId="5F872FD4" w:rsidTr="00E864F4">
        <w:tc>
          <w:tcPr>
            <w:tcW w:w="725" w:type="dxa"/>
          </w:tcPr>
          <w:p w14:paraId="7B0B9B2F" w14:textId="19491B03"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074D4274" w14:textId="77777777"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Blood storage services</w:t>
            </w:r>
          </w:p>
        </w:tc>
        <w:tc>
          <w:tcPr>
            <w:tcW w:w="1900" w:type="dxa"/>
          </w:tcPr>
          <w:p w14:paraId="39FB10AB" w14:textId="4ABB9FC3"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6042C137" w14:textId="35C1665C"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8F77DA" w:rsidRPr="002977D5" w14:paraId="5FB2DA7D" w14:textId="77777777" w:rsidTr="00F40616">
        <w:tc>
          <w:tcPr>
            <w:tcW w:w="8706" w:type="dxa"/>
            <w:gridSpan w:val="4"/>
          </w:tcPr>
          <w:p w14:paraId="162334F2" w14:textId="361DED17" w:rsidR="008F77DA" w:rsidRPr="002977D5" w:rsidRDefault="008F77DA" w:rsidP="002977D5">
            <w:pPr>
              <w:rPr>
                <w:rFonts w:ascii="Times New Roman" w:eastAsia="Calibri" w:hAnsi="Times New Roman" w:cs="Times New Roman"/>
                <w:b/>
                <w:color w:val="000000" w:themeColor="text1"/>
                <w:sz w:val="20"/>
                <w:szCs w:val="20"/>
              </w:rPr>
            </w:pPr>
            <w:r w:rsidRPr="002977D5">
              <w:rPr>
                <w:rFonts w:ascii="Times New Roman" w:eastAsia="Calibri" w:hAnsi="Times New Roman" w:cs="Times New Roman"/>
                <w:b/>
                <w:color w:val="000000" w:themeColor="text1"/>
                <w:sz w:val="20"/>
                <w:szCs w:val="20"/>
              </w:rPr>
              <w:t>BODY FLUID</w:t>
            </w:r>
          </w:p>
        </w:tc>
      </w:tr>
      <w:tr w:rsidR="000F0806" w:rsidRPr="002977D5" w14:paraId="0EB0306A" w14:textId="77777777" w:rsidTr="00E864F4">
        <w:tc>
          <w:tcPr>
            <w:tcW w:w="725" w:type="dxa"/>
          </w:tcPr>
          <w:p w14:paraId="597877CB" w14:textId="77777777" w:rsidR="000F0806" w:rsidRPr="002977D5" w:rsidRDefault="000F0806"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7D987B69" w14:textId="183E0097" w:rsidR="000F0806" w:rsidRPr="002977D5" w:rsidRDefault="000F0806"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Pleural Fluid/Ascitic/Percardial</w:t>
            </w:r>
          </w:p>
        </w:tc>
        <w:tc>
          <w:tcPr>
            <w:tcW w:w="1900" w:type="dxa"/>
          </w:tcPr>
          <w:p w14:paraId="5DC37516" w14:textId="77777777" w:rsidR="000F0806" w:rsidRPr="002977D5" w:rsidRDefault="000F0806" w:rsidP="002977D5">
            <w:pPr>
              <w:rPr>
                <w:rFonts w:ascii="Times New Roman" w:eastAsia="Calibri" w:hAnsi="Times New Roman" w:cs="Times New Roman"/>
                <w:color w:val="000000" w:themeColor="text1"/>
                <w:sz w:val="20"/>
                <w:szCs w:val="20"/>
              </w:rPr>
            </w:pPr>
          </w:p>
        </w:tc>
        <w:tc>
          <w:tcPr>
            <w:tcW w:w="1900" w:type="dxa"/>
          </w:tcPr>
          <w:p w14:paraId="2E6FB645" w14:textId="77777777" w:rsidR="000F0806" w:rsidRPr="002977D5" w:rsidRDefault="000F0806" w:rsidP="002977D5">
            <w:pPr>
              <w:rPr>
                <w:rFonts w:ascii="Times New Roman" w:eastAsia="Calibri" w:hAnsi="Times New Roman" w:cs="Times New Roman"/>
                <w:color w:val="000000" w:themeColor="text1"/>
                <w:sz w:val="20"/>
                <w:szCs w:val="20"/>
              </w:rPr>
            </w:pPr>
          </w:p>
        </w:tc>
      </w:tr>
      <w:tr w:rsidR="000F0806" w:rsidRPr="002977D5" w14:paraId="5A84A777" w14:textId="77777777" w:rsidTr="00E864F4">
        <w:tc>
          <w:tcPr>
            <w:tcW w:w="725" w:type="dxa"/>
          </w:tcPr>
          <w:p w14:paraId="6B74DE8D" w14:textId="77777777" w:rsidR="000F0806" w:rsidRPr="002977D5" w:rsidRDefault="000F0806"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7D8AABB3" w14:textId="5FA302DD" w:rsidR="000F0806" w:rsidRPr="002977D5" w:rsidRDefault="000F0806"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ABG’s</w:t>
            </w:r>
          </w:p>
        </w:tc>
        <w:tc>
          <w:tcPr>
            <w:tcW w:w="1900" w:type="dxa"/>
          </w:tcPr>
          <w:p w14:paraId="4BE9E232" w14:textId="77777777" w:rsidR="000F0806" w:rsidRPr="002977D5" w:rsidRDefault="000F0806" w:rsidP="002977D5">
            <w:pPr>
              <w:rPr>
                <w:rFonts w:ascii="Times New Roman" w:eastAsia="Calibri" w:hAnsi="Times New Roman" w:cs="Times New Roman"/>
                <w:color w:val="000000" w:themeColor="text1"/>
                <w:sz w:val="20"/>
                <w:szCs w:val="20"/>
              </w:rPr>
            </w:pPr>
          </w:p>
        </w:tc>
        <w:tc>
          <w:tcPr>
            <w:tcW w:w="1900" w:type="dxa"/>
          </w:tcPr>
          <w:p w14:paraId="66976EDB" w14:textId="77777777" w:rsidR="000F0806" w:rsidRPr="002977D5" w:rsidRDefault="000F0806" w:rsidP="002977D5">
            <w:pPr>
              <w:rPr>
                <w:rFonts w:ascii="Times New Roman" w:eastAsia="Calibri" w:hAnsi="Times New Roman" w:cs="Times New Roman"/>
                <w:color w:val="000000" w:themeColor="text1"/>
                <w:sz w:val="20"/>
                <w:szCs w:val="20"/>
              </w:rPr>
            </w:pPr>
          </w:p>
        </w:tc>
      </w:tr>
      <w:tr w:rsidR="000F0806" w:rsidRPr="002977D5" w14:paraId="6436BAC5" w14:textId="77777777" w:rsidTr="00E864F4">
        <w:tc>
          <w:tcPr>
            <w:tcW w:w="725" w:type="dxa"/>
          </w:tcPr>
          <w:p w14:paraId="5157A077" w14:textId="77777777" w:rsidR="000F0806" w:rsidRPr="002977D5" w:rsidRDefault="000F0806"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29B3D657" w14:textId="0BB1BE0B" w:rsidR="000F0806" w:rsidRPr="002977D5" w:rsidRDefault="000F0806"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Pap Smear</w:t>
            </w:r>
          </w:p>
        </w:tc>
        <w:tc>
          <w:tcPr>
            <w:tcW w:w="1900" w:type="dxa"/>
          </w:tcPr>
          <w:p w14:paraId="73328AAA" w14:textId="77777777" w:rsidR="000F0806" w:rsidRPr="002977D5" w:rsidRDefault="000F0806" w:rsidP="002977D5">
            <w:pPr>
              <w:rPr>
                <w:rFonts w:ascii="Times New Roman" w:eastAsia="Calibri" w:hAnsi="Times New Roman" w:cs="Times New Roman"/>
                <w:color w:val="000000" w:themeColor="text1"/>
                <w:sz w:val="20"/>
                <w:szCs w:val="20"/>
              </w:rPr>
            </w:pPr>
          </w:p>
        </w:tc>
        <w:tc>
          <w:tcPr>
            <w:tcW w:w="1900" w:type="dxa"/>
          </w:tcPr>
          <w:p w14:paraId="74FE8B66" w14:textId="77777777" w:rsidR="000F0806" w:rsidRPr="002977D5" w:rsidRDefault="000F0806" w:rsidP="002977D5">
            <w:pPr>
              <w:rPr>
                <w:rFonts w:ascii="Times New Roman" w:eastAsia="Calibri" w:hAnsi="Times New Roman" w:cs="Times New Roman"/>
                <w:color w:val="000000" w:themeColor="text1"/>
                <w:sz w:val="20"/>
                <w:szCs w:val="20"/>
              </w:rPr>
            </w:pPr>
          </w:p>
        </w:tc>
      </w:tr>
      <w:tr w:rsidR="008F77DA" w:rsidRPr="002977D5" w14:paraId="08A7FEF6" w14:textId="77777777" w:rsidTr="00F40616">
        <w:tc>
          <w:tcPr>
            <w:tcW w:w="8706" w:type="dxa"/>
            <w:gridSpan w:val="4"/>
          </w:tcPr>
          <w:p w14:paraId="0BE5C44A" w14:textId="69FC25B3" w:rsidR="008F77DA" w:rsidRPr="002977D5" w:rsidRDefault="008F77DA"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b/>
                <w:color w:val="000000" w:themeColor="text1"/>
                <w:sz w:val="20"/>
                <w:szCs w:val="20"/>
              </w:rPr>
              <w:t>RADIOLOGY SERVICES</w:t>
            </w:r>
          </w:p>
        </w:tc>
      </w:tr>
      <w:tr w:rsidR="00B87B50" w:rsidRPr="002977D5" w14:paraId="098664BC" w14:textId="7BFB35B7" w:rsidTr="00E864F4">
        <w:tc>
          <w:tcPr>
            <w:tcW w:w="725" w:type="dxa"/>
          </w:tcPr>
          <w:p w14:paraId="7B374065"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11AE5C9A" w14:textId="77777777" w:rsidR="00B87B50" w:rsidRPr="002977D5" w:rsidRDefault="00B87B50" w:rsidP="002977D5">
            <w:pPr>
              <w:pStyle w:val="Default"/>
              <w:jc w:val="both"/>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X ray Chest/ Abdomen (Erect and Supine)</w:t>
            </w:r>
          </w:p>
        </w:tc>
        <w:tc>
          <w:tcPr>
            <w:tcW w:w="1900" w:type="dxa"/>
          </w:tcPr>
          <w:p w14:paraId="692347CD" w14:textId="1AECD7C8"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6F48AC68" w14:textId="5780AE90"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58C4F68A" w14:textId="520B0698" w:rsidTr="00E864F4">
        <w:tc>
          <w:tcPr>
            <w:tcW w:w="725" w:type="dxa"/>
          </w:tcPr>
          <w:p w14:paraId="03D32AEF"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5722D3DC" w14:textId="77777777" w:rsidR="00B87B50" w:rsidRPr="002977D5" w:rsidRDefault="00B87B50" w:rsidP="002977D5">
            <w:pPr>
              <w:pStyle w:val="TableParagraph"/>
              <w:spacing w:before="3" w:line="252" w:lineRule="auto"/>
              <w:ind w:left="85" w:right="199"/>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X-ray spine.hands/pelvis/joints/limbs</w:t>
            </w:r>
          </w:p>
        </w:tc>
        <w:tc>
          <w:tcPr>
            <w:tcW w:w="1900" w:type="dxa"/>
          </w:tcPr>
          <w:p w14:paraId="6E26923C" w14:textId="0B1EC244"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0C08D5F4" w14:textId="7EB5ADAA"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55D3268A" w14:textId="4A04B839" w:rsidTr="00E864F4">
        <w:tc>
          <w:tcPr>
            <w:tcW w:w="725" w:type="dxa"/>
          </w:tcPr>
          <w:p w14:paraId="1732F7F5"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195F3418" w14:textId="77777777" w:rsidR="00B87B50" w:rsidRPr="002977D5" w:rsidRDefault="00B87B50" w:rsidP="002977D5">
            <w:pPr>
              <w:pStyle w:val="TableParagraph"/>
              <w:spacing w:before="3" w:line="252" w:lineRule="auto"/>
              <w:ind w:left="85" w:right="19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Ultrasound </w:t>
            </w:r>
          </w:p>
          <w:p w14:paraId="745E3822" w14:textId="77777777" w:rsidR="00B87B50" w:rsidRPr="002977D5" w:rsidRDefault="00B87B50" w:rsidP="002977D5">
            <w:pPr>
              <w:pStyle w:val="TableParagraph"/>
              <w:spacing w:before="3" w:line="252" w:lineRule="auto"/>
              <w:ind w:left="85" w:right="199"/>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Chest/orbit/Abdomen/ Pelvis</w:t>
            </w:r>
          </w:p>
        </w:tc>
        <w:tc>
          <w:tcPr>
            <w:tcW w:w="1900" w:type="dxa"/>
          </w:tcPr>
          <w:p w14:paraId="5D9C7220" w14:textId="360F5D6E"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321C4098" w14:textId="1AD44D6B"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2607295C" w14:textId="00E6D18D" w:rsidTr="00F70D1B">
        <w:tc>
          <w:tcPr>
            <w:tcW w:w="725" w:type="dxa"/>
          </w:tcPr>
          <w:p w14:paraId="207A7212"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3246FF61" w14:textId="093F3480" w:rsidR="00B87B50" w:rsidRPr="002977D5" w:rsidRDefault="00B87B50" w:rsidP="002977D5">
            <w:pPr>
              <w:pStyle w:val="TableParagraph"/>
              <w:spacing w:before="3" w:line="252" w:lineRule="auto"/>
              <w:ind w:left="85" w:right="280"/>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Barium swallow meal/ follow through/enema</w:t>
            </w:r>
          </w:p>
        </w:tc>
        <w:tc>
          <w:tcPr>
            <w:tcW w:w="1900" w:type="dxa"/>
          </w:tcPr>
          <w:p w14:paraId="68BFED80" w14:textId="06801DAE"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3201C8E5" w14:textId="5DAAC2AF"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5151AD89" w14:textId="0984B54A" w:rsidTr="00E864F4">
        <w:tc>
          <w:tcPr>
            <w:tcW w:w="725" w:type="dxa"/>
          </w:tcPr>
          <w:p w14:paraId="7BCA6A70"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tcPr>
          <w:p w14:paraId="1F62377C" w14:textId="77777777" w:rsidR="00B87B50" w:rsidRPr="002977D5" w:rsidRDefault="00B87B50" w:rsidP="002977D5">
            <w:pPr>
              <w:pStyle w:val="TableParagraph"/>
              <w:spacing w:before="3" w:line="252" w:lineRule="auto"/>
              <w:ind w:left="85" w:right="2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Intravenous</w:t>
            </w:r>
          </w:p>
          <w:p w14:paraId="15F76000" w14:textId="77777777" w:rsidR="00B87B50" w:rsidRPr="002977D5" w:rsidRDefault="00B87B50" w:rsidP="002977D5">
            <w:pPr>
              <w:pStyle w:val="TableParagraph"/>
              <w:spacing w:before="3" w:line="252" w:lineRule="auto"/>
              <w:ind w:left="85" w:right="199"/>
              <w:rPr>
                <w:rFonts w:ascii="Times New Roman" w:eastAsia="Calibri"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Urography (IVU)</w:t>
            </w:r>
          </w:p>
        </w:tc>
        <w:tc>
          <w:tcPr>
            <w:tcW w:w="1900" w:type="dxa"/>
          </w:tcPr>
          <w:p w14:paraId="4E2A8C35" w14:textId="7BFF5215"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tcPr>
          <w:p w14:paraId="432B8A6C" w14:textId="7AFB91FB" w:rsidR="00B87B50" w:rsidRPr="002977D5" w:rsidRDefault="00B87B50" w:rsidP="002977D5">
            <w:pPr>
              <w:rPr>
                <w:rFonts w:ascii="Times New Roman"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1EFE0C53" w14:textId="77777777" w:rsidTr="00F70D1B">
        <w:tc>
          <w:tcPr>
            <w:tcW w:w="725" w:type="dxa"/>
          </w:tcPr>
          <w:p w14:paraId="31FEDAC0"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191AC60E" w14:textId="132B9D27" w:rsidR="00B87B50" w:rsidRPr="002977D5" w:rsidRDefault="00B87B50" w:rsidP="002977D5">
            <w:pPr>
              <w:pStyle w:val="TableParagraph"/>
              <w:spacing w:before="3" w:line="252" w:lineRule="auto"/>
              <w:ind w:left="85" w:right="280"/>
              <w:rPr>
                <w:rFonts w:ascii="Times New Roman" w:hAnsi="Times New Roman" w:cs="Times New Roman"/>
                <w:color w:val="000000" w:themeColor="text1"/>
                <w:w w:val="105"/>
                <w:sz w:val="20"/>
                <w:szCs w:val="20"/>
              </w:rPr>
            </w:pPr>
            <w:r w:rsidRPr="00F70D1B">
              <w:rPr>
                <w:rFonts w:ascii="Times New Roman" w:hAnsi="Times New Roman" w:cs="Times New Roman"/>
                <w:color w:val="000000" w:themeColor="text1"/>
                <w:w w:val="105"/>
                <w:sz w:val="20"/>
                <w:szCs w:val="20"/>
              </w:rPr>
              <w:t>D</w:t>
            </w:r>
            <w:r w:rsidRPr="00F70D1B">
              <w:rPr>
                <w:rFonts w:ascii="Times New Roman" w:hAnsi="Times New Roman" w:cs="Times New Roman"/>
                <w:color w:val="000000" w:themeColor="text1"/>
                <w:w w:val="105"/>
                <w:sz w:val="20"/>
                <w:szCs w:val="20"/>
                <w:shd w:val="clear" w:color="auto" w:fill="FFFF00"/>
              </w:rPr>
              <w:t>oppler Ul</w:t>
            </w:r>
            <w:r w:rsidRPr="00F70D1B">
              <w:rPr>
                <w:rFonts w:ascii="Times New Roman" w:hAnsi="Times New Roman" w:cs="Times New Roman"/>
                <w:color w:val="000000" w:themeColor="text1"/>
                <w:w w:val="105"/>
                <w:sz w:val="20"/>
                <w:szCs w:val="20"/>
              </w:rPr>
              <w:t>trasound</w:t>
            </w:r>
          </w:p>
        </w:tc>
        <w:tc>
          <w:tcPr>
            <w:tcW w:w="1900" w:type="dxa"/>
            <w:shd w:val="clear" w:color="auto" w:fill="auto"/>
          </w:tcPr>
          <w:p w14:paraId="332CB372" w14:textId="38DDA722"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54ECE445" w14:textId="14C20235"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5C6BC5FE" w14:textId="77777777" w:rsidTr="00F70D1B">
        <w:tc>
          <w:tcPr>
            <w:tcW w:w="725" w:type="dxa"/>
          </w:tcPr>
          <w:p w14:paraId="7BF6F09C"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4B798988" w14:textId="2D97939E" w:rsidR="00B87B50" w:rsidRPr="002977D5" w:rsidRDefault="00B87B50" w:rsidP="002977D5">
            <w:pPr>
              <w:pStyle w:val="TableParagraph"/>
              <w:spacing w:before="3" w:line="252" w:lineRule="auto"/>
              <w:ind w:left="85" w:right="2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TVS</w:t>
            </w:r>
          </w:p>
        </w:tc>
        <w:tc>
          <w:tcPr>
            <w:tcW w:w="1900" w:type="dxa"/>
            <w:shd w:val="clear" w:color="auto" w:fill="auto"/>
          </w:tcPr>
          <w:p w14:paraId="109DFFCD" w14:textId="7E8A6A73"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86B0356" w14:textId="08831576"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3A751752" w14:textId="77777777" w:rsidTr="00F70D1B">
        <w:tc>
          <w:tcPr>
            <w:tcW w:w="725" w:type="dxa"/>
          </w:tcPr>
          <w:p w14:paraId="48267540"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066CE3C8" w14:textId="390C84FF" w:rsidR="00B87B50" w:rsidRPr="002977D5" w:rsidRDefault="00B87B50" w:rsidP="002977D5">
            <w:pPr>
              <w:pStyle w:val="TableParagraph"/>
              <w:spacing w:before="3" w:line="252" w:lineRule="auto"/>
              <w:ind w:left="85" w:right="2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ECG/Echocardiograph</w:t>
            </w:r>
          </w:p>
        </w:tc>
        <w:tc>
          <w:tcPr>
            <w:tcW w:w="1900" w:type="dxa"/>
            <w:shd w:val="clear" w:color="auto" w:fill="auto"/>
          </w:tcPr>
          <w:p w14:paraId="1A6B26BB" w14:textId="30570D2B"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c>
          <w:tcPr>
            <w:tcW w:w="1900" w:type="dxa"/>
            <w:shd w:val="clear" w:color="auto" w:fill="auto"/>
          </w:tcPr>
          <w:p w14:paraId="1BB99AD1" w14:textId="16A0FEFE"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YES</w:t>
            </w:r>
          </w:p>
        </w:tc>
      </w:tr>
      <w:tr w:rsidR="00B87B50" w:rsidRPr="002977D5" w14:paraId="31C716EC" w14:textId="77777777" w:rsidTr="00F70D1B">
        <w:tc>
          <w:tcPr>
            <w:tcW w:w="725" w:type="dxa"/>
          </w:tcPr>
          <w:p w14:paraId="483C2993" w14:textId="77777777" w:rsidR="00B87B50" w:rsidRPr="002977D5" w:rsidRDefault="00B87B50" w:rsidP="002977D5">
            <w:pPr>
              <w:pStyle w:val="Default"/>
              <w:numPr>
                <w:ilvl w:val="0"/>
                <w:numId w:val="50"/>
              </w:numPr>
              <w:jc w:val="both"/>
              <w:rPr>
                <w:rFonts w:ascii="Times New Roman" w:eastAsia="Calibri" w:hAnsi="Times New Roman" w:cs="Times New Roman"/>
                <w:color w:val="000000" w:themeColor="text1"/>
                <w:sz w:val="20"/>
                <w:szCs w:val="20"/>
              </w:rPr>
            </w:pPr>
          </w:p>
        </w:tc>
        <w:tc>
          <w:tcPr>
            <w:tcW w:w="4181" w:type="dxa"/>
            <w:shd w:val="clear" w:color="auto" w:fill="auto"/>
          </w:tcPr>
          <w:p w14:paraId="4713B8FB" w14:textId="3DC73101" w:rsidR="00B87B50" w:rsidRPr="002977D5" w:rsidRDefault="00B87B50" w:rsidP="002977D5">
            <w:pPr>
              <w:pStyle w:val="TableParagraph"/>
              <w:spacing w:before="3" w:line="252" w:lineRule="auto"/>
              <w:ind w:left="85" w:right="2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CT scan</w:t>
            </w:r>
          </w:p>
        </w:tc>
        <w:tc>
          <w:tcPr>
            <w:tcW w:w="1900" w:type="dxa"/>
            <w:shd w:val="clear" w:color="auto" w:fill="auto"/>
          </w:tcPr>
          <w:p w14:paraId="5AAC4116" w14:textId="1DAFC1F7"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NO</w:t>
            </w:r>
          </w:p>
        </w:tc>
        <w:tc>
          <w:tcPr>
            <w:tcW w:w="1900" w:type="dxa"/>
            <w:shd w:val="clear" w:color="auto" w:fill="auto"/>
          </w:tcPr>
          <w:p w14:paraId="1D49C2E9" w14:textId="7AB0E8F5" w:rsidR="00B87B50" w:rsidRPr="002977D5" w:rsidRDefault="00B87B50" w:rsidP="002977D5">
            <w:pPr>
              <w:rPr>
                <w:rFonts w:ascii="Times New Roman" w:eastAsia="Calibri" w:hAnsi="Times New Roman" w:cs="Times New Roman"/>
                <w:color w:val="000000" w:themeColor="text1"/>
                <w:sz w:val="20"/>
                <w:szCs w:val="20"/>
              </w:rPr>
            </w:pPr>
            <w:r w:rsidRPr="002977D5">
              <w:rPr>
                <w:rFonts w:ascii="Times New Roman" w:eastAsia="Calibri" w:hAnsi="Times New Roman" w:cs="Times New Roman"/>
                <w:color w:val="000000" w:themeColor="text1"/>
                <w:sz w:val="20"/>
                <w:szCs w:val="20"/>
              </w:rPr>
              <w:t>Preferred</w:t>
            </w:r>
          </w:p>
        </w:tc>
      </w:tr>
    </w:tbl>
    <w:p w14:paraId="457B4A45" w14:textId="77777777" w:rsidR="003C70D4" w:rsidRPr="002977D5" w:rsidRDefault="003C70D4" w:rsidP="002977D5">
      <w:pPr>
        <w:jc w:val="both"/>
        <w:rPr>
          <w:rFonts w:ascii="Times New Roman" w:hAnsi="Times New Roman" w:cs="Times New Roman"/>
          <w:color w:val="000000" w:themeColor="text1"/>
          <w:sz w:val="20"/>
          <w:szCs w:val="20"/>
        </w:rPr>
      </w:pPr>
    </w:p>
    <w:p w14:paraId="25DD0951" w14:textId="77777777" w:rsidR="003C70D4" w:rsidRPr="002977D5" w:rsidRDefault="003C70D4" w:rsidP="002977D5">
      <w:pPr>
        <w:pStyle w:val="Default"/>
        <w:numPr>
          <w:ilvl w:val="0"/>
          <w:numId w:val="1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Immunization Services</w:t>
      </w:r>
    </w:p>
    <w:tbl>
      <w:tblPr>
        <w:tblStyle w:val="TableGrid"/>
        <w:tblW w:w="0" w:type="auto"/>
        <w:tblInd w:w="-426" w:type="dxa"/>
        <w:tblLook w:val="04A0" w:firstRow="1" w:lastRow="0" w:firstColumn="1" w:lastColumn="0" w:noHBand="0" w:noVBand="1"/>
      </w:tblPr>
      <w:tblGrid>
        <w:gridCol w:w="715"/>
        <w:gridCol w:w="4206"/>
        <w:gridCol w:w="1890"/>
        <w:gridCol w:w="1890"/>
      </w:tblGrid>
      <w:tr w:rsidR="00E864F4" w:rsidRPr="002977D5" w14:paraId="4CDE1F31" w14:textId="77777777" w:rsidTr="00E864F4">
        <w:tc>
          <w:tcPr>
            <w:tcW w:w="715" w:type="dxa"/>
          </w:tcPr>
          <w:p w14:paraId="3B56BE11"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p>
        </w:tc>
        <w:tc>
          <w:tcPr>
            <w:tcW w:w="4206" w:type="dxa"/>
          </w:tcPr>
          <w:p w14:paraId="09C661AE"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p>
        </w:tc>
        <w:tc>
          <w:tcPr>
            <w:tcW w:w="1890" w:type="dxa"/>
          </w:tcPr>
          <w:p w14:paraId="1A9DF8F9" w14:textId="0D8DFA5F"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b/>
                <w:sz w:val="20"/>
                <w:szCs w:val="20"/>
              </w:rPr>
              <w:t>THQH</w:t>
            </w:r>
          </w:p>
        </w:tc>
        <w:tc>
          <w:tcPr>
            <w:tcW w:w="1890" w:type="dxa"/>
          </w:tcPr>
          <w:p w14:paraId="39653B1B" w14:textId="6EF6DEC9"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b/>
                <w:sz w:val="20"/>
                <w:szCs w:val="20"/>
              </w:rPr>
              <w:t>DHQH</w:t>
            </w:r>
          </w:p>
        </w:tc>
      </w:tr>
      <w:tr w:rsidR="00E864F4" w:rsidRPr="002977D5" w14:paraId="606A974A" w14:textId="77777777" w:rsidTr="00E864F4">
        <w:tc>
          <w:tcPr>
            <w:tcW w:w="715" w:type="dxa"/>
          </w:tcPr>
          <w:p w14:paraId="005F783E"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6994830A"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Tuberculosis (BCG)</w:t>
            </w:r>
          </w:p>
        </w:tc>
        <w:tc>
          <w:tcPr>
            <w:tcW w:w="1890" w:type="dxa"/>
          </w:tcPr>
          <w:p w14:paraId="01741066"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YES</w:t>
            </w:r>
          </w:p>
        </w:tc>
        <w:tc>
          <w:tcPr>
            <w:tcW w:w="1890" w:type="dxa"/>
          </w:tcPr>
          <w:p w14:paraId="5CA5BAEC"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0C754A3E" w14:textId="77777777" w:rsidTr="00E864F4">
        <w:tc>
          <w:tcPr>
            <w:tcW w:w="715" w:type="dxa"/>
          </w:tcPr>
          <w:p w14:paraId="743AC9EC"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0E614CFC"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Diptheria</w:t>
            </w:r>
          </w:p>
        </w:tc>
        <w:tc>
          <w:tcPr>
            <w:tcW w:w="1890" w:type="dxa"/>
          </w:tcPr>
          <w:p w14:paraId="45D328E7"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50D4F916"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14709FEC" w14:textId="77777777" w:rsidTr="00E864F4">
        <w:tc>
          <w:tcPr>
            <w:tcW w:w="715" w:type="dxa"/>
          </w:tcPr>
          <w:p w14:paraId="0AADF0F0"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4E00D472"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Pertussis</w:t>
            </w:r>
          </w:p>
        </w:tc>
        <w:tc>
          <w:tcPr>
            <w:tcW w:w="1890" w:type="dxa"/>
          </w:tcPr>
          <w:p w14:paraId="10E2E82B"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6BF1696C"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5722C424" w14:textId="77777777" w:rsidTr="00E864F4">
        <w:tc>
          <w:tcPr>
            <w:tcW w:w="715" w:type="dxa"/>
          </w:tcPr>
          <w:p w14:paraId="3FB3D2F0"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70B00F7C"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Tetanus</w:t>
            </w:r>
          </w:p>
        </w:tc>
        <w:tc>
          <w:tcPr>
            <w:tcW w:w="1890" w:type="dxa"/>
          </w:tcPr>
          <w:p w14:paraId="2D4F0122"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4AEB3D35"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2FB68F60" w14:textId="77777777" w:rsidTr="00E864F4">
        <w:tc>
          <w:tcPr>
            <w:tcW w:w="715" w:type="dxa"/>
          </w:tcPr>
          <w:p w14:paraId="6BCB87D2"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7A266EF5"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 xml:space="preserve">Hepatitis B </w:t>
            </w:r>
          </w:p>
        </w:tc>
        <w:tc>
          <w:tcPr>
            <w:tcW w:w="1890" w:type="dxa"/>
          </w:tcPr>
          <w:p w14:paraId="2F7BADF5"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36CD5AB5"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085CDCB7" w14:textId="77777777" w:rsidTr="00E864F4">
        <w:tc>
          <w:tcPr>
            <w:tcW w:w="715" w:type="dxa"/>
          </w:tcPr>
          <w:p w14:paraId="09A730C4"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6E068F57"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Meningitis (HIB)</w:t>
            </w:r>
          </w:p>
        </w:tc>
        <w:tc>
          <w:tcPr>
            <w:tcW w:w="1890" w:type="dxa"/>
          </w:tcPr>
          <w:p w14:paraId="0CB5E908"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39B98517"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675C9705" w14:textId="77777777" w:rsidTr="00E864F4">
        <w:tc>
          <w:tcPr>
            <w:tcW w:w="715" w:type="dxa"/>
          </w:tcPr>
          <w:p w14:paraId="6D8C0296"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2F4C37D8"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Pneumonia (HIB/PCV)</w:t>
            </w:r>
          </w:p>
        </w:tc>
        <w:tc>
          <w:tcPr>
            <w:tcW w:w="1890" w:type="dxa"/>
          </w:tcPr>
          <w:p w14:paraId="1A071CFB"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1DEF95EA"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1FF27246" w14:textId="77777777" w:rsidTr="00E864F4">
        <w:tc>
          <w:tcPr>
            <w:tcW w:w="715" w:type="dxa"/>
          </w:tcPr>
          <w:p w14:paraId="661A8CEE"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239D78CE"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Diarrhea (ROTA)</w:t>
            </w:r>
          </w:p>
        </w:tc>
        <w:tc>
          <w:tcPr>
            <w:tcW w:w="1890" w:type="dxa"/>
          </w:tcPr>
          <w:p w14:paraId="6B30315A"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32E24494"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3CD7F810" w14:textId="77777777" w:rsidTr="00E864F4">
        <w:tc>
          <w:tcPr>
            <w:tcW w:w="715" w:type="dxa"/>
          </w:tcPr>
          <w:p w14:paraId="3316B894"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09B3D4BE"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Measles</w:t>
            </w:r>
          </w:p>
        </w:tc>
        <w:tc>
          <w:tcPr>
            <w:tcW w:w="1890" w:type="dxa"/>
          </w:tcPr>
          <w:p w14:paraId="52F541BB"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c>
          <w:tcPr>
            <w:tcW w:w="1890" w:type="dxa"/>
          </w:tcPr>
          <w:p w14:paraId="25E7926E" w14:textId="77777777" w:rsidR="00E864F4" w:rsidRPr="002977D5" w:rsidRDefault="00E864F4" w:rsidP="002977D5">
            <w:pPr>
              <w:autoSpaceDE w:val="0"/>
              <w:autoSpaceDN w:val="0"/>
              <w:adjustRightInd w:val="0"/>
              <w:jc w:val="both"/>
              <w:rPr>
                <w:rFonts w:ascii="Times New Roman" w:eastAsia="Calibri" w:hAnsi="Times New Roman" w:cs="Times New Roman"/>
                <w:b/>
                <w:sz w:val="20"/>
                <w:szCs w:val="20"/>
              </w:rPr>
            </w:pPr>
            <w:r w:rsidRPr="002977D5">
              <w:rPr>
                <w:rFonts w:ascii="Times New Roman" w:eastAsia="Calibri" w:hAnsi="Times New Roman" w:cs="Times New Roman"/>
                <w:sz w:val="20"/>
                <w:szCs w:val="20"/>
              </w:rPr>
              <w:t>YES</w:t>
            </w:r>
          </w:p>
        </w:tc>
      </w:tr>
      <w:tr w:rsidR="00E864F4" w:rsidRPr="002977D5" w14:paraId="468C766A" w14:textId="77777777" w:rsidTr="00E864F4">
        <w:tc>
          <w:tcPr>
            <w:tcW w:w="715" w:type="dxa"/>
          </w:tcPr>
          <w:p w14:paraId="44544824"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70606E1C"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Typhoid (TCV)</w:t>
            </w:r>
          </w:p>
        </w:tc>
        <w:tc>
          <w:tcPr>
            <w:tcW w:w="1890" w:type="dxa"/>
          </w:tcPr>
          <w:p w14:paraId="3E6D0AA1"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YES</w:t>
            </w:r>
          </w:p>
        </w:tc>
        <w:tc>
          <w:tcPr>
            <w:tcW w:w="1890" w:type="dxa"/>
          </w:tcPr>
          <w:p w14:paraId="783D9009"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YES</w:t>
            </w:r>
          </w:p>
        </w:tc>
      </w:tr>
      <w:tr w:rsidR="00E864F4" w:rsidRPr="002977D5" w14:paraId="538D03EE" w14:textId="77777777" w:rsidTr="00E864F4">
        <w:tc>
          <w:tcPr>
            <w:tcW w:w="715" w:type="dxa"/>
          </w:tcPr>
          <w:p w14:paraId="15A78C90" w14:textId="77777777" w:rsidR="00E864F4" w:rsidRPr="002977D5" w:rsidRDefault="00E864F4" w:rsidP="002977D5">
            <w:pPr>
              <w:pStyle w:val="ListParagraph"/>
              <w:numPr>
                <w:ilvl w:val="0"/>
                <w:numId w:val="51"/>
              </w:numPr>
              <w:autoSpaceDE w:val="0"/>
              <w:autoSpaceDN w:val="0"/>
              <w:adjustRightInd w:val="0"/>
              <w:jc w:val="both"/>
              <w:rPr>
                <w:rFonts w:ascii="Times New Roman" w:eastAsia="Calibri" w:hAnsi="Times New Roman" w:cs="Times New Roman"/>
                <w:b/>
                <w:sz w:val="20"/>
                <w:szCs w:val="20"/>
              </w:rPr>
            </w:pPr>
          </w:p>
        </w:tc>
        <w:tc>
          <w:tcPr>
            <w:tcW w:w="4206" w:type="dxa"/>
          </w:tcPr>
          <w:p w14:paraId="57C831CC"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Polio (OPV/IPV)</w:t>
            </w:r>
          </w:p>
        </w:tc>
        <w:tc>
          <w:tcPr>
            <w:tcW w:w="1890" w:type="dxa"/>
          </w:tcPr>
          <w:p w14:paraId="362B55DF"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YES</w:t>
            </w:r>
          </w:p>
        </w:tc>
        <w:tc>
          <w:tcPr>
            <w:tcW w:w="1890" w:type="dxa"/>
          </w:tcPr>
          <w:p w14:paraId="378A2208" w14:textId="77777777" w:rsidR="00E864F4" w:rsidRPr="002977D5" w:rsidRDefault="00E864F4" w:rsidP="002977D5">
            <w:pPr>
              <w:autoSpaceDE w:val="0"/>
              <w:autoSpaceDN w:val="0"/>
              <w:adjustRightInd w:val="0"/>
              <w:jc w:val="both"/>
              <w:rPr>
                <w:rFonts w:ascii="Times New Roman" w:eastAsia="Calibri" w:hAnsi="Times New Roman" w:cs="Times New Roman"/>
                <w:sz w:val="20"/>
                <w:szCs w:val="20"/>
              </w:rPr>
            </w:pPr>
            <w:r w:rsidRPr="002977D5">
              <w:rPr>
                <w:rFonts w:ascii="Times New Roman" w:eastAsia="Calibri" w:hAnsi="Times New Roman" w:cs="Times New Roman"/>
                <w:sz w:val="20"/>
                <w:szCs w:val="20"/>
              </w:rPr>
              <w:t>YES</w:t>
            </w:r>
          </w:p>
        </w:tc>
      </w:tr>
    </w:tbl>
    <w:p w14:paraId="7B8D1D6F" w14:textId="77777777" w:rsidR="00843E65" w:rsidRPr="002977D5" w:rsidRDefault="00843E65"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2D8B60EE" w14:textId="77777777" w:rsidR="003C70D4" w:rsidRPr="002977D5" w:rsidRDefault="003C70D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0FCDCAC5"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64E8A3E2"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BE3F768"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0397369D"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5B16D2BD"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159F9539"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262C6926"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10CAAE8D"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A96FF3C"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1DCA7A7D"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7BC9D124"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58CDB843"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6722D128"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3DBEDE2C"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5E5E1460"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5A409146"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7A120191"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1FD32165"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01B4F424"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1606B164"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19D01888"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5F49E3A9"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30AFA476"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5D450314"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3B9409A8"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39434162"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64300DCA"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228DD946"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08695A14"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CB15874"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A9B33E8"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3F2315FC"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36D51292"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27363119"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65065F8D"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08C8B66"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6ACCA676"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81AF7F9"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DA7F614" w14:textId="77777777" w:rsidR="008F77DA" w:rsidRPr="002977D5" w:rsidRDefault="008F77DA"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400F420F"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2466074D" w14:textId="77777777" w:rsidR="00E864F4" w:rsidRPr="002977D5" w:rsidRDefault="00E864F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0"/>
          <w:szCs w:val="20"/>
        </w:rPr>
      </w:pPr>
    </w:p>
    <w:p w14:paraId="76EC77A9" w14:textId="77777777" w:rsidR="003C70D4" w:rsidRPr="002977D5" w:rsidRDefault="003C70D4" w:rsidP="002977D5">
      <w:pPr>
        <w:pStyle w:val="ListParagraph"/>
        <w:numPr>
          <w:ilvl w:val="1"/>
          <w:numId w:val="28"/>
        </w:numPr>
        <w:spacing w:after="200" w:line="276" w:lineRule="auto"/>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lastRenderedPageBreak/>
        <w:t>HUMAN RESOURCES</w:t>
      </w:r>
    </w:p>
    <w:tbl>
      <w:tblPr>
        <w:tblStyle w:val="TableGrid"/>
        <w:tblW w:w="0" w:type="auto"/>
        <w:tblLook w:val="04A0" w:firstRow="1" w:lastRow="0" w:firstColumn="1" w:lastColumn="0" w:noHBand="0" w:noVBand="1"/>
      </w:tblPr>
      <w:tblGrid>
        <w:gridCol w:w="5125"/>
        <w:gridCol w:w="2520"/>
        <w:gridCol w:w="2250"/>
      </w:tblGrid>
      <w:tr w:rsidR="00147C98" w:rsidRPr="002977D5" w14:paraId="4A642A64" w14:textId="77777777" w:rsidTr="001B68AC">
        <w:tc>
          <w:tcPr>
            <w:tcW w:w="5125" w:type="dxa"/>
          </w:tcPr>
          <w:p w14:paraId="68B7811C" w14:textId="77777777" w:rsidR="00147C98" w:rsidRPr="002977D5" w:rsidRDefault="00147C98" w:rsidP="002977D5">
            <w:pPr>
              <w:jc w:val="both"/>
              <w:rPr>
                <w:rFonts w:ascii="Times New Roman" w:hAnsi="Times New Roman" w:cs="Times New Roman"/>
                <w:color w:val="000000" w:themeColor="text1"/>
                <w:sz w:val="20"/>
                <w:szCs w:val="20"/>
              </w:rPr>
            </w:pPr>
          </w:p>
        </w:tc>
        <w:tc>
          <w:tcPr>
            <w:tcW w:w="2520" w:type="dxa"/>
          </w:tcPr>
          <w:p w14:paraId="62E0EC9B"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THQ</w:t>
            </w:r>
          </w:p>
        </w:tc>
        <w:tc>
          <w:tcPr>
            <w:tcW w:w="2250" w:type="dxa"/>
          </w:tcPr>
          <w:p w14:paraId="69E1E38D"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DHQ</w:t>
            </w:r>
          </w:p>
        </w:tc>
      </w:tr>
      <w:tr w:rsidR="00147C98" w:rsidRPr="002977D5" w14:paraId="48E86C4A" w14:textId="77777777" w:rsidTr="001B68AC">
        <w:tc>
          <w:tcPr>
            <w:tcW w:w="9895" w:type="dxa"/>
            <w:gridSpan w:val="3"/>
          </w:tcPr>
          <w:p w14:paraId="57342A88" w14:textId="77777777" w:rsidR="00147C98" w:rsidRPr="002977D5" w:rsidRDefault="00147C98"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MANAGEMENT</w:t>
            </w:r>
          </w:p>
        </w:tc>
      </w:tr>
      <w:tr w:rsidR="00147C98" w:rsidRPr="002977D5" w14:paraId="4DBDF4F8" w14:textId="77777777" w:rsidTr="001B68AC">
        <w:tc>
          <w:tcPr>
            <w:tcW w:w="5125" w:type="dxa"/>
          </w:tcPr>
          <w:p w14:paraId="178F411B" w14:textId="77777777" w:rsidR="00147C98" w:rsidRPr="002977D5" w:rsidRDefault="00147C98"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Superintendent</w:t>
            </w:r>
          </w:p>
        </w:tc>
        <w:tc>
          <w:tcPr>
            <w:tcW w:w="2520" w:type="dxa"/>
          </w:tcPr>
          <w:p w14:paraId="6DC163B3" w14:textId="77777777" w:rsidR="00147C98" w:rsidRPr="002977D5" w:rsidRDefault="00147C98"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2F1AC164" w14:textId="77777777" w:rsidR="00147C98" w:rsidRPr="002977D5" w:rsidRDefault="00147C98" w:rsidP="002977D5">
            <w:pPr>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6DE60479" w14:textId="77777777" w:rsidTr="001B68AC">
        <w:tc>
          <w:tcPr>
            <w:tcW w:w="5125" w:type="dxa"/>
          </w:tcPr>
          <w:p w14:paraId="0B6BB8B8" w14:textId="77777777" w:rsidR="00147C98" w:rsidRPr="002977D5" w:rsidRDefault="00147C98"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Deputy Medical Superintendents (Admin)</w:t>
            </w:r>
          </w:p>
        </w:tc>
        <w:tc>
          <w:tcPr>
            <w:tcW w:w="2520" w:type="dxa"/>
          </w:tcPr>
          <w:p w14:paraId="3E9A3087" w14:textId="77777777" w:rsidR="00147C98" w:rsidRPr="002977D5" w:rsidRDefault="00147C98"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3C448209"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75D5C758" w14:textId="77777777" w:rsidTr="001B68AC">
        <w:tc>
          <w:tcPr>
            <w:tcW w:w="5125" w:type="dxa"/>
          </w:tcPr>
          <w:p w14:paraId="2C467C50"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Deputy Medical Superintendent (Services)</w:t>
            </w:r>
          </w:p>
        </w:tc>
        <w:tc>
          <w:tcPr>
            <w:tcW w:w="2520" w:type="dxa"/>
          </w:tcPr>
          <w:p w14:paraId="271BC156"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6ED4C386"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1917A4C1" w14:textId="77777777" w:rsidTr="00F70D1B">
        <w:tc>
          <w:tcPr>
            <w:tcW w:w="5125" w:type="dxa"/>
            <w:shd w:val="clear" w:color="auto" w:fill="auto"/>
          </w:tcPr>
          <w:p w14:paraId="254D78ED"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Nursing Superintendent</w:t>
            </w:r>
          </w:p>
        </w:tc>
        <w:tc>
          <w:tcPr>
            <w:tcW w:w="2520" w:type="dxa"/>
            <w:shd w:val="clear" w:color="auto" w:fill="auto"/>
          </w:tcPr>
          <w:p w14:paraId="2824DC9D" w14:textId="40562A0C" w:rsidR="00147C98" w:rsidRPr="002977D5" w:rsidRDefault="00E94A1E"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29303593"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429488B2" w14:textId="77777777" w:rsidTr="00F70D1B">
        <w:tc>
          <w:tcPr>
            <w:tcW w:w="5125" w:type="dxa"/>
            <w:shd w:val="clear" w:color="auto" w:fill="auto"/>
          </w:tcPr>
          <w:p w14:paraId="3B184CEA" w14:textId="77777777" w:rsidR="00147C98" w:rsidRPr="002977D5" w:rsidRDefault="00147C98"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Accounts Officer</w:t>
            </w:r>
          </w:p>
        </w:tc>
        <w:tc>
          <w:tcPr>
            <w:tcW w:w="2520" w:type="dxa"/>
            <w:shd w:val="clear" w:color="auto" w:fill="auto"/>
          </w:tcPr>
          <w:p w14:paraId="2E4B8DD1" w14:textId="77777777" w:rsidR="00147C98" w:rsidRPr="002977D5" w:rsidRDefault="00147C98"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238C587B"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47822618" w14:textId="77777777" w:rsidTr="00F70D1B">
        <w:tc>
          <w:tcPr>
            <w:tcW w:w="5125" w:type="dxa"/>
            <w:shd w:val="clear" w:color="auto" w:fill="auto"/>
          </w:tcPr>
          <w:p w14:paraId="574CF22C"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Senior Clerk</w:t>
            </w:r>
          </w:p>
        </w:tc>
        <w:tc>
          <w:tcPr>
            <w:tcW w:w="2520" w:type="dxa"/>
            <w:shd w:val="clear" w:color="auto" w:fill="auto"/>
          </w:tcPr>
          <w:p w14:paraId="3DF37633"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400A51CD"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32AB64D5" w14:textId="77777777" w:rsidTr="00F70D1B">
        <w:tc>
          <w:tcPr>
            <w:tcW w:w="5125" w:type="dxa"/>
            <w:shd w:val="clear" w:color="auto" w:fill="auto"/>
          </w:tcPr>
          <w:p w14:paraId="66FC4CD8"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Accountant </w:t>
            </w:r>
          </w:p>
        </w:tc>
        <w:tc>
          <w:tcPr>
            <w:tcW w:w="2520" w:type="dxa"/>
            <w:shd w:val="clear" w:color="auto" w:fill="auto"/>
          </w:tcPr>
          <w:p w14:paraId="781CEA69" w14:textId="5AE67D02" w:rsidR="00147C98" w:rsidRPr="002977D5" w:rsidRDefault="00E94A1E"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0859A639" w14:textId="30864B90" w:rsidR="00147C98"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47C98" w:rsidRPr="002977D5" w14:paraId="1AC8EDAA" w14:textId="77777777" w:rsidTr="00F70D1B">
        <w:tc>
          <w:tcPr>
            <w:tcW w:w="5125" w:type="dxa"/>
            <w:shd w:val="clear" w:color="auto" w:fill="auto"/>
          </w:tcPr>
          <w:p w14:paraId="07DC9492"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Store Keeper/Warehouse Warden</w:t>
            </w:r>
          </w:p>
        </w:tc>
        <w:tc>
          <w:tcPr>
            <w:tcW w:w="2520" w:type="dxa"/>
            <w:shd w:val="clear" w:color="auto" w:fill="auto"/>
          </w:tcPr>
          <w:p w14:paraId="343C555E"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09A3D70F"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0295CAAC" w14:textId="77777777" w:rsidTr="00F70D1B">
        <w:tc>
          <w:tcPr>
            <w:tcW w:w="5125" w:type="dxa"/>
            <w:shd w:val="clear" w:color="auto" w:fill="auto"/>
          </w:tcPr>
          <w:p w14:paraId="2952591E" w14:textId="2B0D9BFF"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Drivers</w:t>
            </w:r>
            <w:r w:rsidR="00E94A1E" w:rsidRPr="002977D5">
              <w:rPr>
                <w:rFonts w:ascii="Times New Roman" w:hAnsi="Times New Roman" w:cs="Times New Roman"/>
                <w:color w:val="000000" w:themeColor="text1"/>
                <w:sz w:val="20"/>
                <w:szCs w:val="20"/>
              </w:rPr>
              <w:t xml:space="preserve"> (24/7 Ambulance Services)</w:t>
            </w:r>
          </w:p>
        </w:tc>
        <w:tc>
          <w:tcPr>
            <w:tcW w:w="2520" w:type="dxa"/>
            <w:shd w:val="clear" w:color="auto" w:fill="auto"/>
          </w:tcPr>
          <w:p w14:paraId="57319CE1" w14:textId="44264075"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c>
          <w:tcPr>
            <w:tcW w:w="2250" w:type="dxa"/>
            <w:shd w:val="clear" w:color="auto" w:fill="auto"/>
          </w:tcPr>
          <w:p w14:paraId="255C3A6F" w14:textId="749956ED" w:rsidR="00147C98"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w:t>
            </w:r>
          </w:p>
        </w:tc>
      </w:tr>
      <w:tr w:rsidR="00147C98" w:rsidRPr="002977D5" w14:paraId="4D608436" w14:textId="77777777" w:rsidTr="00F70D1B">
        <w:tc>
          <w:tcPr>
            <w:tcW w:w="5125" w:type="dxa"/>
            <w:shd w:val="clear" w:color="auto" w:fill="auto"/>
          </w:tcPr>
          <w:p w14:paraId="478CE6F9" w14:textId="77777777" w:rsidR="00147C98" w:rsidRPr="002977D5" w:rsidRDefault="00147C98"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Naib Qasid/Office Assistants</w:t>
            </w:r>
          </w:p>
        </w:tc>
        <w:tc>
          <w:tcPr>
            <w:tcW w:w="2520" w:type="dxa"/>
            <w:shd w:val="clear" w:color="auto" w:fill="auto"/>
          </w:tcPr>
          <w:p w14:paraId="0385CB09" w14:textId="18360CB0" w:rsidR="00147C98" w:rsidRPr="002977D5" w:rsidRDefault="00E94A1E"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w:t>
            </w:r>
          </w:p>
        </w:tc>
        <w:tc>
          <w:tcPr>
            <w:tcW w:w="2250" w:type="dxa"/>
            <w:shd w:val="clear" w:color="auto" w:fill="auto"/>
          </w:tcPr>
          <w:p w14:paraId="3ECAC3F4" w14:textId="24858EFF" w:rsidR="00147C98"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r>
      <w:tr w:rsidR="00147C98" w:rsidRPr="002977D5" w14:paraId="09E70042" w14:textId="77777777" w:rsidTr="00F70D1B">
        <w:tc>
          <w:tcPr>
            <w:tcW w:w="9895" w:type="dxa"/>
            <w:gridSpan w:val="3"/>
            <w:shd w:val="clear" w:color="auto" w:fill="auto"/>
          </w:tcPr>
          <w:p w14:paraId="072FA135" w14:textId="77777777" w:rsidR="00147C98" w:rsidRPr="002977D5" w:rsidRDefault="00147C98"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DOCTORS</w:t>
            </w:r>
          </w:p>
        </w:tc>
      </w:tr>
      <w:tr w:rsidR="00147C98" w:rsidRPr="002977D5" w14:paraId="348D9163" w14:textId="77777777" w:rsidTr="00F70D1B">
        <w:tc>
          <w:tcPr>
            <w:tcW w:w="5125" w:type="dxa"/>
            <w:shd w:val="clear" w:color="auto" w:fill="auto"/>
          </w:tcPr>
          <w:p w14:paraId="7E01AA8E"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Specialist Physician</w:t>
            </w:r>
          </w:p>
        </w:tc>
        <w:tc>
          <w:tcPr>
            <w:tcW w:w="2520" w:type="dxa"/>
            <w:shd w:val="clear" w:color="auto" w:fill="auto"/>
          </w:tcPr>
          <w:p w14:paraId="20F90DD6"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0D949526" w14:textId="6F199AA0" w:rsidR="00147C98"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47C98" w:rsidRPr="002977D5" w14:paraId="16CE8279" w14:textId="77777777" w:rsidTr="00F70D1B">
        <w:tc>
          <w:tcPr>
            <w:tcW w:w="5125" w:type="dxa"/>
            <w:shd w:val="clear" w:color="auto" w:fill="auto"/>
          </w:tcPr>
          <w:p w14:paraId="360F50BE"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Cardiologist</w:t>
            </w:r>
          </w:p>
        </w:tc>
        <w:tc>
          <w:tcPr>
            <w:tcW w:w="2520" w:type="dxa"/>
            <w:shd w:val="clear" w:color="auto" w:fill="auto"/>
          </w:tcPr>
          <w:p w14:paraId="04995155" w14:textId="492EAE75" w:rsidR="00147C98"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08D1E839"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E94A1E" w:rsidRPr="002977D5" w14:paraId="20C11D3E" w14:textId="77777777" w:rsidTr="00F70D1B">
        <w:tc>
          <w:tcPr>
            <w:tcW w:w="5125" w:type="dxa"/>
            <w:shd w:val="clear" w:color="auto" w:fill="auto"/>
          </w:tcPr>
          <w:p w14:paraId="03D59ECC" w14:textId="2B8BA9FE"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Chest Specialist</w:t>
            </w:r>
          </w:p>
        </w:tc>
        <w:tc>
          <w:tcPr>
            <w:tcW w:w="2520" w:type="dxa"/>
            <w:shd w:val="clear" w:color="auto" w:fill="auto"/>
          </w:tcPr>
          <w:p w14:paraId="3539AD3C" w14:textId="28054BC8"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00B7A853" w14:textId="6E38F2F6"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7D1756" w:rsidRPr="002977D5" w14:paraId="6CDD4AE0" w14:textId="77777777" w:rsidTr="00F70D1B">
        <w:tc>
          <w:tcPr>
            <w:tcW w:w="5125" w:type="dxa"/>
            <w:shd w:val="clear" w:color="auto" w:fill="auto"/>
          </w:tcPr>
          <w:p w14:paraId="3C0172C9" w14:textId="008E6FE9" w:rsidR="007D1756" w:rsidRPr="002977D5" w:rsidRDefault="007D1756"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Dermatologist</w:t>
            </w:r>
          </w:p>
        </w:tc>
        <w:tc>
          <w:tcPr>
            <w:tcW w:w="2520" w:type="dxa"/>
            <w:shd w:val="clear" w:color="auto" w:fill="auto"/>
          </w:tcPr>
          <w:p w14:paraId="1E9D4D6E" w14:textId="7367ECEC" w:rsidR="007D1756" w:rsidRPr="002977D5" w:rsidRDefault="007D1756"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13B04895" w14:textId="74F90B2D" w:rsidR="007D1756" w:rsidRPr="002977D5" w:rsidRDefault="007D1756"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47C98" w:rsidRPr="002977D5" w14:paraId="28190B76" w14:textId="77777777" w:rsidTr="00F70D1B">
        <w:tc>
          <w:tcPr>
            <w:tcW w:w="5125" w:type="dxa"/>
            <w:shd w:val="clear" w:color="auto" w:fill="auto"/>
          </w:tcPr>
          <w:p w14:paraId="0B7013EF"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Nephrologist</w:t>
            </w:r>
          </w:p>
        </w:tc>
        <w:tc>
          <w:tcPr>
            <w:tcW w:w="2520" w:type="dxa"/>
            <w:shd w:val="clear" w:color="auto" w:fill="auto"/>
          </w:tcPr>
          <w:p w14:paraId="65B95F3C" w14:textId="37DD21D8" w:rsidR="00147C98"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Optional</w:t>
            </w:r>
          </w:p>
        </w:tc>
        <w:tc>
          <w:tcPr>
            <w:tcW w:w="2250" w:type="dxa"/>
            <w:shd w:val="clear" w:color="auto" w:fill="auto"/>
          </w:tcPr>
          <w:p w14:paraId="13876F78" w14:textId="77777777" w:rsidR="00147C98" w:rsidRPr="002977D5" w:rsidRDefault="00147C9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E93258" w:rsidRPr="002977D5" w14:paraId="4AED0499" w14:textId="77777777" w:rsidTr="00F70D1B">
        <w:tc>
          <w:tcPr>
            <w:tcW w:w="5125" w:type="dxa"/>
            <w:shd w:val="clear" w:color="auto" w:fill="auto"/>
          </w:tcPr>
          <w:p w14:paraId="253D7F37" w14:textId="01D64C82" w:rsidR="00E93258" w:rsidRPr="002977D5" w:rsidRDefault="00E9325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Psychiatrist </w:t>
            </w:r>
          </w:p>
        </w:tc>
        <w:tc>
          <w:tcPr>
            <w:tcW w:w="2520" w:type="dxa"/>
            <w:shd w:val="clear" w:color="auto" w:fill="auto"/>
          </w:tcPr>
          <w:p w14:paraId="434638DF" w14:textId="1541D26C" w:rsidR="00E93258" w:rsidRPr="002977D5" w:rsidRDefault="00E9325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Optional</w:t>
            </w:r>
          </w:p>
        </w:tc>
        <w:tc>
          <w:tcPr>
            <w:tcW w:w="2250" w:type="dxa"/>
            <w:shd w:val="clear" w:color="auto" w:fill="auto"/>
          </w:tcPr>
          <w:p w14:paraId="78009F52" w14:textId="19323FBF" w:rsidR="00E93258" w:rsidRPr="002977D5" w:rsidRDefault="00E9325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E93258" w:rsidRPr="002977D5" w14:paraId="301C4F2D" w14:textId="77777777" w:rsidTr="00F70D1B">
        <w:tc>
          <w:tcPr>
            <w:tcW w:w="5125" w:type="dxa"/>
            <w:shd w:val="clear" w:color="auto" w:fill="auto"/>
          </w:tcPr>
          <w:p w14:paraId="6C21E742" w14:textId="4916439E" w:rsidR="00E93258" w:rsidRPr="002977D5" w:rsidRDefault="00E9325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Psychologist</w:t>
            </w:r>
          </w:p>
        </w:tc>
        <w:tc>
          <w:tcPr>
            <w:tcW w:w="2520" w:type="dxa"/>
            <w:shd w:val="clear" w:color="auto" w:fill="auto"/>
          </w:tcPr>
          <w:p w14:paraId="6BB1B866" w14:textId="762CEF2B" w:rsidR="00E93258" w:rsidRPr="002977D5" w:rsidRDefault="00E9325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Optional</w:t>
            </w:r>
          </w:p>
        </w:tc>
        <w:tc>
          <w:tcPr>
            <w:tcW w:w="2250" w:type="dxa"/>
            <w:shd w:val="clear" w:color="auto" w:fill="auto"/>
          </w:tcPr>
          <w:p w14:paraId="1BFC10C6" w14:textId="34E03E9B" w:rsidR="00E93258" w:rsidRPr="002977D5" w:rsidRDefault="00E93258"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E94A1E" w:rsidRPr="002977D5" w14:paraId="376336FD" w14:textId="77777777" w:rsidTr="00F70D1B">
        <w:tc>
          <w:tcPr>
            <w:tcW w:w="5125" w:type="dxa"/>
            <w:shd w:val="clear" w:color="auto" w:fill="auto"/>
          </w:tcPr>
          <w:p w14:paraId="007D8885" w14:textId="74414D4A"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Neurologist</w:t>
            </w:r>
          </w:p>
        </w:tc>
        <w:tc>
          <w:tcPr>
            <w:tcW w:w="2520" w:type="dxa"/>
            <w:shd w:val="clear" w:color="auto" w:fill="auto"/>
          </w:tcPr>
          <w:p w14:paraId="6AEB0E83" w14:textId="083F17BB"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Not Required</w:t>
            </w:r>
          </w:p>
        </w:tc>
        <w:tc>
          <w:tcPr>
            <w:tcW w:w="2250" w:type="dxa"/>
            <w:shd w:val="clear" w:color="auto" w:fill="auto"/>
          </w:tcPr>
          <w:p w14:paraId="777E208B" w14:textId="77777777"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1 </w:t>
            </w:r>
          </w:p>
          <w:p w14:paraId="56989A45" w14:textId="6D264D0E" w:rsidR="00E94A1E" w:rsidRPr="002977D5" w:rsidRDefault="00E94A1E"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(Subject to availability of EEG/ CT Scan Facility)</w:t>
            </w:r>
          </w:p>
        </w:tc>
      </w:tr>
      <w:tr w:rsidR="00393722" w:rsidRPr="002977D5" w14:paraId="71524D38" w14:textId="77777777" w:rsidTr="00F70D1B">
        <w:tc>
          <w:tcPr>
            <w:tcW w:w="5125" w:type="dxa"/>
            <w:shd w:val="clear" w:color="auto" w:fill="auto"/>
          </w:tcPr>
          <w:p w14:paraId="35AA4425" w14:textId="0623454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Gynecologist</w:t>
            </w:r>
          </w:p>
        </w:tc>
        <w:tc>
          <w:tcPr>
            <w:tcW w:w="2520" w:type="dxa"/>
            <w:shd w:val="clear" w:color="auto" w:fill="auto"/>
          </w:tcPr>
          <w:p w14:paraId="60051F93" w14:textId="417D07AD"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3F9925F7" w14:textId="2C135D51"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r>
      <w:tr w:rsidR="00393722" w:rsidRPr="002977D5" w14:paraId="1D7B4AFB" w14:textId="77777777" w:rsidTr="00F70D1B">
        <w:tc>
          <w:tcPr>
            <w:tcW w:w="5125" w:type="dxa"/>
            <w:shd w:val="clear" w:color="auto" w:fill="auto"/>
          </w:tcPr>
          <w:p w14:paraId="7B40135A" w14:textId="63FE7839"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Pediatrician</w:t>
            </w:r>
          </w:p>
        </w:tc>
        <w:tc>
          <w:tcPr>
            <w:tcW w:w="2520" w:type="dxa"/>
            <w:shd w:val="clear" w:color="auto" w:fill="auto"/>
          </w:tcPr>
          <w:p w14:paraId="64335044" w14:textId="7813F951"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1F9B2230" w14:textId="7C83443A"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r>
      <w:tr w:rsidR="00393722" w:rsidRPr="002977D5" w14:paraId="2888B27A" w14:textId="77777777" w:rsidTr="00F70D1B">
        <w:tc>
          <w:tcPr>
            <w:tcW w:w="5125" w:type="dxa"/>
            <w:shd w:val="clear" w:color="auto" w:fill="auto"/>
          </w:tcPr>
          <w:p w14:paraId="63D97127" w14:textId="3CB37CDE"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Surgeon</w:t>
            </w:r>
          </w:p>
        </w:tc>
        <w:tc>
          <w:tcPr>
            <w:tcW w:w="2520" w:type="dxa"/>
            <w:shd w:val="clear" w:color="auto" w:fill="auto"/>
          </w:tcPr>
          <w:p w14:paraId="27D6C35B" w14:textId="5F8AF90F"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751139E5" w14:textId="1416C938"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r>
      <w:tr w:rsidR="00393722" w:rsidRPr="002977D5" w14:paraId="43FDDF19" w14:textId="77777777" w:rsidTr="00F70D1B">
        <w:tc>
          <w:tcPr>
            <w:tcW w:w="5125" w:type="dxa"/>
            <w:shd w:val="clear" w:color="auto" w:fill="auto"/>
          </w:tcPr>
          <w:p w14:paraId="2CD79056" w14:textId="6A95F2F1"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Anesthetist (at-least 1 per OT)</w:t>
            </w:r>
          </w:p>
        </w:tc>
        <w:tc>
          <w:tcPr>
            <w:tcW w:w="2520" w:type="dxa"/>
            <w:shd w:val="clear" w:color="auto" w:fill="auto"/>
          </w:tcPr>
          <w:p w14:paraId="64C8EF1C" w14:textId="7D6493E6"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0B89E409" w14:textId="168AEC3F"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r>
      <w:tr w:rsidR="00393722" w:rsidRPr="002977D5" w14:paraId="2066E7DD" w14:textId="77777777" w:rsidTr="00F70D1B">
        <w:tc>
          <w:tcPr>
            <w:tcW w:w="5125" w:type="dxa"/>
            <w:shd w:val="clear" w:color="auto" w:fill="auto"/>
          </w:tcPr>
          <w:p w14:paraId="1F33B89B" w14:textId="452B4A02"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Orthopedic Surgeon</w:t>
            </w:r>
          </w:p>
        </w:tc>
        <w:tc>
          <w:tcPr>
            <w:tcW w:w="2520" w:type="dxa"/>
            <w:shd w:val="clear" w:color="auto" w:fill="auto"/>
          </w:tcPr>
          <w:p w14:paraId="1E3DD453"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4507289A"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393722" w:rsidRPr="002977D5" w14:paraId="220CE49E" w14:textId="77777777" w:rsidTr="00F70D1B">
        <w:tc>
          <w:tcPr>
            <w:tcW w:w="5125" w:type="dxa"/>
            <w:shd w:val="clear" w:color="auto" w:fill="auto"/>
          </w:tcPr>
          <w:p w14:paraId="26D9DC62" w14:textId="36BFF3C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Gynecologist</w:t>
            </w:r>
          </w:p>
        </w:tc>
        <w:tc>
          <w:tcPr>
            <w:tcW w:w="2520" w:type="dxa"/>
            <w:shd w:val="clear" w:color="auto" w:fill="auto"/>
          </w:tcPr>
          <w:p w14:paraId="0EE85FF1"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03B546D8"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24775884" w14:textId="77777777" w:rsidTr="00F70D1B">
        <w:tc>
          <w:tcPr>
            <w:tcW w:w="5125" w:type="dxa"/>
            <w:shd w:val="clear" w:color="auto" w:fill="auto"/>
          </w:tcPr>
          <w:p w14:paraId="63AB340C" w14:textId="63D17A71"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Ophthalmologist</w:t>
            </w:r>
          </w:p>
        </w:tc>
        <w:tc>
          <w:tcPr>
            <w:tcW w:w="2520" w:type="dxa"/>
            <w:shd w:val="clear" w:color="auto" w:fill="auto"/>
          </w:tcPr>
          <w:p w14:paraId="39F8A878"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1363E3F4" w14:textId="5D5AB44F"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393722" w:rsidRPr="002977D5" w14:paraId="18D2075C" w14:textId="77777777" w:rsidTr="00F70D1B">
        <w:tc>
          <w:tcPr>
            <w:tcW w:w="5125" w:type="dxa"/>
            <w:shd w:val="clear" w:color="auto" w:fill="auto"/>
          </w:tcPr>
          <w:p w14:paraId="432F8781" w14:textId="7BC4235F"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ENT Specialist</w:t>
            </w:r>
          </w:p>
        </w:tc>
        <w:tc>
          <w:tcPr>
            <w:tcW w:w="2520" w:type="dxa"/>
            <w:shd w:val="clear" w:color="auto" w:fill="auto"/>
          </w:tcPr>
          <w:p w14:paraId="116E36DC" w14:textId="76532C6C"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4C3B44FA" w14:textId="6FDC103C"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393722" w:rsidRPr="002977D5" w14:paraId="02B93C12" w14:textId="77777777" w:rsidTr="00F70D1B">
        <w:tc>
          <w:tcPr>
            <w:tcW w:w="5125" w:type="dxa"/>
            <w:shd w:val="clear" w:color="auto" w:fill="auto"/>
          </w:tcPr>
          <w:p w14:paraId="4387304F" w14:textId="77777777" w:rsidR="00393722" w:rsidRPr="002977D5" w:rsidRDefault="00393722"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Dental Surgeon</w:t>
            </w:r>
          </w:p>
        </w:tc>
        <w:tc>
          <w:tcPr>
            <w:tcW w:w="2520" w:type="dxa"/>
            <w:shd w:val="clear" w:color="auto" w:fill="auto"/>
          </w:tcPr>
          <w:p w14:paraId="34551FB7" w14:textId="316BBF0B" w:rsidR="00393722" w:rsidRPr="002977D5" w:rsidRDefault="00393722"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40AE813A" w14:textId="6DB0E266"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3-4</w:t>
            </w:r>
          </w:p>
        </w:tc>
      </w:tr>
      <w:tr w:rsidR="00393722" w:rsidRPr="002977D5" w14:paraId="30ABE5E3" w14:textId="77777777" w:rsidTr="00F70D1B">
        <w:tc>
          <w:tcPr>
            <w:tcW w:w="5125" w:type="dxa"/>
            <w:shd w:val="clear" w:color="auto" w:fill="auto"/>
          </w:tcPr>
          <w:p w14:paraId="6EDAC7EB" w14:textId="4D9EF9E0"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Pathologist</w:t>
            </w:r>
          </w:p>
        </w:tc>
        <w:tc>
          <w:tcPr>
            <w:tcW w:w="2520" w:type="dxa"/>
            <w:shd w:val="clear" w:color="auto" w:fill="auto"/>
          </w:tcPr>
          <w:p w14:paraId="5A3472EA" w14:textId="66E4D9FE"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29294E41" w14:textId="748BDA62"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19ACE8BF" w14:textId="77777777" w:rsidTr="00F70D1B">
        <w:tc>
          <w:tcPr>
            <w:tcW w:w="5125" w:type="dxa"/>
            <w:shd w:val="clear" w:color="auto" w:fill="auto"/>
          </w:tcPr>
          <w:p w14:paraId="000D88AC"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Radiologist</w:t>
            </w:r>
          </w:p>
        </w:tc>
        <w:tc>
          <w:tcPr>
            <w:tcW w:w="2520" w:type="dxa"/>
            <w:shd w:val="clear" w:color="auto" w:fill="auto"/>
          </w:tcPr>
          <w:p w14:paraId="2240CE55" w14:textId="3D70CCA5" w:rsidR="00477E97"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2B67AE5C"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p w14:paraId="2B384DED" w14:textId="4398BFC9"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 (if CT facilities are available)</w:t>
            </w:r>
          </w:p>
        </w:tc>
      </w:tr>
      <w:tr w:rsidR="00477E97" w:rsidRPr="002977D5" w14:paraId="6614516F" w14:textId="77777777" w:rsidTr="00F70D1B">
        <w:tc>
          <w:tcPr>
            <w:tcW w:w="5125" w:type="dxa"/>
            <w:shd w:val="clear" w:color="auto" w:fill="auto"/>
          </w:tcPr>
          <w:p w14:paraId="6CD931E8" w14:textId="3484FD3F"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Sonologist</w:t>
            </w:r>
          </w:p>
        </w:tc>
        <w:tc>
          <w:tcPr>
            <w:tcW w:w="2520" w:type="dxa"/>
            <w:shd w:val="clear" w:color="auto" w:fill="auto"/>
          </w:tcPr>
          <w:p w14:paraId="4C708FD6" w14:textId="77777777"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 Male</w:t>
            </w:r>
          </w:p>
          <w:p w14:paraId="635C79F4" w14:textId="7585FD92"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 Female</w:t>
            </w:r>
          </w:p>
        </w:tc>
        <w:tc>
          <w:tcPr>
            <w:tcW w:w="2250" w:type="dxa"/>
            <w:shd w:val="clear" w:color="auto" w:fill="auto"/>
          </w:tcPr>
          <w:p w14:paraId="6DBF7C66" w14:textId="6C607B8C"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0E9593C2" w14:textId="77777777" w:rsidTr="00F70D1B">
        <w:tc>
          <w:tcPr>
            <w:tcW w:w="5125" w:type="dxa"/>
            <w:shd w:val="clear" w:color="auto" w:fill="auto"/>
          </w:tcPr>
          <w:p w14:paraId="73AF0E9E" w14:textId="154AE6D4"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Medical Officers (1 per 10 beds)</w:t>
            </w:r>
          </w:p>
        </w:tc>
        <w:tc>
          <w:tcPr>
            <w:tcW w:w="2520" w:type="dxa"/>
            <w:shd w:val="clear" w:color="auto" w:fill="auto"/>
          </w:tcPr>
          <w:p w14:paraId="1DD0B0F2" w14:textId="2043E163"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c>
          <w:tcPr>
            <w:tcW w:w="2250" w:type="dxa"/>
            <w:shd w:val="clear" w:color="auto" w:fill="auto"/>
          </w:tcPr>
          <w:p w14:paraId="6A20FCF8" w14:textId="672A4AC9" w:rsidR="00393722" w:rsidRPr="002977D5" w:rsidRDefault="00393722"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w:t>
            </w:r>
          </w:p>
        </w:tc>
      </w:tr>
      <w:tr w:rsidR="00393722" w:rsidRPr="002977D5" w14:paraId="0C3A653E" w14:textId="77777777" w:rsidTr="00F70D1B">
        <w:tc>
          <w:tcPr>
            <w:tcW w:w="5125" w:type="dxa"/>
            <w:shd w:val="clear" w:color="auto" w:fill="auto"/>
          </w:tcPr>
          <w:p w14:paraId="19699FF6" w14:textId="3ADE1AF3"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Female Medical Officer (1 per 10 beds)</w:t>
            </w:r>
          </w:p>
        </w:tc>
        <w:tc>
          <w:tcPr>
            <w:tcW w:w="2520" w:type="dxa"/>
            <w:shd w:val="clear" w:color="auto" w:fill="auto"/>
          </w:tcPr>
          <w:p w14:paraId="042A592B"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c>
          <w:tcPr>
            <w:tcW w:w="2250" w:type="dxa"/>
            <w:shd w:val="clear" w:color="auto" w:fill="auto"/>
          </w:tcPr>
          <w:p w14:paraId="67AB6DF5" w14:textId="77777777" w:rsidR="00393722" w:rsidRPr="002977D5" w:rsidRDefault="00393722"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w:t>
            </w:r>
          </w:p>
        </w:tc>
      </w:tr>
      <w:tr w:rsidR="00477E97" w:rsidRPr="002977D5" w14:paraId="2B0C78CD" w14:textId="77777777" w:rsidTr="00F70D1B">
        <w:tc>
          <w:tcPr>
            <w:tcW w:w="5125" w:type="dxa"/>
            <w:shd w:val="clear" w:color="auto" w:fill="auto"/>
          </w:tcPr>
          <w:p w14:paraId="379E9A8C" w14:textId="503EFFF9"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Medico legal Officers</w:t>
            </w:r>
          </w:p>
        </w:tc>
        <w:tc>
          <w:tcPr>
            <w:tcW w:w="2520" w:type="dxa"/>
            <w:shd w:val="clear" w:color="auto" w:fill="auto"/>
          </w:tcPr>
          <w:p w14:paraId="5A9BB5FD" w14:textId="7837F08C"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22A18F8A" w14:textId="15141496" w:rsidR="00477E97" w:rsidRPr="002977D5" w:rsidRDefault="00477E97"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5ECF3AE6" w14:textId="77777777" w:rsidTr="00F70D1B">
        <w:tc>
          <w:tcPr>
            <w:tcW w:w="9895" w:type="dxa"/>
            <w:gridSpan w:val="3"/>
            <w:shd w:val="clear" w:color="auto" w:fill="auto"/>
          </w:tcPr>
          <w:p w14:paraId="615667FC" w14:textId="77777777" w:rsidR="00393722" w:rsidRPr="002977D5" w:rsidRDefault="00393722" w:rsidP="002977D5">
            <w:pPr>
              <w:pStyle w:val="Default"/>
              <w:jc w:val="both"/>
              <w:rPr>
                <w:rFonts w:ascii="Times New Roman" w:hAnsi="Times New Roman" w:cs="Times New Roman"/>
                <w:color w:val="000000" w:themeColor="text1"/>
                <w:sz w:val="20"/>
                <w:szCs w:val="20"/>
              </w:rPr>
            </w:pPr>
            <w:r w:rsidRPr="002977D5">
              <w:rPr>
                <w:rFonts w:ascii="Times New Roman" w:hAnsi="Times New Roman" w:cs="Times New Roman"/>
                <w:b/>
                <w:color w:val="000000" w:themeColor="text1"/>
                <w:sz w:val="20"/>
                <w:szCs w:val="20"/>
              </w:rPr>
              <w:t>PARAMEDICS</w:t>
            </w:r>
          </w:p>
        </w:tc>
      </w:tr>
      <w:tr w:rsidR="00393722" w:rsidRPr="002977D5" w14:paraId="6E01DA54" w14:textId="77777777" w:rsidTr="00F70D1B">
        <w:tc>
          <w:tcPr>
            <w:tcW w:w="5125" w:type="dxa"/>
            <w:shd w:val="clear" w:color="auto" w:fill="auto"/>
          </w:tcPr>
          <w:p w14:paraId="4F1365DE" w14:textId="7E6B10AD"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LHV/Midwife</w:t>
            </w:r>
          </w:p>
        </w:tc>
        <w:tc>
          <w:tcPr>
            <w:tcW w:w="2520" w:type="dxa"/>
            <w:shd w:val="clear" w:color="auto" w:fill="auto"/>
          </w:tcPr>
          <w:p w14:paraId="3637C719"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14DDCE92" w14:textId="4C711469"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3E5280E2" w14:textId="77777777" w:rsidTr="00F70D1B">
        <w:tc>
          <w:tcPr>
            <w:tcW w:w="5125" w:type="dxa"/>
            <w:shd w:val="clear" w:color="auto" w:fill="auto"/>
          </w:tcPr>
          <w:p w14:paraId="5821C56C" w14:textId="2928DEA1"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Staff Nurse (1 per 10 beds)</w:t>
            </w:r>
          </w:p>
        </w:tc>
        <w:tc>
          <w:tcPr>
            <w:tcW w:w="2520" w:type="dxa"/>
            <w:shd w:val="clear" w:color="auto" w:fill="auto"/>
          </w:tcPr>
          <w:p w14:paraId="229F9248" w14:textId="13E864F5"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c>
          <w:tcPr>
            <w:tcW w:w="2250" w:type="dxa"/>
            <w:shd w:val="clear" w:color="auto" w:fill="auto"/>
          </w:tcPr>
          <w:p w14:paraId="5EBBAA06" w14:textId="52DD70E3"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w:t>
            </w:r>
          </w:p>
        </w:tc>
      </w:tr>
      <w:tr w:rsidR="00477E97" w:rsidRPr="002977D5" w14:paraId="720F9EDE" w14:textId="77777777" w:rsidTr="00F70D1B">
        <w:tc>
          <w:tcPr>
            <w:tcW w:w="5125" w:type="dxa"/>
            <w:shd w:val="clear" w:color="auto" w:fill="auto"/>
          </w:tcPr>
          <w:p w14:paraId="4526AA30" w14:textId="52C0A912"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OPD Assistants</w:t>
            </w:r>
            <w:r w:rsidR="001B68AC" w:rsidRPr="002977D5">
              <w:rPr>
                <w:rFonts w:ascii="Times New Roman" w:hAnsi="Times New Roman" w:cs="Times New Roman"/>
                <w:color w:val="000000" w:themeColor="text1"/>
                <w:sz w:val="20"/>
                <w:szCs w:val="20"/>
              </w:rPr>
              <w:t>/Ward Boys</w:t>
            </w:r>
            <w:r w:rsidRPr="002977D5">
              <w:rPr>
                <w:rFonts w:ascii="Times New Roman" w:hAnsi="Times New Roman" w:cs="Times New Roman"/>
                <w:color w:val="000000" w:themeColor="text1"/>
                <w:sz w:val="20"/>
                <w:szCs w:val="20"/>
              </w:rPr>
              <w:t xml:space="preserve"> (1 per OPD)</w:t>
            </w:r>
          </w:p>
        </w:tc>
        <w:tc>
          <w:tcPr>
            <w:tcW w:w="2520" w:type="dxa"/>
            <w:shd w:val="clear" w:color="auto" w:fill="auto"/>
          </w:tcPr>
          <w:p w14:paraId="775BCFE5" w14:textId="3EA299AA"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c>
          <w:tcPr>
            <w:tcW w:w="2250" w:type="dxa"/>
            <w:shd w:val="clear" w:color="auto" w:fill="auto"/>
          </w:tcPr>
          <w:p w14:paraId="184389F1" w14:textId="7EEDE0F3" w:rsidR="00477E97"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w:t>
            </w:r>
          </w:p>
        </w:tc>
      </w:tr>
      <w:tr w:rsidR="001B68AC" w:rsidRPr="002977D5" w14:paraId="04B4826A" w14:textId="77777777" w:rsidTr="00F70D1B">
        <w:tc>
          <w:tcPr>
            <w:tcW w:w="5125" w:type="dxa"/>
            <w:shd w:val="clear" w:color="auto" w:fill="auto"/>
          </w:tcPr>
          <w:p w14:paraId="3AB899E3" w14:textId="2C65CB00" w:rsidR="001B68AC"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OR Manager</w:t>
            </w:r>
          </w:p>
        </w:tc>
        <w:tc>
          <w:tcPr>
            <w:tcW w:w="2520" w:type="dxa"/>
            <w:shd w:val="clear" w:color="auto" w:fill="auto"/>
          </w:tcPr>
          <w:p w14:paraId="56F46CEF" w14:textId="4F1E3EAC" w:rsidR="001B68AC"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7A03F3FF" w14:textId="6AC1B4AA" w:rsidR="001B68AC"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2D0CC7" w:rsidRPr="002977D5" w14:paraId="1F3F6852" w14:textId="77777777" w:rsidTr="00F70D1B">
        <w:tc>
          <w:tcPr>
            <w:tcW w:w="5125" w:type="dxa"/>
            <w:shd w:val="clear" w:color="auto" w:fill="auto"/>
          </w:tcPr>
          <w:p w14:paraId="4F7C4632" w14:textId="5E91CEC7" w:rsidR="002D0CC7"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Senior Technician</w:t>
            </w:r>
          </w:p>
        </w:tc>
        <w:tc>
          <w:tcPr>
            <w:tcW w:w="2520" w:type="dxa"/>
            <w:shd w:val="clear" w:color="auto" w:fill="auto"/>
          </w:tcPr>
          <w:p w14:paraId="6D9DD6C9" w14:textId="1AB6A2F4" w:rsidR="002D0CC7"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5B45C911" w14:textId="6B962B60" w:rsidR="002D0CC7"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2D0CC7" w:rsidRPr="002977D5" w14:paraId="6F15A0EC" w14:textId="77777777" w:rsidTr="00F70D1B">
        <w:tc>
          <w:tcPr>
            <w:tcW w:w="5125" w:type="dxa"/>
            <w:shd w:val="clear" w:color="auto" w:fill="auto"/>
          </w:tcPr>
          <w:p w14:paraId="000AE5E5" w14:textId="2BCB838F" w:rsidR="002D0CC7"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OR Storekeeper</w:t>
            </w:r>
          </w:p>
        </w:tc>
        <w:tc>
          <w:tcPr>
            <w:tcW w:w="2520" w:type="dxa"/>
            <w:shd w:val="clear" w:color="auto" w:fill="auto"/>
          </w:tcPr>
          <w:p w14:paraId="3D222A5B" w14:textId="3982C84F" w:rsidR="002D0CC7"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62BFB1D2" w14:textId="694B63DA" w:rsidR="002D0CC7"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393722" w:rsidRPr="002977D5" w14:paraId="32D52B2F" w14:textId="77777777" w:rsidTr="00F70D1B">
        <w:tc>
          <w:tcPr>
            <w:tcW w:w="5125" w:type="dxa"/>
            <w:shd w:val="clear" w:color="auto" w:fill="auto"/>
          </w:tcPr>
          <w:p w14:paraId="7E273ED5" w14:textId="4C21BB2F" w:rsidR="00393722" w:rsidRPr="002977D5" w:rsidRDefault="00393722" w:rsidP="002977D5">
            <w:pPr>
              <w:tabs>
                <w:tab w:val="left" w:pos="2686"/>
              </w:tabs>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OT Technician</w:t>
            </w:r>
            <w:r w:rsidR="009B2FE1" w:rsidRPr="002977D5">
              <w:rPr>
                <w:rFonts w:ascii="Times New Roman" w:hAnsi="Times New Roman" w:cs="Times New Roman"/>
                <w:color w:val="000000" w:themeColor="text1"/>
                <w:sz w:val="20"/>
                <w:szCs w:val="20"/>
              </w:rPr>
              <w:t xml:space="preserve"> (1 per OR)</w:t>
            </w:r>
            <w:r w:rsidR="002D0CC7" w:rsidRPr="002977D5">
              <w:rPr>
                <w:rFonts w:ascii="Times New Roman" w:hAnsi="Times New Roman" w:cs="Times New Roman"/>
                <w:color w:val="000000" w:themeColor="text1"/>
                <w:sz w:val="20"/>
                <w:szCs w:val="20"/>
              </w:rPr>
              <w:tab/>
            </w:r>
          </w:p>
        </w:tc>
        <w:tc>
          <w:tcPr>
            <w:tcW w:w="2520" w:type="dxa"/>
            <w:shd w:val="clear" w:color="auto" w:fill="auto"/>
          </w:tcPr>
          <w:p w14:paraId="42A25E53" w14:textId="5AD0EDEA" w:rsidR="00393722" w:rsidRPr="002977D5" w:rsidRDefault="009B2FE1"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c>
          <w:tcPr>
            <w:tcW w:w="2250" w:type="dxa"/>
            <w:shd w:val="clear" w:color="auto" w:fill="auto"/>
          </w:tcPr>
          <w:p w14:paraId="6A09742F" w14:textId="7C0EC290" w:rsidR="00393722" w:rsidRPr="002977D5" w:rsidRDefault="009B2FE1"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w:t>
            </w:r>
          </w:p>
        </w:tc>
      </w:tr>
      <w:tr w:rsidR="00393722" w:rsidRPr="002977D5" w14:paraId="0EB392F0" w14:textId="77777777" w:rsidTr="00F70D1B">
        <w:tc>
          <w:tcPr>
            <w:tcW w:w="5125" w:type="dxa"/>
            <w:shd w:val="clear" w:color="auto" w:fill="auto"/>
          </w:tcPr>
          <w:p w14:paraId="36E666EB" w14:textId="2555DA3C"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OT Assistant</w:t>
            </w:r>
            <w:r w:rsidR="009B2FE1" w:rsidRPr="002977D5">
              <w:rPr>
                <w:rFonts w:ascii="Times New Roman" w:hAnsi="Times New Roman" w:cs="Times New Roman"/>
                <w:color w:val="000000" w:themeColor="text1"/>
                <w:sz w:val="20"/>
                <w:szCs w:val="20"/>
              </w:rPr>
              <w:t xml:space="preserve"> (1 per OR)</w:t>
            </w:r>
          </w:p>
        </w:tc>
        <w:tc>
          <w:tcPr>
            <w:tcW w:w="2520" w:type="dxa"/>
            <w:shd w:val="clear" w:color="auto" w:fill="auto"/>
          </w:tcPr>
          <w:p w14:paraId="40070BBB" w14:textId="6FFF8F26" w:rsidR="00393722"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c>
          <w:tcPr>
            <w:tcW w:w="2250" w:type="dxa"/>
            <w:shd w:val="clear" w:color="auto" w:fill="auto"/>
          </w:tcPr>
          <w:p w14:paraId="6959CDE9" w14:textId="023F2958" w:rsidR="00393722" w:rsidRPr="002977D5" w:rsidRDefault="002D0CC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w:t>
            </w:r>
          </w:p>
        </w:tc>
      </w:tr>
      <w:tr w:rsidR="00393722" w:rsidRPr="002977D5" w14:paraId="5A4791F3" w14:textId="77777777" w:rsidTr="00F70D1B">
        <w:tc>
          <w:tcPr>
            <w:tcW w:w="5125" w:type="dxa"/>
            <w:shd w:val="clear" w:color="auto" w:fill="auto"/>
          </w:tcPr>
          <w:p w14:paraId="1A18C7D9"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Anasthesia Technician</w:t>
            </w:r>
          </w:p>
        </w:tc>
        <w:tc>
          <w:tcPr>
            <w:tcW w:w="2520" w:type="dxa"/>
            <w:shd w:val="clear" w:color="auto" w:fill="auto"/>
          </w:tcPr>
          <w:p w14:paraId="43B78E53"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73DBCC5B"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217AD6FB" w14:textId="77777777" w:rsidTr="00F70D1B">
        <w:tc>
          <w:tcPr>
            <w:tcW w:w="5125" w:type="dxa"/>
            <w:shd w:val="clear" w:color="auto" w:fill="auto"/>
          </w:tcPr>
          <w:p w14:paraId="31762828" w14:textId="1FCCF412"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Dental Technician</w:t>
            </w:r>
          </w:p>
        </w:tc>
        <w:tc>
          <w:tcPr>
            <w:tcW w:w="2520" w:type="dxa"/>
            <w:shd w:val="clear" w:color="auto" w:fill="auto"/>
          </w:tcPr>
          <w:p w14:paraId="1CEF5EA6" w14:textId="46DA5F94"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260ED129" w14:textId="6359FB2B"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63AAF123" w14:textId="77777777" w:rsidTr="00F70D1B">
        <w:tc>
          <w:tcPr>
            <w:tcW w:w="5125" w:type="dxa"/>
            <w:shd w:val="clear" w:color="auto" w:fill="auto"/>
          </w:tcPr>
          <w:p w14:paraId="2175A9D6" w14:textId="00A1956C"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Ophthalmic Technician</w:t>
            </w:r>
          </w:p>
        </w:tc>
        <w:tc>
          <w:tcPr>
            <w:tcW w:w="2520" w:type="dxa"/>
            <w:shd w:val="clear" w:color="auto" w:fill="auto"/>
          </w:tcPr>
          <w:p w14:paraId="3A01498A" w14:textId="0D314B33"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5E6F01F5" w14:textId="2EE6ACC2"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310D10BE" w14:textId="77777777" w:rsidTr="00F70D1B">
        <w:tc>
          <w:tcPr>
            <w:tcW w:w="5125" w:type="dxa"/>
            <w:shd w:val="clear" w:color="auto" w:fill="auto"/>
          </w:tcPr>
          <w:p w14:paraId="4F376847" w14:textId="627E494B"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Audiologist</w:t>
            </w:r>
          </w:p>
        </w:tc>
        <w:tc>
          <w:tcPr>
            <w:tcW w:w="2520" w:type="dxa"/>
            <w:shd w:val="clear" w:color="auto" w:fill="auto"/>
          </w:tcPr>
          <w:p w14:paraId="1BA845DC" w14:textId="21CEB2A4"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218CC923" w14:textId="11A802BD"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393722" w:rsidRPr="002977D5" w14:paraId="100DF564" w14:textId="77777777" w:rsidTr="001B68AC">
        <w:tc>
          <w:tcPr>
            <w:tcW w:w="5125" w:type="dxa"/>
          </w:tcPr>
          <w:p w14:paraId="06B6F671"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Physiotherapist</w:t>
            </w:r>
          </w:p>
        </w:tc>
        <w:tc>
          <w:tcPr>
            <w:tcW w:w="2520" w:type="dxa"/>
          </w:tcPr>
          <w:p w14:paraId="3418F464"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tcPr>
          <w:p w14:paraId="3C6461AB"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780FBD1C" w14:textId="77777777" w:rsidTr="001B68AC">
        <w:tc>
          <w:tcPr>
            <w:tcW w:w="5125" w:type="dxa"/>
          </w:tcPr>
          <w:p w14:paraId="028BC44A"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Nutritionist</w:t>
            </w:r>
          </w:p>
        </w:tc>
        <w:tc>
          <w:tcPr>
            <w:tcW w:w="2520" w:type="dxa"/>
          </w:tcPr>
          <w:p w14:paraId="46F5FEE2"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66400030"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7712647D" w14:textId="77777777" w:rsidTr="001B68AC">
        <w:tc>
          <w:tcPr>
            <w:tcW w:w="5125" w:type="dxa"/>
          </w:tcPr>
          <w:p w14:paraId="0ED6DBD4"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Laboratory Technician</w:t>
            </w:r>
          </w:p>
        </w:tc>
        <w:tc>
          <w:tcPr>
            <w:tcW w:w="2520" w:type="dxa"/>
          </w:tcPr>
          <w:p w14:paraId="63BC02D8"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tcPr>
          <w:p w14:paraId="3EC60677" w14:textId="0B4F9BA2"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4F139B1C" w14:textId="77777777" w:rsidTr="001B68AC">
        <w:tc>
          <w:tcPr>
            <w:tcW w:w="5125" w:type="dxa"/>
          </w:tcPr>
          <w:p w14:paraId="593F3995" w14:textId="77777777" w:rsidR="00393722" w:rsidRPr="002977D5" w:rsidRDefault="00393722"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lastRenderedPageBreak/>
              <w:t>ECG Technician</w:t>
            </w:r>
          </w:p>
        </w:tc>
        <w:tc>
          <w:tcPr>
            <w:tcW w:w="2520" w:type="dxa"/>
          </w:tcPr>
          <w:p w14:paraId="6990DD45" w14:textId="77777777" w:rsidR="00393722" w:rsidRPr="002977D5" w:rsidRDefault="00393722"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tcPr>
          <w:p w14:paraId="75859F97"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0EB4CCAB" w14:textId="77777777" w:rsidTr="00F70D1B">
        <w:tc>
          <w:tcPr>
            <w:tcW w:w="5125" w:type="dxa"/>
            <w:shd w:val="clear" w:color="auto" w:fill="auto"/>
          </w:tcPr>
          <w:p w14:paraId="3E3252FE" w14:textId="3454E220"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Blood Bank Technician</w:t>
            </w:r>
            <w:r w:rsidR="00477E97" w:rsidRPr="002977D5">
              <w:rPr>
                <w:rFonts w:ascii="Times New Roman" w:hAnsi="Times New Roman" w:cs="Times New Roman"/>
                <w:color w:val="000000" w:themeColor="text1"/>
                <w:sz w:val="20"/>
                <w:szCs w:val="20"/>
              </w:rPr>
              <w:t xml:space="preserve"> (if blood bank is available)</w:t>
            </w:r>
          </w:p>
        </w:tc>
        <w:tc>
          <w:tcPr>
            <w:tcW w:w="2520" w:type="dxa"/>
            <w:shd w:val="clear" w:color="auto" w:fill="auto"/>
          </w:tcPr>
          <w:p w14:paraId="2BA6C19A"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375DF6EE"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4C411645" w14:textId="77777777" w:rsidTr="00F70D1B">
        <w:tc>
          <w:tcPr>
            <w:tcW w:w="5125" w:type="dxa"/>
            <w:shd w:val="clear" w:color="auto" w:fill="auto"/>
          </w:tcPr>
          <w:p w14:paraId="491C73CB"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Laboratory Assistant</w:t>
            </w:r>
          </w:p>
        </w:tc>
        <w:tc>
          <w:tcPr>
            <w:tcW w:w="2520" w:type="dxa"/>
            <w:shd w:val="clear" w:color="auto" w:fill="auto"/>
          </w:tcPr>
          <w:p w14:paraId="63930B03"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1B1A4AE2"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0F0806" w:rsidRPr="002977D5" w14:paraId="743810CD" w14:textId="77777777" w:rsidTr="00F70D1B">
        <w:tc>
          <w:tcPr>
            <w:tcW w:w="5125" w:type="dxa"/>
            <w:shd w:val="clear" w:color="auto" w:fill="auto"/>
          </w:tcPr>
          <w:p w14:paraId="1CF75E7F" w14:textId="25E98468" w:rsidR="000F0806" w:rsidRPr="002977D5" w:rsidRDefault="000F080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Phlebotomist</w:t>
            </w:r>
          </w:p>
        </w:tc>
        <w:tc>
          <w:tcPr>
            <w:tcW w:w="2520" w:type="dxa"/>
            <w:shd w:val="clear" w:color="auto" w:fill="auto"/>
          </w:tcPr>
          <w:p w14:paraId="58F0EAC1" w14:textId="0A894E0B" w:rsidR="000F0806" w:rsidRPr="002977D5" w:rsidRDefault="000F080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2D6AC5EE" w14:textId="5083C1AE" w:rsidR="000F0806" w:rsidRPr="002977D5" w:rsidRDefault="000F0806"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3A80E553" w14:textId="77777777" w:rsidTr="00F70D1B">
        <w:tc>
          <w:tcPr>
            <w:tcW w:w="5125" w:type="dxa"/>
            <w:shd w:val="clear" w:color="auto" w:fill="auto"/>
          </w:tcPr>
          <w:p w14:paraId="0F9B1424"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X-Ray Technician</w:t>
            </w:r>
          </w:p>
        </w:tc>
        <w:tc>
          <w:tcPr>
            <w:tcW w:w="2520" w:type="dxa"/>
            <w:shd w:val="clear" w:color="auto" w:fill="auto"/>
          </w:tcPr>
          <w:p w14:paraId="4B60609A"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4B66BE46" w14:textId="62ECF61B" w:rsidR="00393722"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1B68AC" w:rsidRPr="002977D5" w14:paraId="54DC30E0" w14:textId="77777777" w:rsidTr="00F70D1B">
        <w:tc>
          <w:tcPr>
            <w:tcW w:w="5125" w:type="dxa"/>
            <w:shd w:val="clear" w:color="auto" w:fill="auto"/>
          </w:tcPr>
          <w:p w14:paraId="51F00F9A" w14:textId="1E4BE1FF" w:rsidR="001B68AC" w:rsidRPr="002977D5" w:rsidRDefault="001B68AC"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Ultrasound Technician</w:t>
            </w:r>
          </w:p>
        </w:tc>
        <w:tc>
          <w:tcPr>
            <w:tcW w:w="2520" w:type="dxa"/>
            <w:shd w:val="clear" w:color="auto" w:fill="auto"/>
          </w:tcPr>
          <w:p w14:paraId="01935A7F" w14:textId="13247042" w:rsidR="001B68AC" w:rsidRPr="002977D5" w:rsidRDefault="001B68AC"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0D035B8F" w14:textId="598DED24"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B26D1A" w:rsidRPr="002977D5" w14:paraId="2EE36D73" w14:textId="77777777" w:rsidTr="00F70D1B">
        <w:tc>
          <w:tcPr>
            <w:tcW w:w="5125" w:type="dxa"/>
            <w:shd w:val="clear" w:color="auto" w:fill="auto"/>
          </w:tcPr>
          <w:p w14:paraId="1194C370" w14:textId="65EA9CEE" w:rsidR="00B26D1A" w:rsidRPr="002977D5" w:rsidRDefault="00B26D1A"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Echocardiographer</w:t>
            </w:r>
          </w:p>
        </w:tc>
        <w:tc>
          <w:tcPr>
            <w:tcW w:w="2520" w:type="dxa"/>
            <w:shd w:val="clear" w:color="auto" w:fill="auto"/>
          </w:tcPr>
          <w:p w14:paraId="131A599C" w14:textId="74935397" w:rsidR="00B26D1A" w:rsidRPr="002977D5" w:rsidRDefault="00B26D1A"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74EC78CE" w14:textId="17AAC47B" w:rsidR="00B26D1A" w:rsidRPr="002977D5" w:rsidRDefault="00B26D1A"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26B342D0" w14:textId="77777777" w:rsidTr="00F70D1B">
        <w:tc>
          <w:tcPr>
            <w:tcW w:w="5125" w:type="dxa"/>
            <w:shd w:val="clear" w:color="auto" w:fill="auto"/>
          </w:tcPr>
          <w:p w14:paraId="7DEA6E8D" w14:textId="725EF5FD"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CT Technician</w:t>
            </w:r>
            <w:r w:rsidR="00477E97" w:rsidRPr="002977D5">
              <w:rPr>
                <w:rFonts w:ascii="Times New Roman" w:hAnsi="Times New Roman" w:cs="Times New Roman"/>
                <w:color w:val="000000" w:themeColor="text1"/>
                <w:sz w:val="20"/>
                <w:szCs w:val="20"/>
              </w:rPr>
              <w:t xml:space="preserve"> (if CT is available)</w:t>
            </w:r>
          </w:p>
        </w:tc>
        <w:tc>
          <w:tcPr>
            <w:tcW w:w="2520" w:type="dxa"/>
            <w:shd w:val="clear" w:color="auto" w:fill="auto"/>
          </w:tcPr>
          <w:p w14:paraId="25A0096A"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Na</w:t>
            </w:r>
          </w:p>
        </w:tc>
        <w:tc>
          <w:tcPr>
            <w:tcW w:w="2250" w:type="dxa"/>
            <w:shd w:val="clear" w:color="auto" w:fill="auto"/>
          </w:tcPr>
          <w:p w14:paraId="0795FA75" w14:textId="3DC2B9CE" w:rsidR="00393722"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2 </w:t>
            </w:r>
          </w:p>
        </w:tc>
      </w:tr>
      <w:tr w:rsidR="00393722" w:rsidRPr="002977D5" w14:paraId="378C5B86" w14:textId="77777777" w:rsidTr="00F70D1B">
        <w:tc>
          <w:tcPr>
            <w:tcW w:w="5125" w:type="dxa"/>
            <w:shd w:val="clear" w:color="auto" w:fill="auto"/>
          </w:tcPr>
          <w:p w14:paraId="4616F7AF" w14:textId="77777777" w:rsidR="00393722" w:rsidRPr="002977D5" w:rsidRDefault="00393722"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Dialysis Technician</w:t>
            </w:r>
          </w:p>
        </w:tc>
        <w:tc>
          <w:tcPr>
            <w:tcW w:w="2520" w:type="dxa"/>
            <w:shd w:val="clear" w:color="auto" w:fill="auto"/>
          </w:tcPr>
          <w:p w14:paraId="7A28D168" w14:textId="1A9BA159" w:rsidR="00393722" w:rsidRPr="002977D5" w:rsidRDefault="00477E97"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N</w:t>
            </w:r>
            <w:r w:rsidR="00393722" w:rsidRPr="002977D5">
              <w:rPr>
                <w:rFonts w:ascii="Times New Roman" w:hAnsi="Times New Roman" w:cs="Times New Roman"/>
                <w:color w:val="000000" w:themeColor="text1"/>
                <w:sz w:val="20"/>
                <w:szCs w:val="20"/>
              </w:rPr>
              <w:t>a</w:t>
            </w:r>
          </w:p>
        </w:tc>
        <w:tc>
          <w:tcPr>
            <w:tcW w:w="2250" w:type="dxa"/>
            <w:shd w:val="clear" w:color="auto" w:fill="auto"/>
          </w:tcPr>
          <w:p w14:paraId="0AF68503"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393722" w:rsidRPr="002977D5" w14:paraId="7565C555" w14:textId="77777777" w:rsidTr="00F70D1B">
        <w:tc>
          <w:tcPr>
            <w:tcW w:w="5125" w:type="dxa"/>
            <w:shd w:val="clear" w:color="auto" w:fill="auto"/>
          </w:tcPr>
          <w:p w14:paraId="1E9FF3C8"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Pharmacist</w:t>
            </w:r>
          </w:p>
        </w:tc>
        <w:tc>
          <w:tcPr>
            <w:tcW w:w="2520" w:type="dxa"/>
            <w:shd w:val="clear" w:color="auto" w:fill="auto"/>
          </w:tcPr>
          <w:p w14:paraId="7957F9CC" w14:textId="33B5F6A8" w:rsidR="00393722"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3F170584" w14:textId="13C999F1" w:rsidR="00393722"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5E4125BB" w14:textId="77777777" w:rsidTr="00F70D1B">
        <w:tc>
          <w:tcPr>
            <w:tcW w:w="5125" w:type="dxa"/>
            <w:shd w:val="clear" w:color="auto" w:fill="auto"/>
          </w:tcPr>
          <w:p w14:paraId="5C505619"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Dispenser</w:t>
            </w:r>
          </w:p>
        </w:tc>
        <w:tc>
          <w:tcPr>
            <w:tcW w:w="2520" w:type="dxa"/>
            <w:shd w:val="clear" w:color="auto" w:fill="auto"/>
          </w:tcPr>
          <w:p w14:paraId="1103DF9E" w14:textId="42867B46" w:rsidR="00393722"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5CA65E67" w14:textId="3265BC4D" w:rsidR="00393722" w:rsidRPr="002977D5" w:rsidRDefault="00477E97"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393722" w:rsidRPr="002977D5" w14:paraId="34F02F65" w14:textId="77777777" w:rsidTr="00F70D1B">
        <w:tc>
          <w:tcPr>
            <w:tcW w:w="5125" w:type="dxa"/>
            <w:shd w:val="clear" w:color="auto" w:fill="auto"/>
          </w:tcPr>
          <w:p w14:paraId="0451502D" w14:textId="77777777" w:rsidR="00393722" w:rsidRPr="002977D5" w:rsidRDefault="00393722"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Senior Store Keeper</w:t>
            </w:r>
          </w:p>
        </w:tc>
        <w:tc>
          <w:tcPr>
            <w:tcW w:w="2520" w:type="dxa"/>
            <w:shd w:val="clear" w:color="auto" w:fill="auto"/>
          </w:tcPr>
          <w:p w14:paraId="3E7D8EA3" w14:textId="77777777" w:rsidR="00393722" w:rsidRPr="002977D5" w:rsidRDefault="00393722" w:rsidP="002977D5">
            <w:pPr>
              <w:pStyle w:val="TableParagraph"/>
              <w:spacing w:line="257"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71D5D735"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393722" w:rsidRPr="002977D5" w14:paraId="64952E5C" w14:textId="77777777" w:rsidTr="00F70D1B">
        <w:tc>
          <w:tcPr>
            <w:tcW w:w="5125" w:type="dxa"/>
            <w:shd w:val="clear" w:color="auto" w:fill="auto"/>
          </w:tcPr>
          <w:p w14:paraId="1AEAE634"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Computer Operator</w:t>
            </w:r>
          </w:p>
        </w:tc>
        <w:tc>
          <w:tcPr>
            <w:tcW w:w="2520" w:type="dxa"/>
            <w:shd w:val="clear" w:color="auto" w:fill="auto"/>
          </w:tcPr>
          <w:p w14:paraId="408E1ECD"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27406402" w14:textId="77777777" w:rsidR="00393722" w:rsidRPr="002977D5" w:rsidRDefault="00393722"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B68AC" w:rsidRPr="002977D5" w14:paraId="28812FA1" w14:textId="77777777" w:rsidTr="00F70D1B">
        <w:tc>
          <w:tcPr>
            <w:tcW w:w="5125" w:type="dxa"/>
            <w:shd w:val="clear" w:color="auto" w:fill="auto"/>
          </w:tcPr>
          <w:p w14:paraId="237D6A07" w14:textId="57B04633"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Vaccinator</w:t>
            </w:r>
          </w:p>
        </w:tc>
        <w:tc>
          <w:tcPr>
            <w:tcW w:w="2520" w:type="dxa"/>
            <w:shd w:val="clear" w:color="auto" w:fill="auto"/>
          </w:tcPr>
          <w:p w14:paraId="1D59604B" w14:textId="2081EC98"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shd w:val="clear" w:color="auto" w:fill="auto"/>
          </w:tcPr>
          <w:p w14:paraId="08CFD73F" w14:textId="335E436F"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8206A" w:rsidRPr="002977D5" w14:paraId="1D8EEF27" w14:textId="77777777" w:rsidTr="00F70D1B">
        <w:tc>
          <w:tcPr>
            <w:tcW w:w="5125" w:type="dxa"/>
            <w:shd w:val="clear" w:color="auto" w:fill="auto"/>
          </w:tcPr>
          <w:p w14:paraId="7F9914BC" w14:textId="0F797679" w:rsidR="0018206A" w:rsidRPr="002977D5" w:rsidRDefault="0018206A"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Biomedical Engineer</w:t>
            </w:r>
          </w:p>
        </w:tc>
        <w:tc>
          <w:tcPr>
            <w:tcW w:w="2520" w:type="dxa"/>
            <w:shd w:val="clear" w:color="auto" w:fill="auto"/>
          </w:tcPr>
          <w:p w14:paraId="2EBD5A8C" w14:textId="41C2C87D" w:rsidR="0018206A" w:rsidRPr="002977D5" w:rsidRDefault="0018206A"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shd w:val="clear" w:color="auto" w:fill="auto"/>
          </w:tcPr>
          <w:p w14:paraId="31477637" w14:textId="689236A7" w:rsidR="0018206A" w:rsidRPr="002977D5" w:rsidRDefault="0018206A"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r>
      <w:tr w:rsidR="001B68AC" w:rsidRPr="002977D5" w14:paraId="5B121734" w14:textId="77777777" w:rsidTr="001B68AC">
        <w:tc>
          <w:tcPr>
            <w:tcW w:w="9895" w:type="dxa"/>
            <w:gridSpan w:val="3"/>
          </w:tcPr>
          <w:p w14:paraId="6EF9658E" w14:textId="77777777" w:rsidR="001B68AC" w:rsidRPr="002977D5" w:rsidRDefault="001B68AC"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SUPPORT STAFF</w:t>
            </w:r>
          </w:p>
        </w:tc>
      </w:tr>
      <w:tr w:rsidR="001B68AC" w:rsidRPr="002977D5" w14:paraId="5E8CB4D4" w14:textId="77777777" w:rsidTr="001B68AC">
        <w:tc>
          <w:tcPr>
            <w:tcW w:w="5125" w:type="dxa"/>
          </w:tcPr>
          <w:p w14:paraId="6010FE9B"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Guards</w:t>
            </w:r>
          </w:p>
        </w:tc>
        <w:tc>
          <w:tcPr>
            <w:tcW w:w="2520" w:type="dxa"/>
          </w:tcPr>
          <w:p w14:paraId="07045C8D" w14:textId="6DE41124"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c>
          <w:tcPr>
            <w:tcW w:w="2250" w:type="dxa"/>
          </w:tcPr>
          <w:p w14:paraId="4D5F3156" w14:textId="036865A6"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w:t>
            </w:r>
          </w:p>
        </w:tc>
      </w:tr>
      <w:tr w:rsidR="001B68AC" w:rsidRPr="002977D5" w14:paraId="00AA3FDC" w14:textId="77777777" w:rsidTr="001B68AC">
        <w:tc>
          <w:tcPr>
            <w:tcW w:w="5125" w:type="dxa"/>
            <w:tcBorders>
              <w:top w:val="nil"/>
            </w:tcBorders>
            <w:shd w:val="clear" w:color="auto" w:fill="E0E0E0"/>
          </w:tcPr>
          <w:p w14:paraId="57021D87" w14:textId="77777777" w:rsidR="001B68AC" w:rsidRPr="002977D5" w:rsidRDefault="001B68AC" w:rsidP="002977D5">
            <w:pPr>
              <w:pStyle w:val="TableParagraph"/>
              <w:spacing w:before="2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Plumber</w:t>
            </w:r>
          </w:p>
        </w:tc>
        <w:tc>
          <w:tcPr>
            <w:tcW w:w="2520" w:type="dxa"/>
          </w:tcPr>
          <w:p w14:paraId="0733AF32"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64D4BAE6"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B68AC" w:rsidRPr="002977D5" w14:paraId="5F570915" w14:textId="77777777" w:rsidTr="001B68AC">
        <w:tc>
          <w:tcPr>
            <w:tcW w:w="5125" w:type="dxa"/>
            <w:shd w:val="clear" w:color="auto" w:fill="E0E0E0"/>
          </w:tcPr>
          <w:p w14:paraId="1E607872" w14:textId="77777777" w:rsidR="001B68AC" w:rsidRPr="002977D5" w:rsidRDefault="001B68AC" w:rsidP="002977D5">
            <w:pPr>
              <w:pStyle w:val="TableParagraph"/>
              <w:spacing w:before="3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Electrician</w:t>
            </w:r>
          </w:p>
        </w:tc>
        <w:tc>
          <w:tcPr>
            <w:tcW w:w="2520" w:type="dxa"/>
          </w:tcPr>
          <w:p w14:paraId="75F9769E"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7E48827E"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B68AC" w:rsidRPr="002977D5" w14:paraId="35F837DE" w14:textId="77777777" w:rsidTr="001B68AC">
        <w:tc>
          <w:tcPr>
            <w:tcW w:w="5125" w:type="dxa"/>
          </w:tcPr>
          <w:p w14:paraId="290449CA"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Ayas</w:t>
            </w:r>
          </w:p>
        </w:tc>
        <w:tc>
          <w:tcPr>
            <w:tcW w:w="2520" w:type="dxa"/>
          </w:tcPr>
          <w:p w14:paraId="248F9816" w14:textId="311700BB"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w:t>
            </w:r>
          </w:p>
        </w:tc>
        <w:tc>
          <w:tcPr>
            <w:tcW w:w="2250" w:type="dxa"/>
          </w:tcPr>
          <w:p w14:paraId="33CA4555" w14:textId="104EFF0E"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6</w:t>
            </w:r>
          </w:p>
        </w:tc>
      </w:tr>
      <w:tr w:rsidR="001B68AC" w:rsidRPr="002977D5" w14:paraId="403D47A2" w14:textId="77777777" w:rsidTr="001B68AC">
        <w:tc>
          <w:tcPr>
            <w:tcW w:w="5125" w:type="dxa"/>
          </w:tcPr>
          <w:p w14:paraId="0E84069C"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Sweeper</w:t>
            </w:r>
          </w:p>
        </w:tc>
        <w:tc>
          <w:tcPr>
            <w:tcW w:w="2520" w:type="dxa"/>
          </w:tcPr>
          <w:p w14:paraId="79FE42AB"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5</w:t>
            </w:r>
          </w:p>
        </w:tc>
        <w:tc>
          <w:tcPr>
            <w:tcW w:w="2250" w:type="dxa"/>
          </w:tcPr>
          <w:p w14:paraId="2A509C93"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r>
      <w:tr w:rsidR="001B68AC" w:rsidRPr="002977D5" w14:paraId="6D97770F" w14:textId="77777777" w:rsidTr="001B68AC">
        <w:tc>
          <w:tcPr>
            <w:tcW w:w="5125" w:type="dxa"/>
          </w:tcPr>
          <w:p w14:paraId="09F1E733"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Mali</w:t>
            </w:r>
          </w:p>
        </w:tc>
        <w:tc>
          <w:tcPr>
            <w:tcW w:w="2520" w:type="dxa"/>
          </w:tcPr>
          <w:p w14:paraId="203F3EBC"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w:t>
            </w:r>
          </w:p>
        </w:tc>
        <w:tc>
          <w:tcPr>
            <w:tcW w:w="2250" w:type="dxa"/>
          </w:tcPr>
          <w:p w14:paraId="35567668"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r>
      <w:tr w:rsidR="001B68AC" w:rsidRPr="002977D5" w14:paraId="1A9F360F" w14:textId="77777777" w:rsidTr="001B68AC">
        <w:tc>
          <w:tcPr>
            <w:tcW w:w="5125" w:type="dxa"/>
          </w:tcPr>
          <w:p w14:paraId="66BF757B"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Dhobi</w:t>
            </w:r>
          </w:p>
        </w:tc>
        <w:tc>
          <w:tcPr>
            <w:tcW w:w="2520" w:type="dxa"/>
          </w:tcPr>
          <w:p w14:paraId="5A0AD369"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tcPr>
          <w:p w14:paraId="6C5D5A47" w14:textId="04379ED9"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r w:rsidR="001B68AC" w:rsidRPr="002977D5" w14:paraId="4ABF51EB" w14:textId="77777777" w:rsidTr="001B68AC">
        <w:tc>
          <w:tcPr>
            <w:tcW w:w="5125" w:type="dxa"/>
          </w:tcPr>
          <w:p w14:paraId="68E9ABAC"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Stretcher Bearer</w:t>
            </w:r>
          </w:p>
        </w:tc>
        <w:tc>
          <w:tcPr>
            <w:tcW w:w="2520" w:type="dxa"/>
          </w:tcPr>
          <w:p w14:paraId="676BD799" w14:textId="77777777"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w:t>
            </w:r>
          </w:p>
        </w:tc>
        <w:tc>
          <w:tcPr>
            <w:tcW w:w="2250" w:type="dxa"/>
          </w:tcPr>
          <w:p w14:paraId="2F3AFAED" w14:textId="70AE7F4F" w:rsidR="001B68AC" w:rsidRPr="002977D5" w:rsidRDefault="001B68AC"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4</w:t>
            </w:r>
          </w:p>
        </w:tc>
      </w:tr>
    </w:tbl>
    <w:p w14:paraId="0D0E25BA"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72CA01CC"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4AB3D5E9"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70222D93"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6A3B49C0"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7F893392"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4D8C6CA9"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1F317CB8"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488A52D8"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7D99048D"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72509E7D"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19DD18A0"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5206654D"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5A691722"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0CA95D3B"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586A46CC"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002AD9F4"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43074C49" w14:textId="77777777" w:rsidR="00EA0FA1" w:rsidRPr="002977D5" w:rsidRDefault="00EA0FA1" w:rsidP="002977D5">
      <w:pPr>
        <w:spacing w:after="200" w:line="276" w:lineRule="auto"/>
        <w:jc w:val="both"/>
        <w:rPr>
          <w:rFonts w:ascii="Times New Roman" w:hAnsi="Times New Roman" w:cs="Times New Roman"/>
          <w:color w:val="000000" w:themeColor="text1"/>
          <w:sz w:val="20"/>
          <w:szCs w:val="20"/>
        </w:rPr>
      </w:pPr>
    </w:p>
    <w:p w14:paraId="3F984950" w14:textId="77777777" w:rsidR="008F77DA" w:rsidRPr="002977D5" w:rsidRDefault="008F77DA" w:rsidP="002977D5">
      <w:pPr>
        <w:spacing w:after="200" w:line="276" w:lineRule="auto"/>
        <w:jc w:val="both"/>
        <w:rPr>
          <w:rFonts w:ascii="Times New Roman" w:hAnsi="Times New Roman" w:cs="Times New Roman"/>
          <w:color w:val="000000" w:themeColor="text1"/>
          <w:sz w:val="20"/>
          <w:szCs w:val="20"/>
        </w:rPr>
      </w:pPr>
    </w:p>
    <w:p w14:paraId="7E255908" w14:textId="3313DA15" w:rsidR="001B34FD" w:rsidRPr="002977D5" w:rsidRDefault="001B34FD" w:rsidP="002977D5">
      <w:pPr>
        <w:pStyle w:val="ListParagraph"/>
        <w:numPr>
          <w:ilvl w:val="1"/>
          <w:numId w:val="28"/>
        </w:numPr>
        <w:spacing w:after="200" w:line="276" w:lineRule="auto"/>
        <w:jc w:val="both"/>
        <w:rPr>
          <w:rFonts w:ascii="Times New Roman" w:hAnsi="Times New Roman" w:cs="Times New Roman"/>
          <w:b/>
          <w:color w:val="000000" w:themeColor="text1"/>
          <w:sz w:val="24"/>
          <w:szCs w:val="24"/>
        </w:rPr>
      </w:pPr>
      <w:r w:rsidRPr="002977D5">
        <w:rPr>
          <w:rFonts w:ascii="Times New Roman" w:hAnsi="Times New Roman" w:cs="Times New Roman"/>
          <w:b/>
          <w:color w:val="000000" w:themeColor="text1"/>
          <w:sz w:val="24"/>
          <w:szCs w:val="24"/>
        </w:rPr>
        <w:lastRenderedPageBreak/>
        <w:t>ESSENTIAL DRUGS AND SUPPLIES</w:t>
      </w:r>
    </w:p>
    <w:tbl>
      <w:tblPr>
        <w:tblStyle w:val="TableGrid"/>
        <w:tblW w:w="0" w:type="auto"/>
        <w:tblLook w:val="04A0" w:firstRow="1" w:lastRow="0" w:firstColumn="1" w:lastColumn="0" w:noHBand="0" w:noVBand="1"/>
      </w:tblPr>
      <w:tblGrid>
        <w:gridCol w:w="985"/>
        <w:gridCol w:w="4499"/>
        <w:gridCol w:w="1937"/>
        <w:gridCol w:w="314"/>
        <w:gridCol w:w="2160"/>
      </w:tblGrid>
      <w:tr w:rsidR="00EA0FA1" w:rsidRPr="002977D5" w14:paraId="4C9FEF72" w14:textId="77777777" w:rsidTr="00123739">
        <w:tc>
          <w:tcPr>
            <w:tcW w:w="985" w:type="dxa"/>
          </w:tcPr>
          <w:p w14:paraId="61EBFADF" w14:textId="77777777" w:rsidR="00EA0FA1" w:rsidRPr="002977D5" w:rsidRDefault="00EA0FA1" w:rsidP="002977D5">
            <w:pPr>
              <w:jc w:val="both"/>
              <w:rPr>
                <w:rFonts w:ascii="Times New Roman" w:hAnsi="Times New Roman" w:cs="Times New Roman"/>
                <w:b/>
                <w:color w:val="000000" w:themeColor="text1"/>
                <w:sz w:val="20"/>
                <w:szCs w:val="20"/>
              </w:rPr>
            </w:pPr>
          </w:p>
        </w:tc>
        <w:tc>
          <w:tcPr>
            <w:tcW w:w="4499" w:type="dxa"/>
          </w:tcPr>
          <w:p w14:paraId="350434F9" w14:textId="77777777" w:rsidR="00EA0FA1" w:rsidRPr="002977D5" w:rsidRDefault="00EA0FA1" w:rsidP="002977D5">
            <w:pPr>
              <w:jc w:val="both"/>
              <w:rPr>
                <w:rFonts w:ascii="Times New Roman" w:hAnsi="Times New Roman" w:cs="Times New Roman"/>
                <w:b/>
                <w:color w:val="000000" w:themeColor="text1"/>
                <w:sz w:val="20"/>
                <w:szCs w:val="20"/>
              </w:rPr>
            </w:pPr>
          </w:p>
        </w:tc>
        <w:tc>
          <w:tcPr>
            <w:tcW w:w="2251" w:type="dxa"/>
            <w:gridSpan w:val="2"/>
          </w:tcPr>
          <w:p w14:paraId="7D7106E0" w14:textId="4CE3427D" w:rsidR="00EA0FA1" w:rsidRPr="002977D5" w:rsidRDefault="00EA0FA1"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THQH</w:t>
            </w:r>
          </w:p>
        </w:tc>
        <w:tc>
          <w:tcPr>
            <w:tcW w:w="2160" w:type="dxa"/>
          </w:tcPr>
          <w:p w14:paraId="7421B815" w14:textId="457A8AC1" w:rsidR="00EA0FA1" w:rsidRPr="002977D5" w:rsidRDefault="00EA0FA1"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DHQH</w:t>
            </w:r>
          </w:p>
        </w:tc>
      </w:tr>
      <w:tr w:rsidR="00217620" w:rsidRPr="002977D5" w14:paraId="2199E87A" w14:textId="77777777" w:rsidTr="00807383">
        <w:tc>
          <w:tcPr>
            <w:tcW w:w="9895" w:type="dxa"/>
            <w:gridSpan w:val="5"/>
            <w:shd w:val="clear" w:color="auto" w:fill="FFFF00"/>
          </w:tcPr>
          <w:p w14:paraId="35DE0606" w14:textId="7A5CB0DD" w:rsidR="00217620" w:rsidRPr="002977D5" w:rsidRDefault="00217620"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ANALGESICS &amp; ANTIPYRETICS</w:t>
            </w:r>
          </w:p>
        </w:tc>
      </w:tr>
      <w:tr w:rsidR="00217620" w:rsidRPr="002977D5" w14:paraId="52D4EF6F" w14:textId="77777777" w:rsidTr="00807383">
        <w:tc>
          <w:tcPr>
            <w:tcW w:w="985" w:type="dxa"/>
          </w:tcPr>
          <w:p w14:paraId="15D8CB4F" w14:textId="0F0EED0D" w:rsidR="00217620" w:rsidRPr="00807383" w:rsidRDefault="00217620" w:rsidP="00807383">
            <w:pPr>
              <w:pStyle w:val="ListParagraph"/>
              <w:jc w:val="both"/>
              <w:rPr>
                <w:rFonts w:ascii="Times New Roman" w:hAnsi="Times New Roman" w:cs="Times New Roman"/>
                <w:b/>
                <w:color w:val="000000" w:themeColor="text1"/>
                <w:sz w:val="20"/>
                <w:szCs w:val="20"/>
              </w:rPr>
            </w:pPr>
          </w:p>
        </w:tc>
        <w:tc>
          <w:tcPr>
            <w:tcW w:w="4499" w:type="dxa"/>
            <w:shd w:val="clear" w:color="auto" w:fill="auto"/>
          </w:tcPr>
          <w:p w14:paraId="38FC4282" w14:textId="78F58649" w:rsidR="00217620" w:rsidRPr="002977D5" w:rsidRDefault="00217620"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 xml:space="preserve">Tab Acetyl Salicylic Acid </w:t>
            </w:r>
            <w:r w:rsidR="003A203D" w:rsidRPr="002977D5">
              <w:rPr>
                <w:rFonts w:ascii="Times New Roman" w:hAnsi="Times New Roman" w:cs="Times New Roman"/>
                <w:color w:val="000000" w:themeColor="text1"/>
                <w:w w:val="105"/>
                <w:sz w:val="20"/>
                <w:szCs w:val="20"/>
              </w:rPr>
              <w:t>dispersible tab 300</w:t>
            </w:r>
            <w:r w:rsidRPr="002977D5">
              <w:rPr>
                <w:rFonts w:ascii="Times New Roman" w:hAnsi="Times New Roman" w:cs="Times New Roman"/>
                <w:color w:val="000000" w:themeColor="text1"/>
                <w:w w:val="105"/>
                <w:sz w:val="20"/>
                <w:szCs w:val="20"/>
              </w:rPr>
              <w:t xml:space="preserve"> mg</w:t>
            </w:r>
          </w:p>
        </w:tc>
        <w:tc>
          <w:tcPr>
            <w:tcW w:w="2251" w:type="dxa"/>
            <w:gridSpan w:val="2"/>
            <w:shd w:val="clear" w:color="auto" w:fill="auto"/>
          </w:tcPr>
          <w:p w14:paraId="40904088" w14:textId="1C7D68DF"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790869EF" w14:textId="359764BE"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17620" w:rsidRPr="002977D5" w14:paraId="146CB517" w14:textId="77777777" w:rsidTr="00807383">
        <w:tc>
          <w:tcPr>
            <w:tcW w:w="985" w:type="dxa"/>
          </w:tcPr>
          <w:p w14:paraId="4DF247AB" w14:textId="7E66833D" w:rsidR="00217620" w:rsidRPr="00807383" w:rsidRDefault="00217620" w:rsidP="00807383">
            <w:pPr>
              <w:pStyle w:val="ListParagraph"/>
              <w:jc w:val="both"/>
              <w:rPr>
                <w:rFonts w:ascii="Times New Roman" w:hAnsi="Times New Roman" w:cs="Times New Roman"/>
                <w:b/>
                <w:color w:val="000000" w:themeColor="text1"/>
                <w:sz w:val="20"/>
                <w:szCs w:val="20"/>
              </w:rPr>
            </w:pPr>
          </w:p>
        </w:tc>
        <w:tc>
          <w:tcPr>
            <w:tcW w:w="4499" w:type="dxa"/>
            <w:shd w:val="clear" w:color="auto" w:fill="auto"/>
          </w:tcPr>
          <w:p w14:paraId="62B45CDC" w14:textId="35A242CD" w:rsidR="00217620" w:rsidRPr="002977D5" w:rsidRDefault="003A203D"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 xml:space="preserve">Tab Acetyl Salicylic Acid suppository 50 to 150 </w:t>
            </w:r>
            <w:r w:rsidR="00217620" w:rsidRPr="002977D5">
              <w:rPr>
                <w:rFonts w:ascii="Times New Roman" w:hAnsi="Times New Roman" w:cs="Times New Roman"/>
                <w:color w:val="000000" w:themeColor="text1"/>
                <w:w w:val="105"/>
                <w:sz w:val="20"/>
                <w:szCs w:val="20"/>
              </w:rPr>
              <w:t>mg</w:t>
            </w:r>
          </w:p>
        </w:tc>
        <w:tc>
          <w:tcPr>
            <w:tcW w:w="2251" w:type="dxa"/>
            <w:gridSpan w:val="2"/>
            <w:shd w:val="clear" w:color="auto" w:fill="auto"/>
          </w:tcPr>
          <w:p w14:paraId="3C5B59C9" w14:textId="614CB98F"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7904326" w14:textId="0C00A644"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17620" w:rsidRPr="002977D5" w14:paraId="3AE20CA5" w14:textId="77777777" w:rsidTr="00807383">
        <w:tc>
          <w:tcPr>
            <w:tcW w:w="985" w:type="dxa"/>
          </w:tcPr>
          <w:p w14:paraId="296BF43F" w14:textId="77777777" w:rsidR="00217620" w:rsidRPr="002977D5" w:rsidRDefault="00217620" w:rsidP="002977D5">
            <w:pPr>
              <w:jc w:val="both"/>
              <w:rPr>
                <w:rFonts w:ascii="Times New Roman" w:hAnsi="Times New Roman" w:cs="Times New Roman"/>
                <w:b/>
                <w:color w:val="000000" w:themeColor="text1"/>
                <w:sz w:val="20"/>
                <w:szCs w:val="20"/>
              </w:rPr>
            </w:pPr>
          </w:p>
        </w:tc>
        <w:tc>
          <w:tcPr>
            <w:tcW w:w="4499" w:type="dxa"/>
            <w:shd w:val="clear" w:color="auto" w:fill="auto"/>
          </w:tcPr>
          <w:p w14:paraId="2D85D3E7" w14:textId="76F94658" w:rsidR="00217620" w:rsidRPr="002977D5" w:rsidRDefault="00217620"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Diclofenac 50mg</w:t>
            </w:r>
          </w:p>
        </w:tc>
        <w:tc>
          <w:tcPr>
            <w:tcW w:w="2251" w:type="dxa"/>
            <w:gridSpan w:val="2"/>
            <w:shd w:val="clear" w:color="auto" w:fill="auto"/>
          </w:tcPr>
          <w:p w14:paraId="021F158B" w14:textId="57779BA8"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7D8A3A0D" w14:textId="0FF73EFF"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17620" w:rsidRPr="002977D5" w14:paraId="7CF6996D" w14:textId="77777777" w:rsidTr="00807383">
        <w:tc>
          <w:tcPr>
            <w:tcW w:w="985" w:type="dxa"/>
          </w:tcPr>
          <w:p w14:paraId="0D0BF388" w14:textId="77777777" w:rsidR="00217620" w:rsidRPr="002977D5" w:rsidRDefault="00217620" w:rsidP="002977D5">
            <w:pPr>
              <w:jc w:val="both"/>
              <w:rPr>
                <w:rFonts w:ascii="Times New Roman" w:hAnsi="Times New Roman" w:cs="Times New Roman"/>
                <w:b/>
                <w:color w:val="000000" w:themeColor="text1"/>
                <w:sz w:val="20"/>
                <w:szCs w:val="20"/>
              </w:rPr>
            </w:pPr>
          </w:p>
        </w:tc>
        <w:tc>
          <w:tcPr>
            <w:tcW w:w="4499" w:type="dxa"/>
            <w:shd w:val="clear" w:color="auto" w:fill="auto"/>
          </w:tcPr>
          <w:p w14:paraId="1E8A56DD" w14:textId="2CE98C2A" w:rsidR="00217620" w:rsidRPr="002977D5" w:rsidRDefault="00217620"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Diclofenac 75mg</w:t>
            </w:r>
            <w:r w:rsidR="003A203D" w:rsidRPr="002977D5">
              <w:rPr>
                <w:rFonts w:ascii="Times New Roman" w:hAnsi="Times New Roman" w:cs="Times New Roman"/>
                <w:color w:val="000000" w:themeColor="text1"/>
                <w:w w:val="105"/>
                <w:sz w:val="20"/>
                <w:szCs w:val="20"/>
              </w:rPr>
              <w:t xml:space="preserve"> in 3 ml</w:t>
            </w:r>
          </w:p>
        </w:tc>
        <w:tc>
          <w:tcPr>
            <w:tcW w:w="2251" w:type="dxa"/>
            <w:gridSpan w:val="2"/>
            <w:shd w:val="clear" w:color="auto" w:fill="auto"/>
          </w:tcPr>
          <w:p w14:paraId="3C332770" w14:textId="229B6DC6"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17CD4A6" w14:textId="1B386A45"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17620" w:rsidRPr="002977D5" w14:paraId="0768F55B" w14:textId="77777777" w:rsidTr="00807383">
        <w:tc>
          <w:tcPr>
            <w:tcW w:w="985" w:type="dxa"/>
          </w:tcPr>
          <w:p w14:paraId="7A38A495" w14:textId="77777777" w:rsidR="00217620" w:rsidRPr="002977D5" w:rsidRDefault="00217620" w:rsidP="002977D5">
            <w:pPr>
              <w:jc w:val="both"/>
              <w:rPr>
                <w:rFonts w:ascii="Times New Roman" w:hAnsi="Times New Roman" w:cs="Times New Roman"/>
                <w:b/>
                <w:color w:val="000000" w:themeColor="text1"/>
                <w:sz w:val="20"/>
                <w:szCs w:val="20"/>
              </w:rPr>
            </w:pPr>
          </w:p>
        </w:tc>
        <w:tc>
          <w:tcPr>
            <w:tcW w:w="4499" w:type="dxa"/>
            <w:shd w:val="clear" w:color="auto" w:fill="auto"/>
          </w:tcPr>
          <w:p w14:paraId="6A0EE568" w14:textId="16B2EAFF" w:rsidR="00217620" w:rsidRPr="002977D5" w:rsidRDefault="00217620"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Diclofenac Gel</w:t>
            </w:r>
            <w:r w:rsidR="003A203D" w:rsidRPr="002977D5">
              <w:rPr>
                <w:rFonts w:ascii="Times New Roman" w:hAnsi="Times New Roman" w:cs="Times New Roman"/>
                <w:color w:val="000000" w:themeColor="text1"/>
                <w:w w:val="105"/>
                <w:sz w:val="20"/>
                <w:szCs w:val="20"/>
              </w:rPr>
              <w:t xml:space="preserve"> 3% w/w</w:t>
            </w:r>
          </w:p>
        </w:tc>
        <w:tc>
          <w:tcPr>
            <w:tcW w:w="2251" w:type="dxa"/>
            <w:gridSpan w:val="2"/>
            <w:shd w:val="clear" w:color="auto" w:fill="auto"/>
          </w:tcPr>
          <w:p w14:paraId="5883BB98" w14:textId="5FCFEB91"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50C096E0" w14:textId="5E51A44B" w:rsidR="00217620" w:rsidRPr="00807383" w:rsidRDefault="00217620"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6F78B452" w14:textId="77777777" w:rsidTr="00807383">
        <w:tc>
          <w:tcPr>
            <w:tcW w:w="985" w:type="dxa"/>
          </w:tcPr>
          <w:p w14:paraId="5090CDAC"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E2F31C0" w14:textId="1B5A28A5"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Diclofenac suppository</w:t>
            </w:r>
          </w:p>
        </w:tc>
        <w:tc>
          <w:tcPr>
            <w:tcW w:w="2251" w:type="dxa"/>
            <w:gridSpan w:val="2"/>
            <w:shd w:val="clear" w:color="auto" w:fill="auto"/>
          </w:tcPr>
          <w:p w14:paraId="53946CAA" w14:textId="54A5C618"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0198E67" w14:textId="76AD790E"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4FD7191A" w14:textId="77777777" w:rsidTr="00807383">
        <w:tc>
          <w:tcPr>
            <w:tcW w:w="985" w:type="dxa"/>
          </w:tcPr>
          <w:p w14:paraId="1B68E27C"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1C57A80" w14:textId="2D82C5C8"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Ibuprofen 200, 400 mg</w:t>
            </w:r>
          </w:p>
        </w:tc>
        <w:tc>
          <w:tcPr>
            <w:tcW w:w="2251" w:type="dxa"/>
            <w:gridSpan w:val="2"/>
            <w:shd w:val="clear" w:color="auto" w:fill="auto"/>
          </w:tcPr>
          <w:p w14:paraId="2FF956F8" w14:textId="3FCF146E"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B8A331A" w14:textId="7D18B92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5040A01" w14:textId="77777777" w:rsidTr="00807383">
        <w:tc>
          <w:tcPr>
            <w:tcW w:w="985" w:type="dxa"/>
          </w:tcPr>
          <w:p w14:paraId="09EADE2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25A3520" w14:textId="3B69E4D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Syrup Ibuprofen 200 mg / 5 ml</w:t>
            </w:r>
          </w:p>
        </w:tc>
        <w:tc>
          <w:tcPr>
            <w:tcW w:w="2251" w:type="dxa"/>
            <w:gridSpan w:val="2"/>
            <w:shd w:val="clear" w:color="auto" w:fill="auto"/>
          </w:tcPr>
          <w:p w14:paraId="29B4B8C2" w14:textId="064F8F1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520C3CB" w14:textId="3884A45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36426984" w14:textId="77777777" w:rsidTr="00807383">
        <w:tc>
          <w:tcPr>
            <w:tcW w:w="985" w:type="dxa"/>
          </w:tcPr>
          <w:p w14:paraId="0AE7966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1823B3E" w14:textId="5CA90E98"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Ibuprofen Gel 10%w/w</w:t>
            </w:r>
          </w:p>
        </w:tc>
        <w:tc>
          <w:tcPr>
            <w:tcW w:w="2251" w:type="dxa"/>
            <w:gridSpan w:val="2"/>
            <w:shd w:val="clear" w:color="auto" w:fill="auto"/>
          </w:tcPr>
          <w:p w14:paraId="2C27B874" w14:textId="687D5F6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ADC0898" w14:textId="53A1E2BE"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080BC314" w14:textId="77777777" w:rsidTr="00807383">
        <w:tc>
          <w:tcPr>
            <w:tcW w:w="985" w:type="dxa"/>
          </w:tcPr>
          <w:p w14:paraId="2700983D"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CDD27C3" w14:textId="67325D4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Naproxen 250, 500 mg</w:t>
            </w:r>
          </w:p>
        </w:tc>
        <w:tc>
          <w:tcPr>
            <w:tcW w:w="2251" w:type="dxa"/>
            <w:gridSpan w:val="2"/>
            <w:shd w:val="clear" w:color="auto" w:fill="auto"/>
          </w:tcPr>
          <w:p w14:paraId="2B4B483F" w14:textId="353111A4"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21F5BA7" w14:textId="048468E5"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687695B" w14:textId="77777777" w:rsidTr="00807383">
        <w:tc>
          <w:tcPr>
            <w:tcW w:w="985" w:type="dxa"/>
          </w:tcPr>
          <w:p w14:paraId="46478C97"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1E961C6" w14:textId="2BC51DF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Meloxicam 7.5, 15 mg</w:t>
            </w:r>
          </w:p>
        </w:tc>
        <w:tc>
          <w:tcPr>
            <w:tcW w:w="2251" w:type="dxa"/>
            <w:gridSpan w:val="2"/>
            <w:shd w:val="clear" w:color="auto" w:fill="auto"/>
          </w:tcPr>
          <w:p w14:paraId="3158CD2F" w14:textId="367E8178"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6C45F43" w14:textId="66B8D2CF"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0AB95EF2" w14:textId="77777777" w:rsidTr="00807383">
        <w:tc>
          <w:tcPr>
            <w:tcW w:w="985" w:type="dxa"/>
          </w:tcPr>
          <w:p w14:paraId="156A89F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33C270B" w14:textId="185F89D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Paracetamol 500 mg</w:t>
            </w:r>
          </w:p>
        </w:tc>
        <w:tc>
          <w:tcPr>
            <w:tcW w:w="2251" w:type="dxa"/>
            <w:gridSpan w:val="2"/>
            <w:shd w:val="clear" w:color="auto" w:fill="auto"/>
          </w:tcPr>
          <w:p w14:paraId="25B2A811" w14:textId="727A0C4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51E64A33" w14:textId="5B7C4330"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6C0C3CCE" w14:textId="77777777" w:rsidTr="00807383">
        <w:tc>
          <w:tcPr>
            <w:tcW w:w="985" w:type="dxa"/>
          </w:tcPr>
          <w:p w14:paraId="047C2A48"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A6EC0C2" w14:textId="2C4DE30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Syp: Paracetamol 125 mg/5ml</w:t>
            </w:r>
          </w:p>
        </w:tc>
        <w:tc>
          <w:tcPr>
            <w:tcW w:w="2251" w:type="dxa"/>
            <w:gridSpan w:val="2"/>
            <w:shd w:val="clear" w:color="auto" w:fill="auto"/>
          </w:tcPr>
          <w:p w14:paraId="75E59995" w14:textId="4F36842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441D16F" w14:textId="492A692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D8B60AB" w14:textId="77777777" w:rsidTr="00807383">
        <w:tc>
          <w:tcPr>
            <w:tcW w:w="985" w:type="dxa"/>
          </w:tcPr>
          <w:p w14:paraId="75EF70F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DCEC3C5" w14:textId="57085504"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Paracetamol Suppository 100 mg</w:t>
            </w:r>
          </w:p>
        </w:tc>
        <w:tc>
          <w:tcPr>
            <w:tcW w:w="2251" w:type="dxa"/>
            <w:gridSpan w:val="2"/>
            <w:shd w:val="clear" w:color="auto" w:fill="auto"/>
          </w:tcPr>
          <w:p w14:paraId="00395462" w14:textId="75B24C92"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266D1CC" w14:textId="7B118390"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40BE10AE" w14:textId="77777777" w:rsidTr="00807383">
        <w:tc>
          <w:tcPr>
            <w:tcW w:w="985" w:type="dxa"/>
          </w:tcPr>
          <w:p w14:paraId="2C858E7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AB841BB" w14:textId="302DF57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Paracetamol 150mg/ml</w:t>
            </w:r>
          </w:p>
        </w:tc>
        <w:tc>
          <w:tcPr>
            <w:tcW w:w="2251" w:type="dxa"/>
            <w:gridSpan w:val="2"/>
            <w:shd w:val="clear" w:color="auto" w:fill="auto"/>
          </w:tcPr>
          <w:p w14:paraId="29BE6120" w14:textId="79794740"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7A0D954" w14:textId="69F12F8F"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76794305" w14:textId="77777777" w:rsidTr="00807383">
        <w:tc>
          <w:tcPr>
            <w:tcW w:w="985" w:type="dxa"/>
          </w:tcPr>
          <w:p w14:paraId="5692C0A5"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6F56730" w14:textId="4A02F7E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Tramadol HCI</w:t>
            </w:r>
          </w:p>
        </w:tc>
        <w:tc>
          <w:tcPr>
            <w:tcW w:w="2251" w:type="dxa"/>
            <w:gridSpan w:val="2"/>
            <w:shd w:val="clear" w:color="auto" w:fill="auto"/>
          </w:tcPr>
          <w:p w14:paraId="1F846FD6" w14:textId="3CAF561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6C31E96" w14:textId="64BA71B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32F45EC1" w14:textId="77777777" w:rsidTr="00807383">
        <w:tc>
          <w:tcPr>
            <w:tcW w:w="985" w:type="dxa"/>
          </w:tcPr>
          <w:p w14:paraId="19429B8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B548EF0" w14:textId="0CDFACB7"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Injection Ketorolac (Toradol)</w:t>
            </w:r>
          </w:p>
        </w:tc>
        <w:tc>
          <w:tcPr>
            <w:tcW w:w="2251" w:type="dxa"/>
            <w:gridSpan w:val="2"/>
            <w:shd w:val="clear" w:color="auto" w:fill="auto"/>
          </w:tcPr>
          <w:p w14:paraId="65FC5651" w14:textId="048A5ADC"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C88460F" w14:textId="4ACC4AF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AFFE50F" w14:textId="77777777" w:rsidTr="00807383">
        <w:tc>
          <w:tcPr>
            <w:tcW w:w="985" w:type="dxa"/>
          </w:tcPr>
          <w:p w14:paraId="0044CF24"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ACB3719" w14:textId="283E7D98" w:rsidR="002D0CC7" w:rsidRPr="002977D5" w:rsidRDefault="002D0CC7" w:rsidP="002977D5">
            <w:pPr>
              <w:jc w:val="both"/>
              <w:rPr>
                <w:rFonts w:ascii="Times New Roman" w:hAnsi="Times New Roman" w:cs="Times New Roman"/>
                <w:b/>
                <w:i/>
                <w:color w:val="000000" w:themeColor="text1"/>
                <w:w w:val="105"/>
                <w:sz w:val="20"/>
                <w:szCs w:val="20"/>
              </w:rPr>
            </w:pPr>
            <w:r w:rsidRPr="002977D5">
              <w:rPr>
                <w:rFonts w:ascii="Times New Roman" w:hAnsi="Times New Roman" w:cs="Times New Roman"/>
                <w:b/>
                <w:i/>
                <w:color w:val="000000" w:themeColor="text1"/>
                <w:w w:val="105"/>
                <w:sz w:val="20"/>
                <w:szCs w:val="20"/>
              </w:rPr>
              <w:t>OPIOD ANALGESICS</w:t>
            </w:r>
          </w:p>
        </w:tc>
        <w:tc>
          <w:tcPr>
            <w:tcW w:w="2251" w:type="dxa"/>
            <w:gridSpan w:val="2"/>
            <w:shd w:val="clear" w:color="auto" w:fill="auto"/>
          </w:tcPr>
          <w:p w14:paraId="110D9B92" w14:textId="77777777" w:rsidR="002D0CC7" w:rsidRPr="00807383" w:rsidRDefault="002D0CC7" w:rsidP="002977D5">
            <w:pPr>
              <w:jc w:val="both"/>
              <w:rPr>
                <w:rFonts w:ascii="Times New Roman" w:hAnsi="Times New Roman" w:cs="Times New Roman"/>
                <w:color w:val="000000" w:themeColor="text1"/>
                <w:sz w:val="20"/>
                <w:szCs w:val="20"/>
              </w:rPr>
            </w:pPr>
          </w:p>
        </w:tc>
        <w:tc>
          <w:tcPr>
            <w:tcW w:w="2160" w:type="dxa"/>
            <w:shd w:val="clear" w:color="auto" w:fill="auto"/>
          </w:tcPr>
          <w:p w14:paraId="5215D7AD" w14:textId="77777777" w:rsidR="002D0CC7" w:rsidRPr="00807383" w:rsidRDefault="002D0CC7" w:rsidP="002977D5">
            <w:pPr>
              <w:jc w:val="both"/>
              <w:rPr>
                <w:rFonts w:ascii="Times New Roman" w:hAnsi="Times New Roman" w:cs="Times New Roman"/>
                <w:color w:val="000000" w:themeColor="text1"/>
                <w:sz w:val="20"/>
                <w:szCs w:val="20"/>
              </w:rPr>
            </w:pPr>
          </w:p>
        </w:tc>
      </w:tr>
      <w:tr w:rsidR="002D0CC7" w:rsidRPr="002977D5" w14:paraId="362C9DBE" w14:textId="77777777" w:rsidTr="00807383">
        <w:tc>
          <w:tcPr>
            <w:tcW w:w="985" w:type="dxa"/>
          </w:tcPr>
          <w:p w14:paraId="68ED752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8B57379" w14:textId="633946E7"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Morphine Sulfate or hydrochloride amp 10 mg in 1 ml</w:t>
            </w:r>
          </w:p>
        </w:tc>
        <w:tc>
          <w:tcPr>
            <w:tcW w:w="2251" w:type="dxa"/>
            <w:gridSpan w:val="2"/>
            <w:shd w:val="clear" w:color="auto" w:fill="auto"/>
          </w:tcPr>
          <w:p w14:paraId="641BDC45" w14:textId="18C69FD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BDE31E3" w14:textId="16EDC748"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5F3A8626" w14:textId="77777777" w:rsidTr="00807383">
        <w:tc>
          <w:tcPr>
            <w:tcW w:w="985" w:type="dxa"/>
          </w:tcPr>
          <w:p w14:paraId="68AC586A"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6C8C4E8" w14:textId="7889A600"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Pethidine hydrochloride amp 50 mg/ml in 2 ml</w:t>
            </w:r>
          </w:p>
        </w:tc>
        <w:tc>
          <w:tcPr>
            <w:tcW w:w="2251" w:type="dxa"/>
            <w:gridSpan w:val="2"/>
            <w:shd w:val="clear" w:color="auto" w:fill="auto"/>
          </w:tcPr>
          <w:p w14:paraId="4F36CF6C" w14:textId="3B02CB08"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4C04598" w14:textId="7533BC62"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1570ECF0" w14:textId="77777777" w:rsidTr="00807383">
        <w:tc>
          <w:tcPr>
            <w:tcW w:w="985" w:type="dxa"/>
          </w:tcPr>
          <w:p w14:paraId="1154666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DE89903" w14:textId="6F8E4E1F"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Nelbuphine hydrochloride amp 10 mg/ml, 20mg/ml</w:t>
            </w:r>
          </w:p>
        </w:tc>
        <w:tc>
          <w:tcPr>
            <w:tcW w:w="2251" w:type="dxa"/>
            <w:gridSpan w:val="2"/>
            <w:shd w:val="clear" w:color="auto" w:fill="auto"/>
          </w:tcPr>
          <w:p w14:paraId="0F42F903" w14:textId="5CCEEA92"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7579161" w14:textId="0909BD55"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3C0F46F5" w14:textId="77777777" w:rsidTr="00807383">
        <w:tc>
          <w:tcPr>
            <w:tcW w:w="985" w:type="dxa"/>
          </w:tcPr>
          <w:p w14:paraId="7075B8ED"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F44491E" w14:textId="4157F120"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Pentazocine injection 30 mg/ml</w:t>
            </w:r>
          </w:p>
        </w:tc>
        <w:tc>
          <w:tcPr>
            <w:tcW w:w="2251" w:type="dxa"/>
            <w:gridSpan w:val="2"/>
            <w:shd w:val="clear" w:color="auto" w:fill="auto"/>
          </w:tcPr>
          <w:p w14:paraId="29B5E8D4" w14:textId="40CCA6C3"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42B1DA44" w14:textId="062667B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147F8B11" w14:textId="77777777" w:rsidTr="00807383">
        <w:tc>
          <w:tcPr>
            <w:tcW w:w="985" w:type="dxa"/>
          </w:tcPr>
          <w:p w14:paraId="050E0CA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7092371" w14:textId="7C06DA12"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Midazolam inj 1mg/ml</w:t>
            </w:r>
          </w:p>
        </w:tc>
        <w:tc>
          <w:tcPr>
            <w:tcW w:w="2251" w:type="dxa"/>
            <w:gridSpan w:val="2"/>
            <w:shd w:val="clear" w:color="auto" w:fill="auto"/>
          </w:tcPr>
          <w:p w14:paraId="04A14A52" w14:textId="2DE8EF02"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AACDBF8" w14:textId="5C25ECF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3BB573E" w14:textId="77777777" w:rsidTr="00807383">
        <w:tc>
          <w:tcPr>
            <w:tcW w:w="985" w:type="dxa"/>
          </w:tcPr>
          <w:p w14:paraId="75051D74" w14:textId="41139B5F" w:rsidR="002D0CC7" w:rsidRPr="002977D5" w:rsidRDefault="002D0CC7" w:rsidP="002977D5">
            <w:pPr>
              <w:pStyle w:val="ListParagraph"/>
              <w:jc w:val="both"/>
              <w:rPr>
                <w:rFonts w:ascii="Times New Roman" w:hAnsi="Times New Roman" w:cs="Times New Roman"/>
                <w:b/>
                <w:color w:val="000000" w:themeColor="text1"/>
                <w:sz w:val="20"/>
                <w:szCs w:val="20"/>
              </w:rPr>
            </w:pPr>
          </w:p>
        </w:tc>
        <w:tc>
          <w:tcPr>
            <w:tcW w:w="4499" w:type="dxa"/>
          </w:tcPr>
          <w:p w14:paraId="6047EA4B" w14:textId="283C6295" w:rsidR="002D0CC7" w:rsidRPr="002977D5" w:rsidRDefault="002D0CC7" w:rsidP="002977D5">
            <w:pPr>
              <w:jc w:val="both"/>
              <w:rPr>
                <w:rFonts w:ascii="Times New Roman" w:hAnsi="Times New Roman" w:cs="Times New Roman"/>
                <w:b/>
                <w:i/>
                <w:color w:val="000000" w:themeColor="text1"/>
                <w:sz w:val="20"/>
                <w:szCs w:val="20"/>
              </w:rPr>
            </w:pPr>
            <w:r w:rsidRPr="002977D5">
              <w:rPr>
                <w:rFonts w:ascii="Times New Roman" w:hAnsi="Times New Roman" w:cs="Times New Roman"/>
                <w:b/>
                <w:i/>
                <w:color w:val="000000" w:themeColor="text1"/>
                <w:sz w:val="20"/>
                <w:szCs w:val="20"/>
              </w:rPr>
              <w:t>MEDICINES TO TREAT GOUT</w:t>
            </w:r>
          </w:p>
        </w:tc>
        <w:tc>
          <w:tcPr>
            <w:tcW w:w="1937" w:type="dxa"/>
            <w:shd w:val="clear" w:color="auto" w:fill="auto"/>
          </w:tcPr>
          <w:p w14:paraId="41F42287" w14:textId="77777777" w:rsidR="002D0CC7" w:rsidRPr="00807383" w:rsidRDefault="002D0CC7" w:rsidP="002977D5">
            <w:pPr>
              <w:jc w:val="both"/>
              <w:rPr>
                <w:rFonts w:ascii="Times New Roman" w:hAnsi="Times New Roman" w:cs="Times New Roman"/>
                <w:color w:val="000000" w:themeColor="text1"/>
                <w:sz w:val="20"/>
                <w:szCs w:val="20"/>
              </w:rPr>
            </w:pPr>
          </w:p>
        </w:tc>
        <w:tc>
          <w:tcPr>
            <w:tcW w:w="2474" w:type="dxa"/>
            <w:gridSpan w:val="2"/>
            <w:shd w:val="clear" w:color="auto" w:fill="auto"/>
          </w:tcPr>
          <w:p w14:paraId="0DC6EE94" w14:textId="7E3C93F5" w:rsidR="002D0CC7" w:rsidRPr="00807383" w:rsidRDefault="002D0CC7" w:rsidP="002977D5">
            <w:pPr>
              <w:ind w:left="360"/>
              <w:jc w:val="both"/>
              <w:rPr>
                <w:rFonts w:ascii="Times New Roman" w:hAnsi="Times New Roman" w:cs="Times New Roman"/>
                <w:color w:val="000000" w:themeColor="text1"/>
                <w:sz w:val="20"/>
                <w:szCs w:val="20"/>
              </w:rPr>
            </w:pPr>
          </w:p>
        </w:tc>
      </w:tr>
      <w:tr w:rsidR="002D0CC7" w:rsidRPr="002977D5" w14:paraId="3D4C9C1E" w14:textId="77777777" w:rsidTr="00807383">
        <w:tc>
          <w:tcPr>
            <w:tcW w:w="985" w:type="dxa"/>
            <w:shd w:val="clear" w:color="auto" w:fill="auto"/>
          </w:tcPr>
          <w:p w14:paraId="53CBA928"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7254B3B" w14:textId="5FA9617B"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Allopurinol 100, 300 mg</w:t>
            </w:r>
          </w:p>
        </w:tc>
        <w:tc>
          <w:tcPr>
            <w:tcW w:w="2251" w:type="dxa"/>
            <w:gridSpan w:val="2"/>
            <w:shd w:val="clear" w:color="auto" w:fill="auto"/>
          </w:tcPr>
          <w:p w14:paraId="7CC3FF41" w14:textId="3FB6D3D6"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624653D" w14:textId="63E995F3"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361B8982" w14:textId="77777777" w:rsidTr="00807383">
        <w:tc>
          <w:tcPr>
            <w:tcW w:w="9895" w:type="dxa"/>
            <w:gridSpan w:val="5"/>
            <w:shd w:val="clear" w:color="auto" w:fill="FFFF00"/>
          </w:tcPr>
          <w:p w14:paraId="0973AF5F" w14:textId="69C65F23" w:rsidR="002D0CC7" w:rsidRPr="00807383" w:rsidRDefault="002D0CC7" w:rsidP="002977D5">
            <w:pPr>
              <w:pStyle w:val="ListParagraph"/>
              <w:numPr>
                <w:ilvl w:val="0"/>
                <w:numId w:val="52"/>
              </w:num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w w:val="105"/>
                <w:sz w:val="20"/>
                <w:szCs w:val="20"/>
              </w:rPr>
              <w:t>ANTI-ALLERGICS AND MEDICINES USED IN ANAPHYLAXIS</w:t>
            </w:r>
          </w:p>
        </w:tc>
      </w:tr>
      <w:tr w:rsidR="002D0CC7" w:rsidRPr="002977D5" w14:paraId="1EED6B25" w14:textId="77777777" w:rsidTr="00807383">
        <w:trPr>
          <w:trHeight w:val="159"/>
        </w:trPr>
        <w:tc>
          <w:tcPr>
            <w:tcW w:w="985" w:type="dxa"/>
            <w:shd w:val="clear" w:color="auto" w:fill="auto"/>
          </w:tcPr>
          <w:p w14:paraId="4C6EB064"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D71C378" w14:textId="4D5AAA6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Chlorpheniramine (hydrogen maleate) Tab 4 mg</w:t>
            </w:r>
          </w:p>
        </w:tc>
        <w:tc>
          <w:tcPr>
            <w:tcW w:w="2251" w:type="dxa"/>
            <w:gridSpan w:val="2"/>
            <w:shd w:val="clear" w:color="auto" w:fill="auto"/>
          </w:tcPr>
          <w:p w14:paraId="2064B5F3" w14:textId="7B9F4833"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52A4FF92" w14:textId="28A1BCC6"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4EAF5CBF" w14:textId="77777777" w:rsidTr="00807383">
        <w:tc>
          <w:tcPr>
            <w:tcW w:w="985" w:type="dxa"/>
          </w:tcPr>
          <w:p w14:paraId="15341B86"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B10962F" w14:textId="4B61B77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Chlorpheniramine (hydrogen maleate) Injection 10mg/ml</w:t>
            </w:r>
          </w:p>
        </w:tc>
        <w:tc>
          <w:tcPr>
            <w:tcW w:w="2251" w:type="dxa"/>
            <w:gridSpan w:val="2"/>
            <w:shd w:val="clear" w:color="auto" w:fill="auto"/>
          </w:tcPr>
          <w:p w14:paraId="165E4CE3" w14:textId="5FD3AF4D"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AB862B4" w14:textId="56F8FFB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0B340037" w14:textId="77777777" w:rsidTr="00807383">
        <w:tc>
          <w:tcPr>
            <w:tcW w:w="985" w:type="dxa"/>
          </w:tcPr>
          <w:p w14:paraId="3885DE8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2B7DF42" w14:textId="441BB14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Chlorpheniramine (hydrogen maleate) Syrup 2 mg/5ml</w:t>
            </w:r>
          </w:p>
        </w:tc>
        <w:tc>
          <w:tcPr>
            <w:tcW w:w="2251" w:type="dxa"/>
            <w:gridSpan w:val="2"/>
            <w:shd w:val="clear" w:color="auto" w:fill="auto"/>
          </w:tcPr>
          <w:p w14:paraId="62FC8924" w14:textId="29776BD9"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D2623B1" w14:textId="65711F2C"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154DDDD0" w14:textId="77777777" w:rsidTr="00807383">
        <w:tc>
          <w:tcPr>
            <w:tcW w:w="985" w:type="dxa"/>
          </w:tcPr>
          <w:p w14:paraId="3477DB97"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52FFE9A" w14:textId="235B37B4"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Loratidine Tab 10 mg</w:t>
            </w:r>
          </w:p>
        </w:tc>
        <w:tc>
          <w:tcPr>
            <w:tcW w:w="2251" w:type="dxa"/>
            <w:gridSpan w:val="2"/>
            <w:shd w:val="clear" w:color="auto" w:fill="auto"/>
          </w:tcPr>
          <w:p w14:paraId="4D47567A" w14:textId="3FC5D5C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44CD5BF7" w14:textId="23A79B6C"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11342BBE" w14:textId="77777777" w:rsidTr="00807383">
        <w:tc>
          <w:tcPr>
            <w:tcW w:w="985" w:type="dxa"/>
          </w:tcPr>
          <w:p w14:paraId="29409CD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ECD1655" w14:textId="7D74C3A9"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Loratidine Syrup 1 mg/ml</w:t>
            </w:r>
          </w:p>
        </w:tc>
        <w:tc>
          <w:tcPr>
            <w:tcW w:w="2251" w:type="dxa"/>
            <w:gridSpan w:val="2"/>
            <w:shd w:val="clear" w:color="auto" w:fill="auto"/>
          </w:tcPr>
          <w:p w14:paraId="0CDE7FE4" w14:textId="70024D6E"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4EDD0C78" w14:textId="236174F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69115FE0" w14:textId="77777777" w:rsidTr="00807383">
        <w:tc>
          <w:tcPr>
            <w:tcW w:w="985" w:type="dxa"/>
          </w:tcPr>
          <w:p w14:paraId="197ECAD4"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037E056" w14:textId="03833158"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Dexamethasone (disodium phosphate) Tab 0.5mg</w:t>
            </w:r>
          </w:p>
        </w:tc>
        <w:tc>
          <w:tcPr>
            <w:tcW w:w="2251" w:type="dxa"/>
            <w:gridSpan w:val="2"/>
            <w:shd w:val="clear" w:color="auto" w:fill="auto"/>
          </w:tcPr>
          <w:p w14:paraId="6AA61B5B" w14:textId="6CCFFE5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1746348" w14:textId="025C4F2F"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7E3D70EB" w14:textId="77777777" w:rsidTr="00807383">
        <w:tc>
          <w:tcPr>
            <w:tcW w:w="985" w:type="dxa"/>
          </w:tcPr>
          <w:p w14:paraId="5A980059"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45231D3" w14:textId="5B08B5B0"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Dexamethasone (disodium phosphate) Injection 4 mg/ml</w:t>
            </w:r>
          </w:p>
        </w:tc>
        <w:tc>
          <w:tcPr>
            <w:tcW w:w="2251" w:type="dxa"/>
            <w:gridSpan w:val="2"/>
            <w:shd w:val="clear" w:color="auto" w:fill="auto"/>
          </w:tcPr>
          <w:p w14:paraId="304E16D0" w14:textId="2A5664F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ECDF504" w14:textId="4F6C159F"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3CF43FDA" w14:textId="77777777" w:rsidTr="00807383">
        <w:tc>
          <w:tcPr>
            <w:tcW w:w="985" w:type="dxa"/>
          </w:tcPr>
          <w:p w14:paraId="1621D8B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B849DC2" w14:textId="782F0E08"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Epinephrine (adrenaline) Ampoule 1 mg/ml</w:t>
            </w:r>
          </w:p>
        </w:tc>
        <w:tc>
          <w:tcPr>
            <w:tcW w:w="2251" w:type="dxa"/>
            <w:gridSpan w:val="2"/>
            <w:shd w:val="clear" w:color="auto" w:fill="auto"/>
          </w:tcPr>
          <w:p w14:paraId="19A4DFD0" w14:textId="008666F5"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652AFB36" w14:textId="3F287196"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58D6FB13" w14:textId="77777777" w:rsidTr="00807383">
        <w:tc>
          <w:tcPr>
            <w:tcW w:w="985" w:type="dxa"/>
          </w:tcPr>
          <w:p w14:paraId="014263F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B02B9EC" w14:textId="403A34BA"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Hydrocortisone (sodium succinate) Injection 100,250 mg</w:t>
            </w:r>
          </w:p>
        </w:tc>
        <w:tc>
          <w:tcPr>
            <w:tcW w:w="2251" w:type="dxa"/>
            <w:gridSpan w:val="2"/>
            <w:shd w:val="clear" w:color="auto" w:fill="auto"/>
          </w:tcPr>
          <w:p w14:paraId="62A38AD8" w14:textId="0D9A6442"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7126C71" w14:textId="7704F1F8"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331869B" w14:textId="77777777" w:rsidTr="00807383">
        <w:tc>
          <w:tcPr>
            <w:tcW w:w="985" w:type="dxa"/>
          </w:tcPr>
          <w:p w14:paraId="0386CF3A"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5C8A67D" w14:textId="1405AC19"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w w:val="105"/>
                <w:sz w:val="20"/>
                <w:szCs w:val="20"/>
              </w:rPr>
              <w:t>Prednisolone Tab 5 mg</w:t>
            </w:r>
          </w:p>
        </w:tc>
        <w:tc>
          <w:tcPr>
            <w:tcW w:w="2251" w:type="dxa"/>
            <w:gridSpan w:val="2"/>
            <w:shd w:val="clear" w:color="auto" w:fill="auto"/>
          </w:tcPr>
          <w:p w14:paraId="5DA806BC" w14:textId="13C3A790"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2174EAA" w14:textId="54000B84"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77572635" w14:textId="77777777" w:rsidTr="00807383">
        <w:tc>
          <w:tcPr>
            <w:tcW w:w="985" w:type="dxa"/>
          </w:tcPr>
          <w:p w14:paraId="3E05C0A6"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DBC800F" w14:textId="0803F4BF"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Cetrizine Tab 10 mg</w:t>
            </w:r>
          </w:p>
        </w:tc>
        <w:tc>
          <w:tcPr>
            <w:tcW w:w="2251" w:type="dxa"/>
            <w:gridSpan w:val="2"/>
            <w:shd w:val="clear" w:color="auto" w:fill="auto"/>
          </w:tcPr>
          <w:p w14:paraId="4389C4E6" w14:textId="20C6966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1753725D" w14:textId="7D83CF64"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7D9187D1" w14:textId="77777777" w:rsidTr="00807383">
        <w:tc>
          <w:tcPr>
            <w:tcW w:w="985" w:type="dxa"/>
          </w:tcPr>
          <w:p w14:paraId="6561C9F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38D2B24" w14:textId="1AD104E0"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Cetrizine Syrup 5mg/5ml</w:t>
            </w:r>
          </w:p>
        </w:tc>
        <w:tc>
          <w:tcPr>
            <w:tcW w:w="2251" w:type="dxa"/>
            <w:gridSpan w:val="2"/>
            <w:shd w:val="clear" w:color="auto" w:fill="auto"/>
          </w:tcPr>
          <w:p w14:paraId="09BD094E" w14:textId="44B82C75"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41AA750" w14:textId="688E6B8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4553D1AC" w14:textId="77777777" w:rsidTr="00807383">
        <w:tc>
          <w:tcPr>
            <w:tcW w:w="985" w:type="dxa"/>
          </w:tcPr>
          <w:p w14:paraId="5314625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500EC3AE" w14:textId="1165ADBE"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Promethazine (HCL) Tab 25mg</w:t>
            </w:r>
          </w:p>
        </w:tc>
        <w:tc>
          <w:tcPr>
            <w:tcW w:w="2251" w:type="dxa"/>
            <w:gridSpan w:val="2"/>
            <w:shd w:val="clear" w:color="auto" w:fill="auto"/>
          </w:tcPr>
          <w:p w14:paraId="6175DD00" w14:textId="3AC010E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1AC2D55" w14:textId="755464B9"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638722DB" w14:textId="77777777" w:rsidTr="00807383">
        <w:tc>
          <w:tcPr>
            <w:tcW w:w="985" w:type="dxa"/>
          </w:tcPr>
          <w:p w14:paraId="3B9F8B61"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2B2D530" w14:textId="72818E21"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Promethazine (HCL) Syrup 25mg/5ml</w:t>
            </w:r>
          </w:p>
        </w:tc>
        <w:tc>
          <w:tcPr>
            <w:tcW w:w="2251" w:type="dxa"/>
            <w:gridSpan w:val="2"/>
            <w:shd w:val="clear" w:color="auto" w:fill="auto"/>
          </w:tcPr>
          <w:p w14:paraId="51A9812E" w14:textId="41A8F702"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6ECDAD88" w14:textId="0A18CD7D"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76C5B3BF" w14:textId="77777777" w:rsidTr="00807383">
        <w:tc>
          <w:tcPr>
            <w:tcW w:w="985" w:type="dxa"/>
          </w:tcPr>
          <w:p w14:paraId="67432830"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1669990D" w14:textId="4435EE01"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Promethazine (HCL) Injection 25mg/ml in 2ml</w:t>
            </w:r>
          </w:p>
        </w:tc>
        <w:tc>
          <w:tcPr>
            <w:tcW w:w="2251" w:type="dxa"/>
            <w:gridSpan w:val="2"/>
            <w:shd w:val="clear" w:color="auto" w:fill="auto"/>
          </w:tcPr>
          <w:p w14:paraId="6C213281" w14:textId="748FEC0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509B7433" w14:textId="505DDA06"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51CFD7F6" w14:textId="77777777" w:rsidTr="00807383">
        <w:tc>
          <w:tcPr>
            <w:tcW w:w="9895" w:type="dxa"/>
            <w:gridSpan w:val="5"/>
            <w:shd w:val="clear" w:color="auto" w:fill="FFFF00"/>
          </w:tcPr>
          <w:p w14:paraId="2569402D" w14:textId="7A284138" w:rsidR="002D0CC7" w:rsidRPr="00807383" w:rsidRDefault="002D0CC7" w:rsidP="002977D5">
            <w:pPr>
              <w:pStyle w:val="ListParagraph"/>
              <w:numPr>
                <w:ilvl w:val="0"/>
                <w:numId w:val="52"/>
              </w:num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w w:val="105"/>
                <w:sz w:val="20"/>
                <w:szCs w:val="20"/>
              </w:rPr>
              <w:t>ANTI-INFECTIVES</w:t>
            </w:r>
          </w:p>
        </w:tc>
      </w:tr>
      <w:tr w:rsidR="002D0CC7" w:rsidRPr="002977D5" w14:paraId="67133BA8" w14:textId="77777777" w:rsidTr="00807383">
        <w:tc>
          <w:tcPr>
            <w:tcW w:w="985" w:type="dxa"/>
          </w:tcPr>
          <w:p w14:paraId="16BE4E5D"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DD102C7" w14:textId="2ABBBE6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Amoxicillin (trihydrate) Tab/Cap 250, 500 mg</w:t>
            </w:r>
          </w:p>
        </w:tc>
        <w:tc>
          <w:tcPr>
            <w:tcW w:w="2251" w:type="dxa"/>
            <w:gridSpan w:val="2"/>
            <w:shd w:val="clear" w:color="auto" w:fill="auto"/>
          </w:tcPr>
          <w:p w14:paraId="76646096" w14:textId="24356D0D"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3DA4199" w14:textId="30A5631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5C290FE2" w14:textId="77777777" w:rsidTr="00807383">
        <w:tc>
          <w:tcPr>
            <w:tcW w:w="985" w:type="dxa"/>
          </w:tcPr>
          <w:p w14:paraId="67E49B4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8251D26" w14:textId="20FB9AB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Amoxicillin (trihydrate) Syrup 125 and 250 mg/5ml</w:t>
            </w:r>
          </w:p>
        </w:tc>
        <w:tc>
          <w:tcPr>
            <w:tcW w:w="2251" w:type="dxa"/>
            <w:gridSpan w:val="2"/>
            <w:shd w:val="clear" w:color="auto" w:fill="auto"/>
          </w:tcPr>
          <w:p w14:paraId="52DC2367" w14:textId="53D73B40"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62471622" w14:textId="0308F48C"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12ECDBCC" w14:textId="77777777" w:rsidTr="00807383">
        <w:tc>
          <w:tcPr>
            <w:tcW w:w="985" w:type="dxa"/>
          </w:tcPr>
          <w:p w14:paraId="2E5342C5"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B354819" w14:textId="7108987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Amoxicillin (trihydrate) Injection 250,500 mg</w:t>
            </w:r>
          </w:p>
        </w:tc>
        <w:tc>
          <w:tcPr>
            <w:tcW w:w="2251" w:type="dxa"/>
            <w:gridSpan w:val="2"/>
            <w:shd w:val="clear" w:color="auto" w:fill="auto"/>
          </w:tcPr>
          <w:p w14:paraId="561BBA54" w14:textId="099A60B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0C7FACB" w14:textId="027D661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3806F1A2" w14:textId="77777777" w:rsidTr="00807383">
        <w:tc>
          <w:tcPr>
            <w:tcW w:w="985" w:type="dxa"/>
          </w:tcPr>
          <w:p w14:paraId="2986BE29"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139FE37" w14:textId="14687DFB"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Amoxicillin + Clauvulanic Acid Tab 125+31.25 mg</w:t>
            </w:r>
          </w:p>
        </w:tc>
        <w:tc>
          <w:tcPr>
            <w:tcW w:w="2251" w:type="dxa"/>
            <w:gridSpan w:val="2"/>
            <w:shd w:val="clear" w:color="auto" w:fill="auto"/>
          </w:tcPr>
          <w:p w14:paraId="18DA5D39" w14:textId="561E7B4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0C371400" w14:textId="6A6CC363"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911A509" w14:textId="77777777" w:rsidTr="00807383">
        <w:tc>
          <w:tcPr>
            <w:tcW w:w="985" w:type="dxa"/>
          </w:tcPr>
          <w:p w14:paraId="07BB47C9"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6BD96D4" w14:textId="3DE1A44A"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Amoxicillin + Clauvulanic Acid Tab 250+62.5mg</w:t>
            </w:r>
          </w:p>
        </w:tc>
        <w:tc>
          <w:tcPr>
            <w:tcW w:w="2251" w:type="dxa"/>
            <w:gridSpan w:val="2"/>
            <w:shd w:val="clear" w:color="auto" w:fill="auto"/>
          </w:tcPr>
          <w:p w14:paraId="22500E52" w14:textId="69909051"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74422851" w14:textId="69FD6E15"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1FA7FE36" w14:textId="77777777" w:rsidTr="00807383">
        <w:tc>
          <w:tcPr>
            <w:tcW w:w="985" w:type="dxa"/>
          </w:tcPr>
          <w:p w14:paraId="7023363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1E30092" w14:textId="4B8F28F7"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Amoxicillin + Clauvulanic Acid Inj 1 gm</w:t>
            </w:r>
          </w:p>
        </w:tc>
        <w:tc>
          <w:tcPr>
            <w:tcW w:w="2251" w:type="dxa"/>
            <w:gridSpan w:val="2"/>
            <w:shd w:val="clear" w:color="auto" w:fill="auto"/>
          </w:tcPr>
          <w:p w14:paraId="4C99A3CD" w14:textId="28C8E5FB"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D2DC33E" w14:textId="3E2B978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99E7AA9" w14:textId="77777777" w:rsidTr="00807383">
        <w:tc>
          <w:tcPr>
            <w:tcW w:w="985" w:type="dxa"/>
          </w:tcPr>
          <w:p w14:paraId="23B8CE5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3D1C667" w14:textId="1A81624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Ampicillin (sodium) Cap250, 500 mg</w:t>
            </w:r>
          </w:p>
        </w:tc>
        <w:tc>
          <w:tcPr>
            <w:tcW w:w="2251" w:type="dxa"/>
            <w:gridSpan w:val="2"/>
            <w:shd w:val="clear" w:color="auto" w:fill="auto"/>
          </w:tcPr>
          <w:p w14:paraId="21B51BDF" w14:textId="1FC2326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BFB0FEB" w14:textId="78144A86"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2437D51A" w14:textId="77777777" w:rsidTr="00807383">
        <w:tc>
          <w:tcPr>
            <w:tcW w:w="985" w:type="dxa"/>
          </w:tcPr>
          <w:p w14:paraId="10658D4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2EA41B3" w14:textId="71E3BE77"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Ampicillin (sodium) syrup125 and 250 mg/5ml</w:t>
            </w:r>
          </w:p>
        </w:tc>
        <w:tc>
          <w:tcPr>
            <w:tcW w:w="2251" w:type="dxa"/>
            <w:gridSpan w:val="2"/>
            <w:shd w:val="clear" w:color="auto" w:fill="auto"/>
          </w:tcPr>
          <w:p w14:paraId="0FE7467F" w14:textId="3D7BEDF7"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c>
          <w:tcPr>
            <w:tcW w:w="2160" w:type="dxa"/>
            <w:shd w:val="clear" w:color="auto" w:fill="auto"/>
          </w:tcPr>
          <w:p w14:paraId="36884124" w14:textId="5664FD2A" w:rsidR="002D0CC7" w:rsidRPr="00807383" w:rsidRDefault="002D0CC7" w:rsidP="002977D5">
            <w:pPr>
              <w:jc w:val="both"/>
              <w:rPr>
                <w:rFonts w:ascii="Times New Roman" w:hAnsi="Times New Roman" w:cs="Times New Roman"/>
                <w:color w:val="000000" w:themeColor="text1"/>
                <w:sz w:val="20"/>
                <w:szCs w:val="20"/>
              </w:rPr>
            </w:pPr>
            <w:r w:rsidRPr="00807383">
              <w:rPr>
                <w:rFonts w:ascii="Times New Roman" w:hAnsi="Times New Roman" w:cs="Times New Roman"/>
                <w:color w:val="000000" w:themeColor="text1"/>
                <w:sz w:val="20"/>
                <w:szCs w:val="20"/>
              </w:rPr>
              <w:t>YES</w:t>
            </w:r>
          </w:p>
        </w:tc>
      </w:tr>
      <w:tr w:rsidR="002D0CC7" w:rsidRPr="002977D5" w14:paraId="4EA944BE" w14:textId="77777777" w:rsidTr="00123739">
        <w:tc>
          <w:tcPr>
            <w:tcW w:w="985" w:type="dxa"/>
          </w:tcPr>
          <w:p w14:paraId="3FD45DB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11D0C47" w14:textId="6F36789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Ampicillin (sodium) Injection 250,500 mg and 1 gm</w:t>
            </w:r>
          </w:p>
        </w:tc>
        <w:tc>
          <w:tcPr>
            <w:tcW w:w="2251" w:type="dxa"/>
            <w:gridSpan w:val="2"/>
          </w:tcPr>
          <w:p w14:paraId="626CD9DB" w14:textId="7B51055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4EE8D24" w14:textId="6E4655E2"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FB76069" w14:textId="77777777" w:rsidTr="00123739">
        <w:tc>
          <w:tcPr>
            <w:tcW w:w="985" w:type="dxa"/>
          </w:tcPr>
          <w:p w14:paraId="28295A5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57AE79C" w14:textId="28FA66B3"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Amikacin sulfate inj 500 mg, 1gm</w:t>
            </w:r>
          </w:p>
        </w:tc>
        <w:tc>
          <w:tcPr>
            <w:tcW w:w="2251" w:type="dxa"/>
            <w:gridSpan w:val="2"/>
          </w:tcPr>
          <w:p w14:paraId="6714341F" w14:textId="6B52A4A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D206B0C" w14:textId="5C84A4D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92E6316" w14:textId="77777777" w:rsidTr="00123739">
        <w:tc>
          <w:tcPr>
            <w:tcW w:w="985" w:type="dxa"/>
          </w:tcPr>
          <w:p w14:paraId="02856874"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304E1A9" w14:textId="364E7BB4"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Cloxacillin Cap 250/500 mg</w:t>
            </w:r>
          </w:p>
        </w:tc>
        <w:tc>
          <w:tcPr>
            <w:tcW w:w="2251" w:type="dxa"/>
            <w:gridSpan w:val="2"/>
          </w:tcPr>
          <w:p w14:paraId="7D520116" w14:textId="37B3CF5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E00A107" w14:textId="082747A2"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557A0E8" w14:textId="77777777" w:rsidTr="00123739">
        <w:tc>
          <w:tcPr>
            <w:tcW w:w="985" w:type="dxa"/>
          </w:tcPr>
          <w:p w14:paraId="7D5D6B24"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3E42EDB" w14:textId="29A45EBF"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Cloxacillin Suspension 125/250 mg/5 ml</w:t>
            </w:r>
          </w:p>
        </w:tc>
        <w:tc>
          <w:tcPr>
            <w:tcW w:w="2251" w:type="dxa"/>
            <w:gridSpan w:val="2"/>
          </w:tcPr>
          <w:p w14:paraId="63E634E3" w14:textId="65F3B65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187E48D" w14:textId="51A7130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8360C77" w14:textId="77777777" w:rsidTr="00123739">
        <w:tc>
          <w:tcPr>
            <w:tcW w:w="985" w:type="dxa"/>
          </w:tcPr>
          <w:p w14:paraId="4EBEFC5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FE4B011" w14:textId="3CD9BD4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Azithromycin Cap 250,500 mg</w:t>
            </w:r>
          </w:p>
        </w:tc>
        <w:tc>
          <w:tcPr>
            <w:tcW w:w="2251" w:type="dxa"/>
            <w:gridSpan w:val="2"/>
          </w:tcPr>
          <w:p w14:paraId="534330B3" w14:textId="1B59AE5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3B02987" w14:textId="5A83424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D1A3B31" w14:textId="77777777" w:rsidTr="00123739">
        <w:tc>
          <w:tcPr>
            <w:tcW w:w="985" w:type="dxa"/>
          </w:tcPr>
          <w:p w14:paraId="6D6822B0"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F07B305" w14:textId="12D8253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Azithromycin Suspension 125mg/5ml </w:t>
            </w:r>
          </w:p>
        </w:tc>
        <w:tc>
          <w:tcPr>
            <w:tcW w:w="2251" w:type="dxa"/>
            <w:gridSpan w:val="2"/>
          </w:tcPr>
          <w:p w14:paraId="756BB508" w14:textId="7893BBB2"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00CFB87" w14:textId="5694843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57F3F29" w14:textId="77777777" w:rsidTr="00123739">
        <w:tc>
          <w:tcPr>
            <w:tcW w:w="985" w:type="dxa"/>
          </w:tcPr>
          <w:p w14:paraId="433EEC6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FFF33D5" w14:textId="16F6625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Benzathine Penicillin Injection 0.6, 1,2 m IU</w:t>
            </w:r>
          </w:p>
        </w:tc>
        <w:tc>
          <w:tcPr>
            <w:tcW w:w="2251" w:type="dxa"/>
            <w:gridSpan w:val="2"/>
          </w:tcPr>
          <w:p w14:paraId="5C74501D" w14:textId="1AA00E4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5324B4A" w14:textId="094FFE9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0C939F2" w14:textId="77777777" w:rsidTr="00123739">
        <w:tc>
          <w:tcPr>
            <w:tcW w:w="985" w:type="dxa"/>
          </w:tcPr>
          <w:p w14:paraId="2CCFAD5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63AE41D" w14:textId="69E456B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Chloramphenicol Cap 250 mg</w:t>
            </w:r>
          </w:p>
        </w:tc>
        <w:tc>
          <w:tcPr>
            <w:tcW w:w="2251" w:type="dxa"/>
            <w:gridSpan w:val="2"/>
          </w:tcPr>
          <w:p w14:paraId="0C4DF4C5" w14:textId="5CE720C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5B3E0F1" w14:textId="29E0588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3151FD76" w14:textId="77777777" w:rsidTr="00123739">
        <w:tc>
          <w:tcPr>
            <w:tcW w:w="985" w:type="dxa"/>
          </w:tcPr>
          <w:p w14:paraId="00FFDFA1"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332C354" w14:textId="2F0463A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Chloramphenicol (palmitate) Syrup 125 mg/5 ml</w:t>
            </w:r>
          </w:p>
        </w:tc>
        <w:tc>
          <w:tcPr>
            <w:tcW w:w="2251" w:type="dxa"/>
            <w:gridSpan w:val="2"/>
          </w:tcPr>
          <w:p w14:paraId="7D7C7549" w14:textId="1EB18A7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AAC5BFF" w14:textId="1C19B30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1EA6094D" w14:textId="77777777" w:rsidTr="00123739">
        <w:tc>
          <w:tcPr>
            <w:tcW w:w="985" w:type="dxa"/>
          </w:tcPr>
          <w:p w14:paraId="4F17C92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E8D48D1" w14:textId="4007052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Chloramphenicol (sodium succinate) Injection 1 gm</w:t>
            </w:r>
          </w:p>
        </w:tc>
        <w:tc>
          <w:tcPr>
            <w:tcW w:w="2251" w:type="dxa"/>
            <w:gridSpan w:val="2"/>
          </w:tcPr>
          <w:p w14:paraId="6D2F5DBA" w14:textId="20F5C51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D2BA6AD" w14:textId="0F961FD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5904160D" w14:textId="77777777" w:rsidTr="00123739">
        <w:tc>
          <w:tcPr>
            <w:tcW w:w="985" w:type="dxa"/>
          </w:tcPr>
          <w:p w14:paraId="1920C975"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9DD3A2A" w14:textId="0CCECA0A"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Ceftriaxone (sodium) Inj 250, 500 mg and 1 gm</w:t>
            </w:r>
          </w:p>
        </w:tc>
        <w:tc>
          <w:tcPr>
            <w:tcW w:w="2251" w:type="dxa"/>
            <w:gridSpan w:val="2"/>
          </w:tcPr>
          <w:p w14:paraId="570D1A9F" w14:textId="1C07BAD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CC33CE6" w14:textId="6F98497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4170003" w14:textId="77777777" w:rsidTr="00123739">
        <w:tc>
          <w:tcPr>
            <w:tcW w:w="985" w:type="dxa"/>
          </w:tcPr>
          <w:p w14:paraId="04EDEFD5"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71678E6" w14:textId="4168540C"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Cefixime Syp 100/200 mg/5ml</w:t>
            </w:r>
          </w:p>
        </w:tc>
        <w:tc>
          <w:tcPr>
            <w:tcW w:w="2251" w:type="dxa"/>
            <w:gridSpan w:val="2"/>
          </w:tcPr>
          <w:p w14:paraId="7428E412" w14:textId="55060A9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FC2828B" w14:textId="63D22FC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36C90A7" w14:textId="77777777" w:rsidTr="00123739">
        <w:tc>
          <w:tcPr>
            <w:tcW w:w="985" w:type="dxa"/>
          </w:tcPr>
          <w:p w14:paraId="7736A229"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5F7F61C" w14:textId="0732693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Cefixime* (trihydrate) Cap 400 mg</w:t>
            </w:r>
          </w:p>
        </w:tc>
        <w:tc>
          <w:tcPr>
            <w:tcW w:w="2251" w:type="dxa"/>
            <w:gridSpan w:val="2"/>
          </w:tcPr>
          <w:p w14:paraId="14A9435A" w14:textId="4DB9F34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C89897F" w14:textId="6C48B59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CC9E71A" w14:textId="77777777" w:rsidTr="00123739">
        <w:tc>
          <w:tcPr>
            <w:tcW w:w="985" w:type="dxa"/>
          </w:tcPr>
          <w:p w14:paraId="72BAAA38"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E2118D5" w14:textId="21994B4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Ciprofloxacin (hydrochloride) Tab 250, 500 mg</w:t>
            </w:r>
          </w:p>
        </w:tc>
        <w:tc>
          <w:tcPr>
            <w:tcW w:w="2251" w:type="dxa"/>
            <w:gridSpan w:val="2"/>
          </w:tcPr>
          <w:p w14:paraId="56C29232" w14:textId="099EAC7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16F7AE2" w14:textId="7DA84E7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69834F6F" w14:textId="77777777" w:rsidTr="00123739">
        <w:tc>
          <w:tcPr>
            <w:tcW w:w="985" w:type="dxa"/>
          </w:tcPr>
          <w:p w14:paraId="350DA8C7"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6810ADE9" w14:textId="6D8B38D4"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Levofloxacin tab 250,500 mg</w:t>
            </w:r>
          </w:p>
        </w:tc>
        <w:tc>
          <w:tcPr>
            <w:tcW w:w="2251" w:type="dxa"/>
            <w:gridSpan w:val="2"/>
          </w:tcPr>
          <w:p w14:paraId="62ECB8C1" w14:textId="3CD82BC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E78C0A5" w14:textId="4C13B892"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436DC67" w14:textId="77777777" w:rsidTr="00123739">
        <w:tc>
          <w:tcPr>
            <w:tcW w:w="985" w:type="dxa"/>
          </w:tcPr>
          <w:p w14:paraId="2754240A"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61F763A8" w14:textId="0A30FEF7"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Calrithromycin tab 500 mg</w:t>
            </w:r>
          </w:p>
        </w:tc>
        <w:tc>
          <w:tcPr>
            <w:tcW w:w="2251" w:type="dxa"/>
            <w:gridSpan w:val="2"/>
          </w:tcPr>
          <w:p w14:paraId="6AB6FD91" w14:textId="3398926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92AA634" w14:textId="6772C5B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7C7EDC4F" w14:textId="77777777" w:rsidTr="00123739">
        <w:tc>
          <w:tcPr>
            <w:tcW w:w="985" w:type="dxa"/>
          </w:tcPr>
          <w:p w14:paraId="0D8C1E0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5367FE7A" w14:textId="2EA3DCE8"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Clindamycin Cap 150, 300 mg</w:t>
            </w:r>
          </w:p>
        </w:tc>
        <w:tc>
          <w:tcPr>
            <w:tcW w:w="2251" w:type="dxa"/>
            <w:gridSpan w:val="2"/>
          </w:tcPr>
          <w:p w14:paraId="579A80A9" w14:textId="3917468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D46B446" w14:textId="4CFAB05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05342AF" w14:textId="77777777" w:rsidTr="00123739">
        <w:tc>
          <w:tcPr>
            <w:tcW w:w="985" w:type="dxa"/>
          </w:tcPr>
          <w:p w14:paraId="5D982111"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30398389" w14:textId="1531DF43"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Clindamycin Inj 150 mg/ml</w:t>
            </w:r>
          </w:p>
        </w:tc>
        <w:tc>
          <w:tcPr>
            <w:tcW w:w="2251" w:type="dxa"/>
            <w:gridSpan w:val="2"/>
          </w:tcPr>
          <w:p w14:paraId="2977EA00" w14:textId="484B017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858C38F" w14:textId="0085387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0B133B9" w14:textId="77777777" w:rsidTr="00123739">
        <w:tc>
          <w:tcPr>
            <w:tcW w:w="985" w:type="dxa"/>
          </w:tcPr>
          <w:p w14:paraId="27E73F8C"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559ADB23" w14:textId="77777777" w:rsidR="002D0CC7" w:rsidRPr="002977D5" w:rsidRDefault="002D0CC7" w:rsidP="002977D5">
            <w:pPr>
              <w:pStyle w:val="TableParagraph"/>
              <w:spacing w:before="1"/>
              <w:ind w:right="95"/>
              <w:rPr>
                <w:rFonts w:ascii="Times New Roman" w:hAnsi="Times New Roman" w:cs="Times New Roman"/>
                <w:sz w:val="20"/>
                <w:szCs w:val="20"/>
              </w:rPr>
            </w:pPr>
            <w:r w:rsidRPr="002977D5">
              <w:rPr>
                <w:rFonts w:ascii="Times New Roman" w:hAnsi="Times New Roman" w:cs="Times New Roman"/>
                <w:sz w:val="20"/>
                <w:szCs w:val="20"/>
              </w:rPr>
              <w:t>Cotrimoxazole</w:t>
            </w:r>
          </w:p>
          <w:p w14:paraId="6D7D97C7" w14:textId="30D59F3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sulfamethoxazole + trimethoprim) Tab 400+80 mg</w:t>
            </w:r>
          </w:p>
        </w:tc>
        <w:tc>
          <w:tcPr>
            <w:tcW w:w="2251" w:type="dxa"/>
            <w:gridSpan w:val="2"/>
          </w:tcPr>
          <w:p w14:paraId="063496CC" w14:textId="028994A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A89B9FF" w14:textId="36C359D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653BDBC" w14:textId="77777777" w:rsidTr="00123739">
        <w:tc>
          <w:tcPr>
            <w:tcW w:w="985" w:type="dxa"/>
          </w:tcPr>
          <w:p w14:paraId="7BF8DC46"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2B8E62A0" w14:textId="77777777" w:rsidR="002D0CC7" w:rsidRPr="002977D5" w:rsidRDefault="002D0CC7" w:rsidP="002977D5">
            <w:pPr>
              <w:pStyle w:val="TableParagraph"/>
              <w:spacing w:before="1"/>
              <w:ind w:right="95"/>
              <w:rPr>
                <w:rFonts w:ascii="Times New Roman" w:hAnsi="Times New Roman" w:cs="Times New Roman"/>
                <w:sz w:val="20"/>
                <w:szCs w:val="20"/>
              </w:rPr>
            </w:pPr>
            <w:r w:rsidRPr="002977D5">
              <w:rPr>
                <w:rFonts w:ascii="Times New Roman" w:hAnsi="Times New Roman" w:cs="Times New Roman"/>
                <w:sz w:val="20"/>
                <w:szCs w:val="20"/>
              </w:rPr>
              <w:t>Cotrimoxazole</w:t>
            </w:r>
          </w:p>
          <w:p w14:paraId="152758A0" w14:textId="106A4DD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sulfamethoxazole + trimethoprim) Syrup 200 mg + 40 mg/5 ml</w:t>
            </w:r>
          </w:p>
        </w:tc>
        <w:tc>
          <w:tcPr>
            <w:tcW w:w="2251" w:type="dxa"/>
            <w:gridSpan w:val="2"/>
          </w:tcPr>
          <w:p w14:paraId="217FBAE2" w14:textId="558EE07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C3131E4" w14:textId="3519FBE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5CC58674" w14:textId="77777777" w:rsidTr="00123739">
        <w:tc>
          <w:tcPr>
            <w:tcW w:w="985" w:type="dxa"/>
          </w:tcPr>
          <w:p w14:paraId="39E71F3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2A4C8DB" w14:textId="5EDDCBB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Doxycycline (hyclate) Cap 100 mg</w:t>
            </w:r>
          </w:p>
        </w:tc>
        <w:tc>
          <w:tcPr>
            <w:tcW w:w="2251" w:type="dxa"/>
            <w:gridSpan w:val="2"/>
          </w:tcPr>
          <w:p w14:paraId="36BA77E3" w14:textId="3EE860E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A9622E5" w14:textId="73DB871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B72C2A0" w14:textId="77777777" w:rsidTr="00123739">
        <w:tc>
          <w:tcPr>
            <w:tcW w:w="985" w:type="dxa"/>
          </w:tcPr>
          <w:p w14:paraId="0481E721"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068C7D83" w14:textId="232C6D4F" w:rsidR="002D0CC7" w:rsidRPr="002977D5" w:rsidRDefault="002D0CC7" w:rsidP="002977D5">
            <w:pPr>
              <w:jc w:val="both"/>
              <w:rPr>
                <w:rFonts w:ascii="Times New Roman" w:hAnsi="Times New Roman" w:cs="Times New Roman"/>
                <w:sz w:val="20"/>
                <w:szCs w:val="20"/>
              </w:rPr>
            </w:pPr>
            <w:r w:rsidRPr="002977D5">
              <w:rPr>
                <w:rFonts w:ascii="Times New Roman" w:hAnsi="Times New Roman" w:cs="Times New Roman"/>
                <w:sz w:val="20"/>
                <w:szCs w:val="20"/>
              </w:rPr>
              <w:t>Doxycycline Syrup 25mg/5ml</w:t>
            </w:r>
          </w:p>
        </w:tc>
        <w:tc>
          <w:tcPr>
            <w:tcW w:w="2251" w:type="dxa"/>
            <w:gridSpan w:val="2"/>
          </w:tcPr>
          <w:p w14:paraId="56B7B79F" w14:textId="47D973A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10C2EF8" w14:textId="7C3613B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3035369E" w14:textId="77777777" w:rsidTr="00123739">
        <w:tc>
          <w:tcPr>
            <w:tcW w:w="985" w:type="dxa"/>
          </w:tcPr>
          <w:p w14:paraId="20F0F4A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56E5C8F6" w14:textId="204D8D0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Gentamicin (sulfate) Inj 40, 80 mg</w:t>
            </w:r>
          </w:p>
        </w:tc>
        <w:tc>
          <w:tcPr>
            <w:tcW w:w="2251" w:type="dxa"/>
            <w:gridSpan w:val="2"/>
          </w:tcPr>
          <w:p w14:paraId="485B649A" w14:textId="41A076E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52F3C9D" w14:textId="43FF5BB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E54F9A8" w14:textId="77777777" w:rsidTr="00123739">
        <w:tc>
          <w:tcPr>
            <w:tcW w:w="985" w:type="dxa"/>
          </w:tcPr>
          <w:p w14:paraId="3659D196"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2ECA411C" w14:textId="732332D8"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Metronidazole (benzoate) Tab 200,400 mg</w:t>
            </w:r>
          </w:p>
        </w:tc>
        <w:tc>
          <w:tcPr>
            <w:tcW w:w="2251" w:type="dxa"/>
            <w:gridSpan w:val="2"/>
          </w:tcPr>
          <w:p w14:paraId="20308BF1" w14:textId="366E010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1755BF2" w14:textId="352A2DF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9495A9D" w14:textId="77777777" w:rsidTr="00123739">
        <w:tc>
          <w:tcPr>
            <w:tcW w:w="985" w:type="dxa"/>
          </w:tcPr>
          <w:p w14:paraId="1A7F977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2BE1E933" w14:textId="648CDDF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Metronidazole (benzoate) Syrup 200 mg/5ml</w:t>
            </w:r>
          </w:p>
        </w:tc>
        <w:tc>
          <w:tcPr>
            <w:tcW w:w="2251" w:type="dxa"/>
            <w:gridSpan w:val="2"/>
          </w:tcPr>
          <w:p w14:paraId="14BC1BE0" w14:textId="2E31BD4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F862BC2" w14:textId="4536821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72FA065D" w14:textId="77777777" w:rsidTr="00123739">
        <w:tc>
          <w:tcPr>
            <w:tcW w:w="985" w:type="dxa"/>
          </w:tcPr>
          <w:p w14:paraId="756FF3B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62E4DEF6" w14:textId="485AA23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Metronidazole (benzoate) Infusion 5 mg/ml in 100 ml</w:t>
            </w:r>
          </w:p>
        </w:tc>
        <w:tc>
          <w:tcPr>
            <w:tcW w:w="2251" w:type="dxa"/>
            <w:gridSpan w:val="2"/>
          </w:tcPr>
          <w:p w14:paraId="014A6168" w14:textId="5729828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D8784B0" w14:textId="6E81242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14C121D6" w14:textId="77777777" w:rsidTr="00123739">
        <w:tc>
          <w:tcPr>
            <w:tcW w:w="985" w:type="dxa"/>
          </w:tcPr>
          <w:p w14:paraId="304C58B1"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BF35D3B" w14:textId="503BC8F6" w:rsidR="002D0CC7" w:rsidRPr="002977D5" w:rsidRDefault="002D0CC7" w:rsidP="002977D5">
            <w:pPr>
              <w:jc w:val="both"/>
              <w:rPr>
                <w:rFonts w:ascii="Times New Roman" w:hAnsi="Times New Roman" w:cs="Times New Roman"/>
                <w:b/>
                <w:i/>
                <w:sz w:val="20"/>
                <w:szCs w:val="20"/>
              </w:rPr>
            </w:pPr>
            <w:r w:rsidRPr="002977D5">
              <w:rPr>
                <w:rFonts w:ascii="Times New Roman" w:hAnsi="Times New Roman" w:cs="Times New Roman"/>
                <w:b/>
                <w:i/>
                <w:sz w:val="20"/>
                <w:szCs w:val="20"/>
              </w:rPr>
              <w:t>FOR DRUG RESISTANT BACTERIA</w:t>
            </w:r>
          </w:p>
        </w:tc>
        <w:tc>
          <w:tcPr>
            <w:tcW w:w="2251" w:type="dxa"/>
            <w:gridSpan w:val="2"/>
          </w:tcPr>
          <w:p w14:paraId="424CA5F5" w14:textId="77777777" w:rsidR="002D0CC7" w:rsidRPr="002977D5" w:rsidRDefault="002D0CC7" w:rsidP="002977D5">
            <w:pPr>
              <w:jc w:val="both"/>
              <w:rPr>
                <w:rFonts w:ascii="Times New Roman" w:hAnsi="Times New Roman" w:cs="Times New Roman"/>
                <w:b/>
                <w:color w:val="000000" w:themeColor="text1"/>
                <w:sz w:val="20"/>
                <w:szCs w:val="20"/>
              </w:rPr>
            </w:pPr>
          </w:p>
        </w:tc>
        <w:tc>
          <w:tcPr>
            <w:tcW w:w="2160" w:type="dxa"/>
          </w:tcPr>
          <w:p w14:paraId="118775DC" w14:textId="77777777" w:rsidR="002D0CC7" w:rsidRPr="002977D5" w:rsidRDefault="002D0CC7" w:rsidP="002977D5">
            <w:pPr>
              <w:jc w:val="both"/>
              <w:rPr>
                <w:rFonts w:ascii="Times New Roman" w:hAnsi="Times New Roman" w:cs="Times New Roman"/>
                <w:b/>
                <w:color w:val="000000" w:themeColor="text1"/>
                <w:sz w:val="20"/>
                <w:szCs w:val="20"/>
              </w:rPr>
            </w:pPr>
          </w:p>
        </w:tc>
      </w:tr>
      <w:tr w:rsidR="002D0CC7" w:rsidRPr="002977D5" w14:paraId="5535C419" w14:textId="77777777" w:rsidTr="00123739">
        <w:tc>
          <w:tcPr>
            <w:tcW w:w="985" w:type="dxa"/>
          </w:tcPr>
          <w:p w14:paraId="1418B6BC"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1326F934" w14:textId="289B872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Nitrofurantoin Tab 100 mg</w:t>
            </w:r>
          </w:p>
        </w:tc>
        <w:tc>
          <w:tcPr>
            <w:tcW w:w="2251" w:type="dxa"/>
            <w:gridSpan w:val="2"/>
          </w:tcPr>
          <w:p w14:paraId="59330E7D" w14:textId="6B558F7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6BFC002" w14:textId="4C6E90A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795D96C9" w14:textId="77777777" w:rsidTr="00123739">
        <w:tc>
          <w:tcPr>
            <w:tcW w:w="985" w:type="dxa"/>
          </w:tcPr>
          <w:p w14:paraId="4562AC48"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578155A" w14:textId="7F31DB5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Procaine benzylpenicillin Injection 1,3 m IU</w:t>
            </w:r>
          </w:p>
        </w:tc>
        <w:tc>
          <w:tcPr>
            <w:tcW w:w="2251" w:type="dxa"/>
            <w:gridSpan w:val="2"/>
          </w:tcPr>
          <w:p w14:paraId="1AD81DAD" w14:textId="48AFC28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FF7329D" w14:textId="19C5FAC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3C2D9C29" w14:textId="77777777" w:rsidTr="00123739">
        <w:tc>
          <w:tcPr>
            <w:tcW w:w="985" w:type="dxa"/>
          </w:tcPr>
          <w:p w14:paraId="3743937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367C4DDD" w14:textId="2DBFF2D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Phenoxymethylpenicillin (potassium) Tab 250/500 mg</w:t>
            </w:r>
          </w:p>
        </w:tc>
        <w:tc>
          <w:tcPr>
            <w:tcW w:w="2251" w:type="dxa"/>
            <w:gridSpan w:val="2"/>
          </w:tcPr>
          <w:p w14:paraId="59C3DBC5" w14:textId="5B31657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9D2EF28" w14:textId="110DD47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A35458E" w14:textId="77777777" w:rsidTr="00123739">
        <w:tc>
          <w:tcPr>
            <w:tcW w:w="985" w:type="dxa"/>
          </w:tcPr>
          <w:p w14:paraId="4DF851F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4A6C952B" w14:textId="36A01C7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Phenoxymethylpenicillin (potassium) Syrup 125 mg/5ml</w:t>
            </w:r>
          </w:p>
        </w:tc>
        <w:tc>
          <w:tcPr>
            <w:tcW w:w="2251" w:type="dxa"/>
            <w:gridSpan w:val="2"/>
          </w:tcPr>
          <w:p w14:paraId="42A36DCF" w14:textId="5A9D352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2B87A37" w14:textId="5C0CAAB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372736E" w14:textId="77777777" w:rsidTr="00123739">
        <w:tc>
          <w:tcPr>
            <w:tcW w:w="985" w:type="dxa"/>
          </w:tcPr>
          <w:p w14:paraId="6167C12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4695792" w14:textId="23D22F2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Vancomycin 500mg</w:t>
            </w:r>
          </w:p>
        </w:tc>
        <w:tc>
          <w:tcPr>
            <w:tcW w:w="2251" w:type="dxa"/>
            <w:gridSpan w:val="2"/>
          </w:tcPr>
          <w:p w14:paraId="38515F8B" w14:textId="061E5482" w:rsidR="002D0CC7"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4CB39BB" w14:textId="2099646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804B7E" w:rsidRPr="002977D5" w14:paraId="79343F34" w14:textId="77777777" w:rsidTr="00807383">
        <w:tc>
          <w:tcPr>
            <w:tcW w:w="985" w:type="dxa"/>
          </w:tcPr>
          <w:p w14:paraId="4F97A811" w14:textId="77777777" w:rsidR="00804B7E" w:rsidRPr="002977D5" w:rsidRDefault="00804B7E" w:rsidP="002977D5">
            <w:pPr>
              <w:jc w:val="both"/>
              <w:rPr>
                <w:rFonts w:ascii="Times New Roman" w:hAnsi="Times New Roman" w:cs="Times New Roman"/>
                <w:b/>
                <w:color w:val="000000" w:themeColor="text1"/>
                <w:sz w:val="20"/>
                <w:szCs w:val="20"/>
              </w:rPr>
            </w:pPr>
          </w:p>
        </w:tc>
        <w:tc>
          <w:tcPr>
            <w:tcW w:w="4499" w:type="dxa"/>
            <w:shd w:val="clear" w:color="auto" w:fill="auto"/>
          </w:tcPr>
          <w:p w14:paraId="08176148" w14:textId="6469B73B" w:rsidR="00804B7E" w:rsidRPr="002977D5" w:rsidRDefault="00804B7E"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Triple antibiotic for vaginal discharge</w:t>
            </w:r>
          </w:p>
        </w:tc>
        <w:tc>
          <w:tcPr>
            <w:tcW w:w="2251" w:type="dxa"/>
            <w:gridSpan w:val="2"/>
            <w:shd w:val="clear" w:color="auto" w:fill="auto"/>
          </w:tcPr>
          <w:p w14:paraId="03FBB71D" w14:textId="77777777" w:rsidR="00804B7E" w:rsidRPr="002977D5" w:rsidRDefault="00804B7E" w:rsidP="002977D5">
            <w:pPr>
              <w:jc w:val="both"/>
              <w:rPr>
                <w:rFonts w:ascii="Times New Roman" w:hAnsi="Times New Roman" w:cs="Times New Roman"/>
                <w:b/>
                <w:color w:val="000000" w:themeColor="text1"/>
                <w:sz w:val="20"/>
                <w:szCs w:val="20"/>
              </w:rPr>
            </w:pPr>
          </w:p>
        </w:tc>
        <w:tc>
          <w:tcPr>
            <w:tcW w:w="2160" w:type="dxa"/>
            <w:shd w:val="clear" w:color="auto" w:fill="auto"/>
          </w:tcPr>
          <w:p w14:paraId="6AAC9099" w14:textId="77777777" w:rsidR="00804B7E" w:rsidRPr="002977D5" w:rsidRDefault="00804B7E" w:rsidP="002977D5">
            <w:pPr>
              <w:jc w:val="both"/>
              <w:rPr>
                <w:rFonts w:ascii="Times New Roman" w:hAnsi="Times New Roman" w:cs="Times New Roman"/>
                <w:b/>
                <w:color w:val="000000" w:themeColor="text1"/>
                <w:sz w:val="20"/>
                <w:szCs w:val="20"/>
              </w:rPr>
            </w:pPr>
          </w:p>
        </w:tc>
      </w:tr>
      <w:tr w:rsidR="002D0CC7" w:rsidRPr="002977D5" w14:paraId="07BC5CB5" w14:textId="77777777" w:rsidTr="00807383">
        <w:tc>
          <w:tcPr>
            <w:tcW w:w="985" w:type="dxa"/>
          </w:tcPr>
          <w:p w14:paraId="5E85AAD0"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8F6D4BD" w14:textId="51689382"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Vancomycin 1gm</w:t>
            </w:r>
          </w:p>
        </w:tc>
        <w:tc>
          <w:tcPr>
            <w:tcW w:w="2251" w:type="dxa"/>
            <w:gridSpan w:val="2"/>
            <w:shd w:val="clear" w:color="auto" w:fill="auto"/>
          </w:tcPr>
          <w:p w14:paraId="404C3512" w14:textId="1B5DCB1B" w:rsidR="002D0CC7"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469CC848" w14:textId="37AC9D0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430F3" w:rsidRPr="002977D5" w14:paraId="16EBEA5D" w14:textId="77777777" w:rsidTr="00807383">
        <w:tc>
          <w:tcPr>
            <w:tcW w:w="985" w:type="dxa"/>
          </w:tcPr>
          <w:p w14:paraId="245DAEBF" w14:textId="77777777" w:rsidR="000430F3" w:rsidRPr="002977D5" w:rsidRDefault="000430F3" w:rsidP="002977D5">
            <w:pPr>
              <w:jc w:val="both"/>
              <w:rPr>
                <w:rFonts w:ascii="Times New Roman" w:hAnsi="Times New Roman" w:cs="Times New Roman"/>
                <w:b/>
                <w:color w:val="000000" w:themeColor="text1"/>
                <w:sz w:val="20"/>
                <w:szCs w:val="20"/>
              </w:rPr>
            </w:pPr>
          </w:p>
        </w:tc>
        <w:tc>
          <w:tcPr>
            <w:tcW w:w="4499" w:type="dxa"/>
            <w:shd w:val="clear" w:color="auto" w:fill="auto"/>
          </w:tcPr>
          <w:p w14:paraId="390593F4" w14:textId="5E79FA3F" w:rsidR="000430F3" w:rsidRPr="002977D5" w:rsidRDefault="000430F3"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Inj: Linezolid </w:t>
            </w:r>
          </w:p>
        </w:tc>
        <w:tc>
          <w:tcPr>
            <w:tcW w:w="2251" w:type="dxa"/>
            <w:gridSpan w:val="2"/>
            <w:shd w:val="clear" w:color="auto" w:fill="auto"/>
          </w:tcPr>
          <w:p w14:paraId="2609DBD2" w14:textId="2DE2DFC6" w:rsidR="000430F3"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6342DB82" w14:textId="73AF6BFE" w:rsidR="000430F3"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430F3" w:rsidRPr="002977D5" w14:paraId="559CF2C6" w14:textId="77777777" w:rsidTr="00807383">
        <w:tc>
          <w:tcPr>
            <w:tcW w:w="985" w:type="dxa"/>
          </w:tcPr>
          <w:p w14:paraId="738AA6FB" w14:textId="77777777" w:rsidR="000430F3" w:rsidRPr="002977D5" w:rsidRDefault="000430F3" w:rsidP="002977D5">
            <w:pPr>
              <w:jc w:val="both"/>
              <w:rPr>
                <w:rFonts w:ascii="Times New Roman" w:hAnsi="Times New Roman" w:cs="Times New Roman"/>
                <w:b/>
                <w:color w:val="000000" w:themeColor="text1"/>
                <w:sz w:val="20"/>
                <w:szCs w:val="20"/>
              </w:rPr>
            </w:pPr>
          </w:p>
        </w:tc>
        <w:tc>
          <w:tcPr>
            <w:tcW w:w="4499" w:type="dxa"/>
            <w:shd w:val="clear" w:color="auto" w:fill="auto"/>
          </w:tcPr>
          <w:p w14:paraId="2934EA0A" w14:textId="784599C8" w:rsidR="000430F3" w:rsidRPr="002977D5" w:rsidRDefault="000430F3"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Inj Tazocin</w:t>
            </w:r>
          </w:p>
        </w:tc>
        <w:tc>
          <w:tcPr>
            <w:tcW w:w="2251" w:type="dxa"/>
            <w:gridSpan w:val="2"/>
            <w:shd w:val="clear" w:color="auto" w:fill="auto"/>
          </w:tcPr>
          <w:p w14:paraId="6E034909" w14:textId="2BCEF0E7" w:rsidR="000430F3"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0F15E272" w14:textId="3CFC8AAF" w:rsidR="000430F3"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430F3" w:rsidRPr="002977D5" w14:paraId="21711D2A" w14:textId="77777777" w:rsidTr="00807383">
        <w:tc>
          <w:tcPr>
            <w:tcW w:w="985" w:type="dxa"/>
          </w:tcPr>
          <w:p w14:paraId="7A86DA01" w14:textId="77777777" w:rsidR="000430F3" w:rsidRPr="002977D5" w:rsidRDefault="000430F3" w:rsidP="002977D5">
            <w:pPr>
              <w:jc w:val="both"/>
              <w:rPr>
                <w:rFonts w:ascii="Times New Roman" w:hAnsi="Times New Roman" w:cs="Times New Roman"/>
                <w:b/>
                <w:color w:val="000000" w:themeColor="text1"/>
                <w:sz w:val="20"/>
                <w:szCs w:val="20"/>
              </w:rPr>
            </w:pPr>
          </w:p>
        </w:tc>
        <w:tc>
          <w:tcPr>
            <w:tcW w:w="4499" w:type="dxa"/>
            <w:shd w:val="clear" w:color="auto" w:fill="auto"/>
          </w:tcPr>
          <w:p w14:paraId="2266465C" w14:textId="212978BB" w:rsidR="000430F3" w:rsidRPr="002977D5" w:rsidRDefault="000430F3"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Inj: Impenem/Meropenem</w:t>
            </w:r>
          </w:p>
        </w:tc>
        <w:tc>
          <w:tcPr>
            <w:tcW w:w="2251" w:type="dxa"/>
            <w:gridSpan w:val="2"/>
            <w:shd w:val="clear" w:color="auto" w:fill="auto"/>
          </w:tcPr>
          <w:p w14:paraId="48A603C6" w14:textId="3F614154" w:rsidR="000430F3"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23EBA04B" w14:textId="1114009F" w:rsidR="000430F3" w:rsidRPr="002977D5" w:rsidRDefault="000430F3"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1E1E40" w:rsidRPr="002977D5" w14:paraId="7A516525" w14:textId="77777777" w:rsidTr="00123739">
        <w:tc>
          <w:tcPr>
            <w:tcW w:w="985" w:type="dxa"/>
          </w:tcPr>
          <w:p w14:paraId="5EB719BD" w14:textId="77777777" w:rsidR="001E1E40" w:rsidRPr="002977D5" w:rsidRDefault="001E1E40" w:rsidP="002977D5">
            <w:pPr>
              <w:jc w:val="both"/>
              <w:rPr>
                <w:rFonts w:ascii="Times New Roman" w:hAnsi="Times New Roman" w:cs="Times New Roman"/>
                <w:b/>
                <w:color w:val="000000" w:themeColor="text1"/>
                <w:sz w:val="20"/>
                <w:szCs w:val="20"/>
              </w:rPr>
            </w:pPr>
          </w:p>
        </w:tc>
        <w:tc>
          <w:tcPr>
            <w:tcW w:w="4499" w:type="dxa"/>
            <w:shd w:val="clear" w:color="auto" w:fill="auto"/>
          </w:tcPr>
          <w:p w14:paraId="3163482B" w14:textId="77777777" w:rsidR="001E1E40" w:rsidRPr="002977D5" w:rsidRDefault="001E1E40" w:rsidP="002977D5">
            <w:pPr>
              <w:jc w:val="both"/>
              <w:rPr>
                <w:rFonts w:ascii="Times New Roman" w:hAnsi="Times New Roman" w:cs="Times New Roman"/>
                <w:color w:val="000000" w:themeColor="text1"/>
                <w:w w:val="105"/>
                <w:sz w:val="20"/>
                <w:szCs w:val="20"/>
              </w:rPr>
            </w:pPr>
          </w:p>
        </w:tc>
        <w:tc>
          <w:tcPr>
            <w:tcW w:w="2251" w:type="dxa"/>
            <w:gridSpan w:val="2"/>
          </w:tcPr>
          <w:p w14:paraId="48D471A9" w14:textId="77777777" w:rsidR="001E1E40" w:rsidRPr="002977D5" w:rsidRDefault="001E1E40" w:rsidP="002977D5">
            <w:pPr>
              <w:jc w:val="both"/>
              <w:rPr>
                <w:rFonts w:ascii="Times New Roman" w:hAnsi="Times New Roman" w:cs="Times New Roman"/>
                <w:b/>
                <w:color w:val="000000" w:themeColor="text1"/>
                <w:sz w:val="20"/>
                <w:szCs w:val="20"/>
              </w:rPr>
            </w:pPr>
          </w:p>
        </w:tc>
        <w:tc>
          <w:tcPr>
            <w:tcW w:w="2160" w:type="dxa"/>
          </w:tcPr>
          <w:p w14:paraId="19194AA5" w14:textId="77777777" w:rsidR="001E1E40" w:rsidRPr="002977D5" w:rsidRDefault="001E1E40" w:rsidP="002977D5">
            <w:pPr>
              <w:jc w:val="both"/>
              <w:rPr>
                <w:rFonts w:ascii="Times New Roman" w:hAnsi="Times New Roman" w:cs="Times New Roman"/>
                <w:b/>
                <w:color w:val="000000" w:themeColor="text1"/>
                <w:sz w:val="20"/>
                <w:szCs w:val="20"/>
              </w:rPr>
            </w:pPr>
          </w:p>
        </w:tc>
      </w:tr>
      <w:tr w:rsidR="002D0CC7" w:rsidRPr="002977D5" w14:paraId="533385D8" w14:textId="77777777" w:rsidTr="00807383">
        <w:tc>
          <w:tcPr>
            <w:tcW w:w="9895" w:type="dxa"/>
            <w:gridSpan w:val="5"/>
            <w:shd w:val="clear" w:color="auto" w:fill="FFFF00"/>
          </w:tcPr>
          <w:p w14:paraId="2A95E308" w14:textId="740FF8F1" w:rsidR="002D0CC7" w:rsidRPr="002977D5" w:rsidRDefault="002D0CC7"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ANTI-TUBERCULOSIS MEDICINES (AS PER PTP GUIDELINES)</w:t>
            </w:r>
          </w:p>
        </w:tc>
      </w:tr>
      <w:tr w:rsidR="002D0CC7" w:rsidRPr="002977D5" w14:paraId="2A6E0FD1" w14:textId="77777777" w:rsidTr="00123739">
        <w:tc>
          <w:tcPr>
            <w:tcW w:w="985" w:type="dxa"/>
          </w:tcPr>
          <w:p w14:paraId="5CB99204"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62386CF" w14:textId="70FA0FA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Ethambutol Tab 400 mg </w:t>
            </w:r>
          </w:p>
        </w:tc>
        <w:tc>
          <w:tcPr>
            <w:tcW w:w="2251" w:type="dxa"/>
            <w:gridSpan w:val="2"/>
          </w:tcPr>
          <w:p w14:paraId="2BF7877F" w14:textId="142E70B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215D3E0" w14:textId="54A772B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75D15251" w14:textId="77777777" w:rsidTr="00123739">
        <w:tc>
          <w:tcPr>
            <w:tcW w:w="985" w:type="dxa"/>
          </w:tcPr>
          <w:p w14:paraId="463CD8E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75A7AAD" w14:textId="396C24E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Ethambutol Syrup 25mg/ml</w:t>
            </w:r>
          </w:p>
        </w:tc>
        <w:tc>
          <w:tcPr>
            <w:tcW w:w="2251" w:type="dxa"/>
            <w:gridSpan w:val="2"/>
          </w:tcPr>
          <w:p w14:paraId="55210761" w14:textId="36E822C8"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F24E77B" w14:textId="028B1FC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331F3BE9" w14:textId="77777777" w:rsidTr="00123739">
        <w:tc>
          <w:tcPr>
            <w:tcW w:w="985" w:type="dxa"/>
          </w:tcPr>
          <w:p w14:paraId="57F4E396"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8CBDCF0" w14:textId="407FB09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Isoniazid Tab/Syp 50, 100, 300 mg</w:t>
            </w:r>
          </w:p>
        </w:tc>
        <w:tc>
          <w:tcPr>
            <w:tcW w:w="2251" w:type="dxa"/>
            <w:gridSpan w:val="2"/>
          </w:tcPr>
          <w:p w14:paraId="6FE7CF28" w14:textId="2E4E2BC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B0327EB" w14:textId="07F2EE2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30DB4B3" w14:textId="77777777" w:rsidTr="00123739">
        <w:tc>
          <w:tcPr>
            <w:tcW w:w="985" w:type="dxa"/>
          </w:tcPr>
          <w:p w14:paraId="792D7CA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11543AD" w14:textId="7DA5D2D0"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Pyrazinamide Tab 500 mg</w:t>
            </w:r>
          </w:p>
        </w:tc>
        <w:tc>
          <w:tcPr>
            <w:tcW w:w="2251" w:type="dxa"/>
            <w:gridSpan w:val="2"/>
          </w:tcPr>
          <w:p w14:paraId="07D238AA" w14:textId="0DA8269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6D48C0E" w14:textId="06DE2EF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59AA62EC" w14:textId="77777777" w:rsidTr="00123739">
        <w:tc>
          <w:tcPr>
            <w:tcW w:w="985" w:type="dxa"/>
          </w:tcPr>
          <w:p w14:paraId="7FDA1908"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6CFF3839" w14:textId="5D95667A"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Rifampicin Cap/Syp 150, 300, 450,600</w:t>
            </w:r>
          </w:p>
        </w:tc>
        <w:tc>
          <w:tcPr>
            <w:tcW w:w="2251" w:type="dxa"/>
            <w:gridSpan w:val="2"/>
          </w:tcPr>
          <w:p w14:paraId="161CC757" w14:textId="14BBF8E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91805FB" w14:textId="0A4924A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6E63BDD7" w14:textId="77777777" w:rsidTr="00123739">
        <w:tc>
          <w:tcPr>
            <w:tcW w:w="985" w:type="dxa"/>
          </w:tcPr>
          <w:p w14:paraId="78A1D16C"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2EC0654" w14:textId="47894C55"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Streptomycin Injection 1 gm</w:t>
            </w:r>
          </w:p>
        </w:tc>
        <w:tc>
          <w:tcPr>
            <w:tcW w:w="2251" w:type="dxa"/>
            <w:gridSpan w:val="2"/>
          </w:tcPr>
          <w:p w14:paraId="63BBCC82" w14:textId="330F762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6A18B24" w14:textId="73358AF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ACB7752" w14:textId="77777777" w:rsidTr="00123739">
        <w:tc>
          <w:tcPr>
            <w:tcW w:w="985" w:type="dxa"/>
          </w:tcPr>
          <w:p w14:paraId="0376D22D"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069BF93" w14:textId="794235F0"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Ethambutol + Isoniazid Tab 400+150 mg</w:t>
            </w:r>
          </w:p>
        </w:tc>
        <w:tc>
          <w:tcPr>
            <w:tcW w:w="2251" w:type="dxa"/>
            <w:gridSpan w:val="2"/>
          </w:tcPr>
          <w:p w14:paraId="73E718DB" w14:textId="68201D4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3B17B15" w14:textId="33105C5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EFE1EC8" w14:textId="77777777" w:rsidTr="00123739">
        <w:tc>
          <w:tcPr>
            <w:tcW w:w="985" w:type="dxa"/>
          </w:tcPr>
          <w:p w14:paraId="7C2D4E6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126557B" w14:textId="7C1C28F4"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Isoniazid + Rifampicin Tab 75 + 150; 150 + 300mg</w:t>
            </w:r>
          </w:p>
        </w:tc>
        <w:tc>
          <w:tcPr>
            <w:tcW w:w="2251" w:type="dxa"/>
            <w:gridSpan w:val="2"/>
          </w:tcPr>
          <w:p w14:paraId="66AA3E33" w14:textId="15B3B29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C2127BC" w14:textId="29D68EF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69B11E54" w14:textId="77777777" w:rsidTr="00123739">
        <w:tc>
          <w:tcPr>
            <w:tcW w:w="985" w:type="dxa"/>
          </w:tcPr>
          <w:p w14:paraId="45EF9D1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1469A125" w14:textId="5F5C00B7"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Isoniazid + Pyrazinamide + Rifampicin Tab 75 + 400 + 150 mg</w:t>
            </w:r>
          </w:p>
        </w:tc>
        <w:tc>
          <w:tcPr>
            <w:tcW w:w="2251" w:type="dxa"/>
            <w:gridSpan w:val="2"/>
          </w:tcPr>
          <w:p w14:paraId="3357C79B" w14:textId="273854B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99163DE" w14:textId="3717551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1F5579A5" w14:textId="77777777" w:rsidTr="00123739">
        <w:tc>
          <w:tcPr>
            <w:tcW w:w="985" w:type="dxa"/>
          </w:tcPr>
          <w:p w14:paraId="6C014802"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08346772" w14:textId="679451DB" w:rsidR="002D0CC7" w:rsidRPr="002977D5" w:rsidRDefault="002D0CC7" w:rsidP="002977D5">
            <w:pPr>
              <w:pStyle w:val="TableParagraph"/>
              <w:spacing w:before="4"/>
              <w:rPr>
                <w:rFonts w:ascii="Times New Roman" w:hAnsi="Times New Roman" w:cs="Times New Roman"/>
                <w:color w:val="000000" w:themeColor="text1"/>
                <w:w w:val="105"/>
                <w:sz w:val="20"/>
                <w:szCs w:val="20"/>
              </w:rPr>
            </w:pPr>
            <w:r w:rsidRPr="002977D5">
              <w:rPr>
                <w:rFonts w:ascii="Times New Roman" w:hAnsi="Times New Roman" w:cs="Times New Roman"/>
                <w:sz w:val="20"/>
                <w:szCs w:val="20"/>
              </w:rPr>
              <w:t>Rifampicin + Isoniazid +Pyrazinamide + Ethambutol Tab 150+75+ 400+250mg</w:t>
            </w:r>
          </w:p>
        </w:tc>
        <w:tc>
          <w:tcPr>
            <w:tcW w:w="2251" w:type="dxa"/>
            <w:gridSpan w:val="2"/>
          </w:tcPr>
          <w:p w14:paraId="5D71377C" w14:textId="15280DF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B6A7D4A" w14:textId="3CABFEC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DABC350" w14:textId="77777777" w:rsidTr="00123739">
        <w:tc>
          <w:tcPr>
            <w:tcW w:w="985" w:type="dxa"/>
          </w:tcPr>
          <w:p w14:paraId="7EBDC78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33C313C4" w14:textId="77777777" w:rsidR="002D0CC7" w:rsidRDefault="002D0CC7" w:rsidP="002977D5">
            <w:pPr>
              <w:pStyle w:val="TableParagraph"/>
              <w:spacing w:before="4"/>
              <w:rPr>
                <w:rFonts w:ascii="Times New Roman" w:hAnsi="Times New Roman" w:cs="Times New Roman"/>
                <w:sz w:val="20"/>
                <w:szCs w:val="20"/>
              </w:rPr>
            </w:pPr>
            <w:r w:rsidRPr="002977D5">
              <w:rPr>
                <w:rFonts w:ascii="Times New Roman" w:hAnsi="Times New Roman" w:cs="Times New Roman"/>
                <w:sz w:val="20"/>
                <w:szCs w:val="20"/>
              </w:rPr>
              <w:t>Ethambutol + Isoniazid + Rifampicin Tab 275 + 75 + 150 mg</w:t>
            </w:r>
          </w:p>
          <w:p w14:paraId="5DDA0538" w14:textId="77777777" w:rsidR="00807383" w:rsidRDefault="00807383" w:rsidP="002977D5">
            <w:pPr>
              <w:pStyle w:val="TableParagraph"/>
              <w:spacing w:before="4"/>
              <w:rPr>
                <w:rFonts w:ascii="Times New Roman" w:hAnsi="Times New Roman" w:cs="Times New Roman"/>
                <w:sz w:val="20"/>
                <w:szCs w:val="20"/>
              </w:rPr>
            </w:pPr>
          </w:p>
          <w:p w14:paraId="519BF136" w14:textId="4015358C" w:rsidR="00807383" w:rsidRPr="002977D5" w:rsidRDefault="00807383" w:rsidP="002977D5">
            <w:pPr>
              <w:pStyle w:val="TableParagraph"/>
              <w:spacing w:before="4"/>
              <w:rPr>
                <w:rFonts w:ascii="Times New Roman" w:hAnsi="Times New Roman" w:cs="Times New Roman"/>
                <w:color w:val="000000" w:themeColor="text1"/>
                <w:w w:val="105"/>
                <w:sz w:val="20"/>
                <w:szCs w:val="20"/>
              </w:rPr>
            </w:pPr>
          </w:p>
        </w:tc>
        <w:tc>
          <w:tcPr>
            <w:tcW w:w="2251" w:type="dxa"/>
            <w:gridSpan w:val="2"/>
          </w:tcPr>
          <w:p w14:paraId="668191EF" w14:textId="2D5976B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3C87E8E" w14:textId="5C2C890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65819924" w14:textId="77777777" w:rsidTr="00807383">
        <w:tc>
          <w:tcPr>
            <w:tcW w:w="7735" w:type="dxa"/>
            <w:gridSpan w:val="4"/>
            <w:shd w:val="clear" w:color="auto" w:fill="FFFF00"/>
          </w:tcPr>
          <w:p w14:paraId="43D61425" w14:textId="279724F5" w:rsidR="002D0CC7" w:rsidRPr="002977D5" w:rsidRDefault="002D0CC7"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lastRenderedPageBreak/>
              <w:t>ANTI-FUNGALS/ANTI-VIRALS</w:t>
            </w:r>
          </w:p>
        </w:tc>
        <w:tc>
          <w:tcPr>
            <w:tcW w:w="2160" w:type="dxa"/>
          </w:tcPr>
          <w:p w14:paraId="06CF9B33" w14:textId="77777777" w:rsidR="002D0CC7" w:rsidRPr="002977D5" w:rsidRDefault="002D0CC7" w:rsidP="002977D5">
            <w:pPr>
              <w:jc w:val="both"/>
              <w:rPr>
                <w:rFonts w:ascii="Times New Roman" w:hAnsi="Times New Roman" w:cs="Times New Roman"/>
                <w:b/>
                <w:color w:val="000000" w:themeColor="text1"/>
                <w:sz w:val="20"/>
                <w:szCs w:val="20"/>
              </w:rPr>
            </w:pPr>
          </w:p>
        </w:tc>
      </w:tr>
      <w:tr w:rsidR="002D0CC7" w:rsidRPr="002977D5" w14:paraId="2795A781" w14:textId="77777777" w:rsidTr="00123739">
        <w:tc>
          <w:tcPr>
            <w:tcW w:w="985" w:type="dxa"/>
          </w:tcPr>
          <w:p w14:paraId="2A95C08B"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4E086412" w14:textId="17A933F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Cap Fluconazole 50, 150 mg</w:t>
            </w:r>
          </w:p>
        </w:tc>
        <w:tc>
          <w:tcPr>
            <w:tcW w:w="2251" w:type="dxa"/>
            <w:gridSpan w:val="2"/>
          </w:tcPr>
          <w:p w14:paraId="32F3DCA2" w14:textId="37810F2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0640160" w14:textId="6D3003D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3E870282" w14:textId="77777777" w:rsidTr="00123739">
        <w:tc>
          <w:tcPr>
            <w:tcW w:w="985" w:type="dxa"/>
          </w:tcPr>
          <w:p w14:paraId="5A9FBE35"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3D50D78A" w14:textId="0A468E0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Syp Fluconazole 50mg/5ml</w:t>
            </w:r>
          </w:p>
        </w:tc>
        <w:tc>
          <w:tcPr>
            <w:tcW w:w="2251" w:type="dxa"/>
            <w:gridSpan w:val="2"/>
          </w:tcPr>
          <w:p w14:paraId="61698C44" w14:textId="66104EC8"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9370351" w14:textId="1AAB3C4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42319C04" w14:textId="77777777" w:rsidTr="00123739">
        <w:tc>
          <w:tcPr>
            <w:tcW w:w="985" w:type="dxa"/>
          </w:tcPr>
          <w:p w14:paraId="20D1B8E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28B05482" w14:textId="68C356C1"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Inj Fluconazole 2mg/ml</w:t>
            </w:r>
          </w:p>
        </w:tc>
        <w:tc>
          <w:tcPr>
            <w:tcW w:w="2251" w:type="dxa"/>
            <w:gridSpan w:val="2"/>
          </w:tcPr>
          <w:p w14:paraId="0FA6D519" w14:textId="36343FA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E49D9B5" w14:textId="0D7B4EB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798252A3" w14:textId="77777777" w:rsidTr="00123739">
        <w:tc>
          <w:tcPr>
            <w:tcW w:w="985" w:type="dxa"/>
          </w:tcPr>
          <w:p w14:paraId="56E04DBF"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761376B8" w14:textId="67CDECB0"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Nystatin Tab 500000 IU</w:t>
            </w:r>
          </w:p>
        </w:tc>
        <w:tc>
          <w:tcPr>
            <w:tcW w:w="2251" w:type="dxa"/>
            <w:gridSpan w:val="2"/>
          </w:tcPr>
          <w:p w14:paraId="63BE64FB" w14:textId="4E87F39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A34E001" w14:textId="509990CC"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6C5FB609" w14:textId="77777777" w:rsidTr="00123739">
        <w:tc>
          <w:tcPr>
            <w:tcW w:w="985" w:type="dxa"/>
          </w:tcPr>
          <w:p w14:paraId="76D7B747"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4C9F1E18" w14:textId="61FE066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Nystatin Oral Drops 100000 IU/ml</w:t>
            </w:r>
          </w:p>
        </w:tc>
        <w:tc>
          <w:tcPr>
            <w:tcW w:w="2251" w:type="dxa"/>
            <w:gridSpan w:val="2"/>
          </w:tcPr>
          <w:p w14:paraId="0F526FF0" w14:textId="2E54B5E1"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89D0F45" w14:textId="02D2556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70F1DE48" w14:textId="77777777" w:rsidTr="00123739">
        <w:tc>
          <w:tcPr>
            <w:tcW w:w="985" w:type="dxa"/>
          </w:tcPr>
          <w:p w14:paraId="3253016E"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356A99ED" w14:textId="04483CAD"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Nystatin Pessary 100000 IU</w:t>
            </w:r>
          </w:p>
        </w:tc>
        <w:tc>
          <w:tcPr>
            <w:tcW w:w="2251" w:type="dxa"/>
            <w:gridSpan w:val="2"/>
          </w:tcPr>
          <w:p w14:paraId="559FDF14" w14:textId="77777777" w:rsidR="002D0CC7" w:rsidRPr="002977D5" w:rsidRDefault="002D0CC7" w:rsidP="002977D5">
            <w:pPr>
              <w:jc w:val="both"/>
              <w:rPr>
                <w:rFonts w:ascii="Times New Roman" w:hAnsi="Times New Roman" w:cs="Times New Roman"/>
                <w:b/>
                <w:color w:val="000000" w:themeColor="text1"/>
                <w:sz w:val="20"/>
                <w:szCs w:val="20"/>
              </w:rPr>
            </w:pPr>
          </w:p>
        </w:tc>
        <w:tc>
          <w:tcPr>
            <w:tcW w:w="2160" w:type="dxa"/>
          </w:tcPr>
          <w:p w14:paraId="713DF521" w14:textId="77777777" w:rsidR="002D0CC7" w:rsidRPr="002977D5" w:rsidRDefault="002D0CC7" w:rsidP="002977D5">
            <w:pPr>
              <w:jc w:val="both"/>
              <w:rPr>
                <w:rFonts w:ascii="Times New Roman" w:hAnsi="Times New Roman" w:cs="Times New Roman"/>
                <w:b/>
                <w:color w:val="000000" w:themeColor="text1"/>
                <w:sz w:val="20"/>
                <w:szCs w:val="20"/>
              </w:rPr>
            </w:pPr>
          </w:p>
        </w:tc>
      </w:tr>
      <w:tr w:rsidR="002D0CC7" w:rsidRPr="002977D5" w14:paraId="68E26801" w14:textId="77777777" w:rsidTr="00123739">
        <w:tc>
          <w:tcPr>
            <w:tcW w:w="985" w:type="dxa"/>
          </w:tcPr>
          <w:p w14:paraId="2EA05225"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577C2F48" w14:textId="4029EDC5"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Clotrimazole 500 mg Vaginal tab</w:t>
            </w:r>
          </w:p>
        </w:tc>
        <w:tc>
          <w:tcPr>
            <w:tcW w:w="2251" w:type="dxa"/>
            <w:gridSpan w:val="2"/>
          </w:tcPr>
          <w:p w14:paraId="522EAED4" w14:textId="5A240486"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3F5D467" w14:textId="32CE5EE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01BDA689" w14:textId="77777777" w:rsidTr="00123739">
        <w:tc>
          <w:tcPr>
            <w:tcW w:w="985" w:type="dxa"/>
          </w:tcPr>
          <w:p w14:paraId="6314209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tcPr>
          <w:p w14:paraId="163294BA" w14:textId="20EE02E7" w:rsidR="002D0CC7" w:rsidRPr="002977D5" w:rsidRDefault="002D0CC7" w:rsidP="002977D5">
            <w:pPr>
              <w:pStyle w:val="TableParagraph"/>
              <w:spacing w:before="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Clotrimazole 1% Vaginal Cream</w:t>
            </w:r>
          </w:p>
        </w:tc>
        <w:tc>
          <w:tcPr>
            <w:tcW w:w="2251" w:type="dxa"/>
            <w:gridSpan w:val="2"/>
          </w:tcPr>
          <w:p w14:paraId="2D805792" w14:textId="321C7733"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FAC5821" w14:textId="0915B5D9"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69839FDF" w14:textId="77777777" w:rsidTr="00123739">
        <w:tc>
          <w:tcPr>
            <w:tcW w:w="985" w:type="dxa"/>
          </w:tcPr>
          <w:p w14:paraId="6E32BC5C"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2B70F9AD" w14:textId="05F0CF8D"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Acyclovir 200mg</w:t>
            </w:r>
          </w:p>
        </w:tc>
        <w:tc>
          <w:tcPr>
            <w:tcW w:w="2251" w:type="dxa"/>
            <w:gridSpan w:val="2"/>
          </w:tcPr>
          <w:p w14:paraId="28273D30" w14:textId="70BD27E2"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4631E07" w14:textId="23B00017"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1F9D9E71" w14:textId="77777777" w:rsidTr="00123739">
        <w:tc>
          <w:tcPr>
            <w:tcW w:w="985" w:type="dxa"/>
          </w:tcPr>
          <w:p w14:paraId="14134F3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43D21245" w14:textId="6E4BFAA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Syp. Acyclovir 200mg/5ml</w:t>
            </w:r>
          </w:p>
        </w:tc>
        <w:tc>
          <w:tcPr>
            <w:tcW w:w="2251" w:type="dxa"/>
            <w:gridSpan w:val="2"/>
          </w:tcPr>
          <w:p w14:paraId="6D13CA7D" w14:textId="320036EB"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B4C0D0E" w14:textId="4D479090"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515786A5" w14:textId="77777777" w:rsidTr="00123739">
        <w:tc>
          <w:tcPr>
            <w:tcW w:w="985" w:type="dxa"/>
          </w:tcPr>
          <w:p w14:paraId="7B0E6A03"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730600AE" w14:textId="73DAC894"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Acyclovir Cream 5% w/v</w:t>
            </w:r>
          </w:p>
        </w:tc>
        <w:tc>
          <w:tcPr>
            <w:tcW w:w="2251" w:type="dxa"/>
            <w:gridSpan w:val="2"/>
          </w:tcPr>
          <w:p w14:paraId="4854FC56" w14:textId="4D81D12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F614315" w14:textId="0842CEFF"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2D0CC7" w:rsidRPr="002977D5" w14:paraId="289C027D" w14:textId="77777777" w:rsidTr="00807383">
        <w:tc>
          <w:tcPr>
            <w:tcW w:w="985" w:type="dxa"/>
          </w:tcPr>
          <w:p w14:paraId="7262DDAD" w14:textId="77777777" w:rsidR="002D0CC7" w:rsidRPr="002977D5" w:rsidRDefault="002D0CC7" w:rsidP="002977D5">
            <w:pPr>
              <w:jc w:val="both"/>
              <w:rPr>
                <w:rFonts w:ascii="Times New Roman" w:hAnsi="Times New Roman" w:cs="Times New Roman"/>
                <w:b/>
                <w:color w:val="000000" w:themeColor="text1"/>
                <w:sz w:val="20"/>
                <w:szCs w:val="20"/>
              </w:rPr>
            </w:pPr>
          </w:p>
        </w:tc>
        <w:tc>
          <w:tcPr>
            <w:tcW w:w="4499" w:type="dxa"/>
            <w:shd w:val="clear" w:color="auto" w:fill="auto"/>
          </w:tcPr>
          <w:p w14:paraId="5193E3F6" w14:textId="77777777" w:rsidR="002D0CC7" w:rsidRPr="002977D5" w:rsidRDefault="002D0CC7"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Anti Virals for </w:t>
            </w:r>
            <w:r w:rsidR="00E24C1D" w:rsidRPr="002977D5">
              <w:rPr>
                <w:rFonts w:ascii="Times New Roman" w:hAnsi="Times New Roman" w:cs="Times New Roman"/>
                <w:color w:val="000000" w:themeColor="text1"/>
                <w:w w:val="105"/>
                <w:sz w:val="20"/>
                <w:szCs w:val="20"/>
              </w:rPr>
              <w:t>Hepatitis</w:t>
            </w:r>
            <w:r w:rsidRPr="002977D5">
              <w:rPr>
                <w:rFonts w:ascii="Times New Roman" w:hAnsi="Times New Roman" w:cs="Times New Roman"/>
                <w:color w:val="000000" w:themeColor="text1"/>
                <w:w w:val="105"/>
                <w:sz w:val="20"/>
                <w:szCs w:val="20"/>
              </w:rPr>
              <w:t xml:space="preserve"> C</w:t>
            </w:r>
          </w:p>
          <w:p w14:paraId="319D462F" w14:textId="77777777" w:rsidR="00E24C1D" w:rsidRPr="002977D5" w:rsidRDefault="00E24C1D"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Sobosbuvir 400mg</w:t>
            </w:r>
          </w:p>
          <w:p w14:paraId="547D1D0D" w14:textId="77777777" w:rsidR="00E24C1D" w:rsidRPr="002977D5" w:rsidRDefault="00E24C1D"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Sobosbuvir 400mg +Ledipasvir 90mg</w:t>
            </w:r>
          </w:p>
          <w:p w14:paraId="7B31CFBD" w14:textId="406CB0AD" w:rsidR="00E24C1D" w:rsidRPr="002977D5" w:rsidRDefault="00E24C1D"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Sobosbuvir 400mg +Daclatasvir 60mg</w:t>
            </w:r>
          </w:p>
          <w:p w14:paraId="24C2BF75" w14:textId="4C2CBDF5" w:rsidR="00E24C1D" w:rsidRPr="002977D5" w:rsidRDefault="00E24C1D"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Sobosbuvir 400mg +Simeprevir 90mg</w:t>
            </w:r>
          </w:p>
          <w:p w14:paraId="6B803DBD" w14:textId="17820303" w:rsidR="00E24C1D" w:rsidRPr="002977D5" w:rsidRDefault="00E24C1D"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Ribavirin</w:t>
            </w:r>
          </w:p>
          <w:p w14:paraId="71BA5983" w14:textId="67A072EF" w:rsidR="00E24C1D" w:rsidRPr="002977D5" w:rsidRDefault="00E24C1D"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Combo of Dasabuvir+Ombitasvir+Paritaprevir</w:t>
            </w:r>
          </w:p>
          <w:p w14:paraId="55DF2318" w14:textId="308544D5" w:rsidR="00E24C1D" w:rsidRPr="002977D5" w:rsidRDefault="00E24C1D" w:rsidP="002977D5">
            <w:pPr>
              <w:jc w:val="both"/>
              <w:rPr>
                <w:rFonts w:ascii="Times New Roman" w:hAnsi="Times New Roman" w:cs="Times New Roman"/>
                <w:b/>
                <w:color w:val="000000" w:themeColor="text1"/>
                <w:sz w:val="20"/>
                <w:szCs w:val="20"/>
              </w:rPr>
            </w:pPr>
          </w:p>
        </w:tc>
        <w:tc>
          <w:tcPr>
            <w:tcW w:w="2251" w:type="dxa"/>
            <w:gridSpan w:val="2"/>
          </w:tcPr>
          <w:p w14:paraId="6C522343" w14:textId="060BB4BA"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61FAF7D" w14:textId="0A20FDDE" w:rsidR="002D0CC7" w:rsidRPr="002977D5" w:rsidRDefault="002D0CC7"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C94DAF3" w14:textId="77777777" w:rsidTr="00807383">
        <w:tc>
          <w:tcPr>
            <w:tcW w:w="985" w:type="dxa"/>
          </w:tcPr>
          <w:p w14:paraId="35F5CD3F" w14:textId="2EABF1EF"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1661F9B" w14:textId="7777777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Anti Virals for Hepatitis B</w:t>
            </w:r>
          </w:p>
          <w:p w14:paraId="15D73C8D" w14:textId="4EF43086"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Inj Interferon</w:t>
            </w:r>
          </w:p>
          <w:p w14:paraId="08F66784" w14:textId="6FEDD67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Tenofovir</w:t>
            </w:r>
          </w:p>
          <w:p w14:paraId="1249972F" w14:textId="2C39949B"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Emtricitabine</w:t>
            </w:r>
          </w:p>
          <w:p w14:paraId="04CDB5FA" w14:textId="7777777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Entecavir</w:t>
            </w:r>
          </w:p>
          <w:p w14:paraId="62CADF9B" w14:textId="7777777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Lamivudine</w:t>
            </w:r>
          </w:p>
          <w:p w14:paraId="0DA9E09B" w14:textId="7777777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Telbivudine</w:t>
            </w:r>
          </w:p>
          <w:p w14:paraId="1226BE2F" w14:textId="7EA8AA92"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Adefovir</w:t>
            </w:r>
          </w:p>
          <w:p w14:paraId="31CFB6B0" w14:textId="22813325" w:rsidR="00067875" w:rsidRPr="002977D5" w:rsidRDefault="00067875" w:rsidP="002977D5">
            <w:pPr>
              <w:jc w:val="both"/>
              <w:rPr>
                <w:rFonts w:ascii="Times New Roman" w:hAnsi="Times New Roman" w:cs="Times New Roman"/>
                <w:color w:val="000000" w:themeColor="text1"/>
                <w:w w:val="105"/>
                <w:sz w:val="20"/>
                <w:szCs w:val="20"/>
              </w:rPr>
            </w:pPr>
          </w:p>
        </w:tc>
        <w:tc>
          <w:tcPr>
            <w:tcW w:w="2251" w:type="dxa"/>
            <w:gridSpan w:val="2"/>
          </w:tcPr>
          <w:p w14:paraId="08A05EC0" w14:textId="10B3D44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B5F92F1" w14:textId="5DE44D1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B0B872F" w14:textId="77777777" w:rsidTr="00807383">
        <w:tc>
          <w:tcPr>
            <w:tcW w:w="9895" w:type="dxa"/>
            <w:gridSpan w:val="5"/>
            <w:shd w:val="clear" w:color="auto" w:fill="FFFF00"/>
          </w:tcPr>
          <w:p w14:paraId="326A820A" w14:textId="735AD4F5"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ANTI-MALARIALS</w:t>
            </w:r>
          </w:p>
        </w:tc>
      </w:tr>
      <w:tr w:rsidR="00067875" w:rsidRPr="002977D5" w14:paraId="109D10BD" w14:textId="77777777" w:rsidTr="00123739">
        <w:tc>
          <w:tcPr>
            <w:tcW w:w="985" w:type="dxa"/>
          </w:tcPr>
          <w:p w14:paraId="0337B0F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A8D6334" w14:textId="74EC457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Chloroquine (phosphate or sulfate) Tab 150 mg (VIVAX)</w:t>
            </w:r>
          </w:p>
        </w:tc>
        <w:tc>
          <w:tcPr>
            <w:tcW w:w="2251" w:type="dxa"/>
            <w:gridSpan w:val="2"/>
          </w:tcPr>
          <w:p w14:paraId="6D238972" w14:textId="0653AEF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75CDD29" w14:textId="536B3DF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680199C" w14:textId="77777777" w:rsidTr="00123739">
        <w:tc>
          <w:tcPr>
            <w:tcW w:w="985" w:type="dxa"/>
          </w:tcPr>
          <w:p w14:paraId="7497E7E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2A80FBE" w14:textId="2732E93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Primaquine (diphosphate) Tab 15 mg (VIVAX)</w:t>
            </w:r>
          </w:p>
        </w:tc>
        <w:tc>
          <w:tcPr>
            <w:tcW w:w="2251" w:type="dxa"/>
            <w:gridSpan w:val="2"/>
          </w:tcPr>
          <w:p w14:paraId="04708D85" w14:textId="54346A6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CF1E236" w14:textId="79E36E3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E0E773F" w14:textId="77777777" w:rsidTr="00123739">
        <w:tc>
          <w:tcPr>
            <w:tcW w:w="985" w:type="dxa"/>
          </w:tcPr>
          <w:p w14:paraId="4B6344D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A55F8A0" w14:textId="672A836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Artesunate+Sulphadoxine+Pyrimetha mine Co-blister / combined therapy Tab 50+500+25mg (FALCIPARUM)</w:t>
            </w:r>
          </w:p>
        </w:tc>
        <w:tc>
          <w:tcPr>
            <w:tcW w:w="2251" w:type="dxa"/>
            <w:gridSpan w:val="2"/>
          </w:tcPr>
          <w:p w14:paraId="0F2FF542" w14:textId="25087B5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DE0A45E" w14:textId="517185F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E745847" w14:textId="77777777" w:rsidTr="00123739">
        <w:tc>
          <w:tcPr>
            <w:tcW w:w="985" w:type="dxa"/>
          </w:tcPr>
          <w:p w14:paraId="05CBEA6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AEC1D9F" w14:textId="64FEFF3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Artesunate+Sulphadoxine+Pyrimetha mine Co-blister / combined therapy Tab 100+500+25mg (FALCIPARUM)</w:t>
            </w:r>
          </w:p>
        </w:tc>
        <w:tc>
          <w:tcPr>
            <w:tcW w:w="2251" w:type="dxa"/>
            <w:gridSpan w:val="2"/>
          </w:tcPr>
          <w:p w14:paraId="4F396368" w14:textId="0BD8A67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7A7765A" w14:textId="11776B5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6BAB1FE" w14:textId="77777777" w:rsidTr="00123739">
        <w:tc>
          <w:tcPr>
            <w:tcW w:w="985" w:type="dxa"/>
          </w:tcPr>
          <w:p w14:paraId="706B5FC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2453F49" w14:textId="624C69C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Artemether amp 80mg/ml in 1 ml </w:t>
            </w:r>
            <w:r w:rsidRPr="002977D5">
              <w:rPr>
                <w:rFonts w:ascii="Times New Roman" w:hAnsi="Times New Roman" w:cs="Times New Roman"/>
                <w:b/>
                <w:color w:val="FF0000"/>
                <w:sz w:val="20"/>
                <w:szCs w:val="20"/>
              </w:rPr>
              <w:t>(SEVERE MALARIA)</w:t>
            </w:r>
          </w:p>
        </w:tc>
        <w:tc>
          <w:tcPr>
            <w:tcW w:w="2251" w:type="dxa"/>
            <w:gridSpan w:val="2"/>
          </w:tcPr>
          <w:p w14:paraId="1599BB26" w14:textId="2D5EAED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5AD5C4C" w14:textId="2466691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94F13E0" w14:textId="77777777" w:rsidTr="00123739">
        <w:tc>
          <w:tcPr>
            <w:tcW w:w="985" w:type="dxa"/>
          </w:tcPr>
          <w:p w14:paraId="634B23B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4A5A6B4" w14:textId="3B461DC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Artemether+Lumefantrine tab 20+120mg</w:t>
            </w:r>
          </w:p>
        </w:tc>
        <w:tc>
          <w:tcPr>
            <w:tcW w:w="2251" w:type="dxa"/>
            <w:gridSpan w:val="2"/>
          </w:tcPr>
          <w:p w14:paraId="71F919F5" w14:textId="07D9676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C65D2A6" w14:textId="3A61878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6CBD9D3" w14:textId="77777777" w:rsidTr="00807383">
        <w:tc>
          <w:tcPr>
            <w:tcW w:w="9895" w:type="dxa"/>
            <w:gridSpan w:val="5"/>
            <w:shd w:val="clear" w:color="auto" w:fill="FFFF00"/>
          </w:tcPr>
          <w:p w14:paraId="1A923A1B" w14:textId="4D5E28BA"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ANTHELMINTICS</w:t>
            </w:r>
          </w:p>
        </w:tc>
      </w:tr>
      <w:tr w:rsidR="00067875" w:rsidRPr="002977D5" w14:paraId="4B6177DE" w14:textId="77777777" w:rsidTr="00123739">
        <w:tc>
          <w:tcPr>
            <w:tcW w:w="985" w:type="dxa"/>
          </w:tcPr>
          <w:p w14:paraId="072C2FF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5392FCF" w14:textId="2E34253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Mebendazole (chewable) Tab 500 mg </w:t>
            </w:r>
            <w:r w:rsidRPr="002977D5">
              <w:rPr>
                <w:rFonts w:ascii="Times New Roman" w:hAnsi="Times New Roman" w:cs="Times New Roman"/>
                <w:b/>
                <w:color w:val="FF0000"/>
                <w:sz w:val="20"/>
                <w:szCs w:val="20"/>
              </w:rPr>
              <w:t>only for adults</w:t>
            </w:r>
          </w:p>
        </w:tc>
        <w:tc>
          <w:tcPr>
            <w:tcW w:w="2251" w:type="dxa"/>
            <w:gridSpan w:val="2"/>
          </w:tcPr>
          <w:p w14:paraId="3DEC0110" w14:textId="77D7AAB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1F19157" w14:textId="27BDB2C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F93CDF8" w14:textId="77777777" w:rsidTr="00123739">
        <w:tc>
          <w:tcPr>
            <w:tcW w:w="985" w:type="dxa"/>
          </w:tcPr>
          <w:p w14:paraId="38740E9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76072B9" w14:textId="530BB35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Albendazole Tab 200 mg</w:t>
            </w:r>
          </w:p>
        </w:tc>
        <w:tc>
          <w:tcPr>
            <w:tcW w:w="2251" w:type="dxa"/>
            <w:gridSpan w:val="2"/>
          </w:tcPr>
          <w:p w14:paraId="2A1E0211" w14:textId="2AAE064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C421E5D" w14:textId="7133A48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9E33571" w14:textId="77777777" w:rsidTr="00123739">
        <w:tc>
          <w:tcPr>
            <w:tcW w:w="985" w:type="dxa"/>
          </w:tcPr>
          <w:p w14:paraId="14518A6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738174C" w14:textId="02EC619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Albendazole Syrup 100mg/5ml</w:t>
            </w:r>
          </w:p>
        </w:tc>
        <w:tc>
          <w:tcPr>
            <w:tcW w:w="2251" w:type="dxa"/>
            <w:gridSpan w:val="2"/>
          </w:tcPr>
          <w:p w14:paraId="5DE26BB7" w14:textId="653B23C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24B32A8" w14:textId="28D99D8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0A2EAB84" w14:textId="77777777" w:rsidTr="00123739">
        <w:tc>
          <w:tcPr>
            <w:tcW w:w="985" w:type="dxa"/>
          </w:tcPr>
          <w:p w14:paraId="277259A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8E75EBF" w14:textId="41685B7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Pyrantel (pamoate) Tab 250 mg</w:t>
            </w:r>
          </w:p>
        </w:tc>
        <w:tc>
          <w:tcPr>
            <w:tcW w:w="2251" w:type="dxa"/>
            <w:gridSpan w:val="2"/>
          </w:tcPr>
          <w:p w14:paraId="0F2AACDE" w14:textId="3F7D425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3366E34" w14:textId="436819C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0B7BA47" w14:textId="77777777" w:rsidTr="00123739">
        <w:tc>
          <w:tcPr>
            <w:tcW w:w="985" w:type="dxa"/>
          </w:tcPr>
          <w:p w14:paraId="0A57EA8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9CD7A03" w14:textId="5B89788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Pyrantel (pamoate) Syrup 250 mg/5ml</w:t>
            </w:r>
          </w:p>
        </w:tc>
        <w:tc>
          <w:tcPr>
            <w:tcW w:w="2251" w:type="dxa"/>
            <w:gridSpan w:val="2"/>
          </w:tcPr>
          <w:p w14:paraId="0ACEA2AE" w14:textId="0BB24E1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4439BAB" w14:textId="5269F3C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8CED9DA" w14:textId="77777777" w:rsidTr="00123739">
        <w:tc>
          <w:tcPr>
            <w:tcW w:w="985" w:type="dxa"/>
          </w:tcPr>
          <w:p w14:paraId="7406894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9CC6837" w14:textId="1CAF9B2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amphotericin B 50 mg in vial</w:t>
            </w:r>
          </w:p>
        </w:tc>
        <w:tc>
          <w:tcPr>
            <w:tcW w:w="2251" w:type="dxa"/>
            <w:gridSpan w:val="2"/>
          </w:tcPr>
          <w:p w14:paraId="71C6EB81" w14:textId="2455CD1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745B8C8" w14:textId="0AA941B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D5CD04A" w14:textId="77777777" w:rsidTr="00123739">
        <w:tc>
          <w:tcPr>
            <w:tcW w:w="985" w:type="dxa"/>
          </w:tcPr>
          <w:p w14:paraId="6E4D204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FDC4F63" w14:textId="17E0BD3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Sodium stibogluconate 100mg/ml in 30mlvial</w:t>
            </w:r>
          </w:p>
        </w:tc>
        <w:tc>
          <w:tcPr>
            <w:tcW w:w="2251" w:type="dxa"/>
            <w:gridSpan w:val="2"/>
          </w:tcPr>
          <w:p w14:paraId="61DE4BB9" w14:textId="1A4A23C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80BF258" w14:textId="294C5D0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3F6F79C" w14:textId="77777777" w:rsidTr="00123739">
        <w:tc>
          <w:tcPr>
            <w:tcW w:w="9895" w:type="dxa"/>
            <w:gridSpan w:val="5"/>
          </w:tcPr>
          <w:p w14:paraId="1395C6C4" w14:textId="2AFFA52C"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DRUGS USED IN RESPIRATORY DISORDERS</w:t>
            </w:r>
          </w:p>
        </w:tc>
      </w:tr>
      <w:tr w:rsidR="00067875" w:rsidRPr="002977D5" w14:paraId="327C0FA4" w14:textId="77777777" w:rsidTr="00807383">
        <w:tc>
          <w:tcPr>
            <w:tcW w:w="985" w:type="dxa"/>
          </w:tcPr>
          <w:p w14:paraId="4654D4B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F709332" w14:textId="5E7DE70F"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Ipratropium Bromide 250mcg/ml/Atrovent Solution for Nebulization</w:t>
            </w:r>
          </w:p>
        </w:tc>
        <w:tc>
          <w:tcPr>
            <w:tcW w:w="2251" w:type="dxa"/>
            <w:gridSpan w:val="2"/>
            <w:shd w:val="clear" w:color="auto" w:fill="auto"/>
          </w:tcPr>
          <w:p w14:paraId="5CCBB988" w14:textId="7A8DAD2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0E99847B" w14:textId="2838367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20ED34C" w14:textId="77777777" w:rsidTr="00123739">
        <w:tc>
          <w:tcPr>
            <w:tcW w:w="985" w:type="dxa"/>
          </w:tcPr>
          <w:p w14:paraId="09DE29E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AFA5FAE" w14:textId="0131EC2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Solbutamol (sulfate) Tab 2,4 mg</w:t>
            </w:r>
          </w:p>
        </w:tc>
        <w:tc>
          <w:tcPr>
            <w:tcW w:w="2251" w:type="dxa"/>
            <w:gridSpan w:val="2"/>
          </w:tcPr>
          <w:p w14:paraId="62356B1A" w14:textId="6EBBC9B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65ABCEE" w14:textId="3536895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7E4C8F0" w14:textId="77777777" w:rsidTr="00123739">
        <w:tc>
          <w:tcPr>
            <w:tcW w:w="985" w:type="dxa"/>
          </w:tcPr>
          <w:p w14:paraId="1083167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002397D" w14:textId="3B1F5878"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Solbutamol (sulfate) Inj 50 mcg in 5ml</w:t>
            </w:r>
          </w:p>
        </w:tc>
        <w:tc>
          <w:tcPr>
            <w:tcW w:w="2251" w:type="dxa"/>
            <w:gridSpan w:val="2"/>
          </w:tcPr>
          <w:p w14:paraId="40642ADB" w14:textId="08406F7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DCCE11C" w14:textId="2B00979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BC88DBF" w14:textId="77777777" w:rsidTr="00123739">
        <w:tc>
          <w:tcPr>
            <w:tcW w:w="985" w:type="dxa"/>
          </w:tcPr>
          <w:p w14:paraId="1C8407D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02CCF32" w14:textId="17F2BA22"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Solbutamol Inhalation aerosol 100mcg per dose</w:t>
            </w:r>
          </w:p>
        </w:tc>
        <w:tc>
          <w:tcPr>
            <w:tcW w:w="2251" w:type="dxa"/>
            <w:gridSpan w:val="2"/>
          </w:tcPr>
          <w:p w14:paraId="22157038" w14:textId="50C495F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B7ED545" w14:textId="20BAB06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75BCC8D" w14:textId="77777777" w:rsidTr="00123739">
        <w:tc>
          <w:tcPr>
            <w:tcW w:w="985" w:type="dxa"/>
          </w:tcPr>
          <w:p w14:paraId="1DCCE67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8B27DF5" w14:textId="733CEC2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Solbutamol Solution 5 mg/ml for Nebulization</w:t>
            </w:r>
          </w:p>
        </w:tc>
        <w:tc>
          <w:tcPr>
            <w:tcW w:w="2251" w:type="dxa"/>
            <w:gridSpan w:val="2"/>
          </w:tcPr>
          <w:p w14:paraId="5296FD37" w14:textId="350D25D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57CFF53" w14:textId="5470C60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3AC8026" w14:textId="77777777" w:rsidTr="00123739">
        <w:tc>
          <w:tcPr>
            <w:tcW w:w="985" w:type="dxa"/>
          </w:tcPr>
          <w:p w14:paraId="635433D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056826C" w14:textId="0D7C41C5"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Beclomethasone disproportionate Inhalation aerosol 50 mcg per dose</w:t>
            </w:r>
          </w:p>
        </w:tc>
        <w:tc>
          <w:tcPr>
            <w:tcW w:w="2251" w:type="dxa"/>
            <w:gridSpan w:val="2"/>
          </w:tcPr>
          <w:p w14:paraId="01D63A9C" w14:textId="056AB59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2933031" w14:textId="69C6408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0C77613" w14:textId="77777777" w:rsidTr="00123739">
        <w:tc>
          <w:tcPr>
            <w:tcW w:w="985" w:type="dxa"/>
          </w:tcPr>
          <w:p w14:paraId="0CADC11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0D673A5" w14:textId="50147BA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Aminophylline Injection 25mg/ml</w:t>
            </w:r>
          </w:p>
        </w:tc>
        <w:tc>
          <w:tcPr>
            <w:tcW w:w="2251" w:type="dxa"/>
            <w:gridSpan w:val="2"/>
          </w:tcPr>
          <w:p w14:paraId="3E1F28F4" w14:textId="75A60B2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C72F255" w14:textId="7E06B3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9F21A03" w14:textId="77777777" w:rsidTr="00123739">
        <w:tc>
          <w:tcPr>
            <w:tcW w:w="985" w:type="dxa"/>
          </w:tcPr>
          <w:p w14:paraId="54EC22A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1F98449" w14:textId="3CD97A2F"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Aminophylline Tab 100 mg</w:t>
            </w:r>
          </w:p>
        </w:tc>
        <w:tc>
          <w:tcPr>
            <w:tcW w:w="2251" w:type="dxa"/>
            <w:gridSpan w:val="2"/>
          </w:tcPr>
          <w:p w14:paraId="5C54996B" w14:textId="620F080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48E80DB" w14:textId="75B4EC4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D2DB9A9" w14:textId="77777777" w:rsidTr="00123739">
        <w:tc>
          <w:tcPr>
            <w:tcW w:w="985" w:type="dxa"/>
          </w:tcPr>
          <w:p w14:paraId="07C2F5F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33C9486" w14:textId="77777777" w:rsidR="00067875" w:rsidRPr="002977D5" w:rsidRDefault="00067875" w:rsidP="002977D5">
            <w:pPr>
              <w:pStyle w:val="TableParagraph"/>
              <w:ind w:right="96"/>
              <w:rPr>
                <w:rFonts w:ascii="Times New Roman" w:hAnsi="Times New Roman" w:cs="Times New Roman"/>
                <w:sz w:val="20"/>
                <w:szCs w:val="20"/>
              </w:rPr>
            </w:pPr>
            <w:r w:rsidRPr="002977D5">
              <w:rPr>
                <w:rFonts w:ascii="Times New Roman" w:hAnsi="Times New Roman" w:cs="Times New Roman"/>
                <w:sz w:val="20"/>
                <w:szCs w:val="20"/>
              </w:rPr>
              <w:t>Ammonium Chloride + Chloroform + Menthol</w:t>
            </w:r>
          </w:p>
          <w:p w14:paraId="461A9D8A" w14:textId="77777777" w:rsidR="00067875" w:rsidRPr="002977D5" w:rsidRDefault="00067875" w:rsidP="002977D5">
            <w:pPr>
              <w:pStyle w:val="TableParagraph"/>
              <w:ind w:right="95"/>
              <w:rPr>
                <w:rFonts w:ascii="Times New Roman" w:hAnsi="Times New Roman" w:cs="Times New Roman"/>
                <w:sz w:val="20"/>
                <w:szCs w:val="20"/>
              </w:rPr>
            </w:pPr>
            <w:r w:rsidRPr="002977D5">
              <w:rPr>
                <w:rFonts w:ascii="Times New Roman" w:hAnsi="Times New Roman" w:cs="Times New Roman"/>
                <w:sz w:val="20"/>
                <w:szCs w:val="20"/>
              </w:rPr>
              <w:t>Diphenhydramine + Sodium Citrate</w:t>
            </w:r>
          </w:p>
          <w:p w14:paraId="5D620BA5" w14:textId="061A8E35"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sz w:val="20"/>
                <w:szCs w:val="20"/>
              </w:rPr>
              <w:t xml:space="preserve">131.5mg/5ml + </w:t>
            </w:r>
            <w:r w:rsidRPr="002977D5">
              <w:rPr>
                <w:rFonts w:ascii="Times New Roman" w:hAnsi="Times New Roman" w:cs="Times New Roman"/>
                <w:position w:val="-11"/>
                <w:sz w:val="20"/>
                <w:szCs w:val="20"/>
              </w:rPr>
              <w:t xml:space="preserve">ml </w:t>
            </w:r>
            <w:r w:rsidRPr="002977D5">
              <w:rPr>
                <w:rFonts w:ascii="Times New Roman" w:hAnsi="Times New Roman" w:cs="Times New Roman"/>
                <w:sz w:val="20"/>
                <w:szCs w:val="20"/>
              </w:rPr>
              <w:t>mg/5ml + 1mg/5 + 13.5mg/5ml + 55mg/5ml</w:t>
            </w:r>
          </w:p>
        </w:tc>
        <w:tc>
          <w:tcPr>
            <w:tcW w:w="2251" w:type="dxa"/>
            <w:gridSpan w:val="2"/>
          </w:tcPr>
          <w:p w14:paraId="1565A4C4" w14:textId="38DA69C4"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76EB549" w14:textId="2E1860BE"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83034EE" w14:textId="77777777" w:rsidTr="00123739">
        <w:tc>
          <w:tcPr>
            <w:tcW w:w="985" w:type="dxa"/>
          </w:tcPr>
          <w:p w14:paraId="0E388A4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A1C647C" w14:textId="7E312AD9"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Dexomethorphan + Diphenhydrimine anti-tussive syrup 12.5 mg+12.5mg/5ml</w:t>
            </w:r>
          </w:p>
        </w:tc>
        <w:tc>
          <w:tcPr>
            <w:tcW w:w="2251" w:type="dxa"/>
            <w:gridSpan w:val="2"/>
          </w:tcPr>
          <w:p w14:paraId="1E47BB78" w14:textId="78441902"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0EFBCF1" w14:textId="67806693"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FF24E13" w14:textId="77777777" w:rsidTr="00807383">
        <w:tc>
          <w:tcPr>
            <w:tcW w:w="9895" w:type="dxa"/>
            <w:gridSpan w:val="5"/>
            <w:shd w:val="clear" w:color="auto" w:fill="FFFF00"/>
          </w:tcPr>
          <w:p w14:paraId="10C425FE" w14:textId="09306487"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GASTROINTESTINAL DRUGS</w:t>
            </w:r>
          </w:p>
        </w:tc>
      </w:tr>
      <w:tr w:rsidR="00067875" w:rsidRPr="002977D5" w14:paraId="3B350E7B" w14:textId="77777777" w:rsidTr="00807383">
        <w:tc>
          <w:tcPr>
            <w:tcW w:w="985" w:type="dxa"/>
          </w:tcPr>
          <w:p w14:paraId="52BE486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8ECFDE5" w14:textId="7D796B2F"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NG Feed Solutions ENSURE/GLUCERNA</w:t>
            </w:r>
          </w:p>
        </w:tc>
        <w:tc>
          <w:tcPr>
            <w:tcW w:w="2251" w:type="dxa"/>
            <w:gridSpan w:val="2"/>
            <w:shd w:val="clear" w:color="auto" w:fill="auto"/>
          </w:tcPr>
          <w:p w14:paraId="66D52FE7" w14:textId="3C055A87"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1B9B9879" w14:textId="346EB4AD"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DAAB3B4" w14:textId="77777777" w:rsidTr="00807383">
        <w:tc>
          <w:tcPr>
            <w:tcW w:w="985" w:type="dxa"/>
          </w:tcPr>
          <w:p w14:paraId="3CA2B71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955C48B" w14:textId="2563816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Hyoscine (Butylbromide) Tab 10 mg</w:t>
            </w:r>
          </w:p>
        </w:tc>
        <w:tc>
          <w:tcPr>
            <w:tcW w:w="2251" w:type="dxa"/>
            <w:gridSpan w:val="2"/>
            <w:shd w:val="clear" w:color="auto" w:fill="auto"/>
          </w:tcPr>
          <w:p w14:paraId="7A61D944" w14:textId="41F1FDE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16D8FE91" w14:textId="7BA5C10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835A8DE" w14:textId="77777777" w:rsidTr="00807383">
        <w:tc>
          <w:tcPr>
            <w:tcW w:w="985" w:type="dxa"/>
          </w:tcPr>
          <w:p w14:paraId="57CDCFA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DA4CF21" w14:textId="75678E2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Hyoscine (Butylbromide) Inj 20mg/ml</w:t>
            </w:r>
          </w:p>
        </w:tc>
        <w:tc>
          <w:tcPr>
            <w:tcW w:w="2251" w:type="dxa"/>
            <w:gridSpan w:val="2"/>
            <w:shd w:val="clear" w:color="auto" w:fill="auto"/>
          </w:tcPr>
          <w:p w14:paraId="06AAF012" w14:textId="20EA57E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66C8962A" w14:textId="5939E07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B835F69" w14:textId="77777777" w:rsidTr="00807383">
        <w:tc>
          <w:tcPr>
            <w:tcW w:w="985" w:type="dxa"/>
          </w:tcPr>
          <w:p w14:paraId="221742E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16D71B9" w14:textId="20C54A2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Phloroglucinol Tab 80+80</w:t>
            </w:r>
          </w:p>
        </w:tc>
        <w:tc>
          <w:tcPr>
            <w:tcW w:w="2251" w:type="dxa"/>
            <w:gridSpan w:val="2"/>
            <w:shd w:val="clear" w:color="auto" w:fill="auto"/>
          </w:tcPr>
          <w:p w14:paraId="0EB0CB0F" w14:textId="1C647ED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2F6AB3E0" w14:textId="5662902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1394635" w14:textId="77777777" w:rsidTr="00807383">
        <w:tc>
          <w:tcPr>
            <w:tcW w:w="985" w:type="dxa"/>
          </w:tcPr>
          <w:p w14:paraId="4A0B7C6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5B078D9" w14:textId="4BBBA2A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Metoclopramide (hydrochloride) Tab 10 mg</w:t>
            </w:r>
          </w:p>
        </w:tc>
        <w:tc>
          <w:tcPr>
            <w:tcW w:w="2251" w:type="dxa"/>
            <w:gridSpan w:val="2"/>
            <w:shd w:val="clear" w:color="auto" w:fill="auto"/>
          </w:tcPr>
          <w:p w14:paraId="4E18F938" w14:textId="1E416C7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2F1DB1C3" w14:textId="4EEB80A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BA3823C" w14:textId="77777777" w:rsidTr="00807383">
        <w:tc>
          <w:tcPr>
            <w:tcW w:w="985" w:type="dxa"/>
          </w:tcPr>
          <w:p w14:paraId="503074F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E046B97" w14:textId="785B8F4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Metoclopramide (hydrochloride) Syrup 5mg/5ml</w:t>
            </w:r>
          </w:p>
        </w:tc>
        <w:tc>
          <w:tcPr>
            <w:tcW w:w="2251" w:type="dxa"/>
            <w:gridSpan w:val="2"/>
            <w:shd w:val="clear" w:color="auto" w:fill="auto"/>
          </w:tcPr>
          <w:p w14:paraId="3AA078B7" w14:textId="3BB2611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3943DDDF" w14:textId="454305C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4D96D2B" w14:textId="77777777" w:rsidTr="00807383">
        <w:tc>
          <w:tcPr>
            <w:tcW w:w="985" w:type="dxa"/>
          </w:tcPr>
          <w:p w14:paraId="6185ED4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9EC55BE" w14:textId="6B94498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Metoclopramide (hydrochloride) Inj 5mg/ml</w:t>
            </w:r>
          </w:p>
        </w:tc>
        <w:tc>
          <w:tcPr>
            <w:tcW w:w="2251" w:type="dxa"/>
            <w:gridSpan w:val="2"/>
            <w:shd w:val="clear" w:color="auto" w:fill="auto"/>
          </w:tcPr>
          <w:p w14:paraId="2AA24685" w14:textId="374137A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2E7836C2" w14:textId="5C01AAE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96E10A8" w14:textId="77777777" w:rsidTr="00807383">
        <w:tc>
          <w:tcPr>
            <w:tcW w:w="985" w:type="dxa"/>
          </w:tcPr>
          <w:p w14:paraId="1AF9DD9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EB6DC58" w14:textId="554F380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Gravinate</w:t>
            </w:r>
          </w:p>
        </w:tc>
        <w:tc>
          <w:tcPr>
            <w:tcW w:w="2251" w:type="dxa"/>
            <w:gridSpan w:val="2"/>
            <w:shd w:val="clear" w:color="auto" w:fill="auto"/>
          </w:tcPr>
          <w:p w14:paraId="48300ACA" w14:textId="3F26B9A7"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761AB3BB" w14:textId="4BAD15F5"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58B9D2E" w14:textId="77777777" w:rsidTr="00807383">
        <w:tc>
          <w:tcPr>
            <w:tcW w:w="985" w:type="dxa"/>
          </w:tcPr>
          <w:p w14:paraId="59AA651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8F590E0" w14:textId="58199892"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Ondansteron</w:t>
            </w:r>
          </w:p>
        </w:tc>
        <w:tc>
          <w:tcPr>
            <w:tcW w:w="2251" w:type="dxa"/>
            <w:gridSpan w:val="2"/>
            <w:shd w:val="clear" w:color="auto" w:fill="auto"/>
          </w:tcPr>
          <w:p w14:paraId="7FC3D9EE" w14:textId="4A302D1F"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178C89B5" w14:textId="353FE54A"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BCD361A" w14:textId="77777777" w:rsidTr="00807383">
        <w:tc>
          <w:tcPr>
            <w:tcW w:w="985" w:type="dxa"/>
          </w:tcPr>
          <w:p w14:paraId="4F39A0D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0DB634A" w14:textId="5AA12FBA"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Dimenhydrinate tab 50 mg</w:t>
            </w:r>
          </w:p>
        </w:tc>
        <w:tc>
          <w:tcPr>
            <w:tcW w:w="2251" w:type="dxa"/>
            <w:gridSpan w:val="2"/>
            <w:shd w:val="clear" w:color="auto" w:fill="auto"/>
          </w:tcPr>
          <w:p w14:paraId="2B7D0745" w14:textId="470675E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768C9F6E" w14:textId="5DE6D14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0B4414C" w14:textId="77777777" w:rsidTr="00807383">
        <w:tc>
          <w:tcPr>
            <w:tcW w:w="985" w:type="dxa"/>
          </w:tcPr>
          <w:p w14:paraId="3CFED36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7005E13" w14:textId="32D54C1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Omeprazole Cap 10, 20, 40 mg</w:t>
            </w:r>
          </w:p>
        </w:tc>
        <w:tc>
          <w:tcPr>
            <w:tcW w:w="2251" w:type="dxa"/>
            <w:gridSpan w:val="2"/>
            <w:shd w:val="clear" w:color="auto" w:fill="auto"/>
          </w:tcPr>
          <w:p w14:paraId="0425C1F8" w14:textId="7AF8466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378EEA03" w14:textId="21B17F3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BDE8982" w14:textId="77777777" w:rsidTr="00807383">
        <w:tc>
          <w:tcPr>
            <w:tcW w:w="985" w:type="dxa"/>
          </w:tcPr>
          <w:p w14:paraId="188289F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2F3AEC8" w14:textId="734DE709"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Omeprazole 20, 40 mg</w:t>
            </w:r>
          </w:p>
        </w:tc>
        <w:tc>
          <w:tcPr>
            <w:tcW w:w="2251" w:type="dxa"/>
            <w:gridSpan w:val="2"/>
            <w:shd w:val="clear" w:color="auto" w:fill="auto"/>
          </w:tcPr>
          <w:p w14:paraId="398517A2" w14:textId="6BA0E7A8"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41E867AF" w14:textId="16E41218"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86E081B" w14:textId="77777777" w:rsidTr="00807383">
        <w:tc>
          <w:tcPr>
            <w:tcW w:w="985" w:type="dxa"/>
          </w:tcPr>
          <w:p w14:paraId="2888BC9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0B79881" w14:textId="6EC12AB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Ranitidine Inj 25 mg/ml in 2 ml</w:t>
            </w:r>
          </w:p>
        </w:tc>
        <w:tc>
          <w:tcPr>
            <w:tcW w:w="2251" w:type="dxa"/>
            <w:gridSpan w:val="2"/>
            <w:shd w:val="clear" w:color="auto" w:fill="auto"/>
          </w:tcPr>
          <w:p w14:paraId="3E624C11" w14:textId="316A117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5C0CF709" w14:textId="4D2CA35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35E0E3D" w14:textId="77777777" w:rsidTr="00123739">
        <w:tc>
          <w:tcPr>
            <w:tcW w:w="985" w:type="dxa"/>
          </w:tcPr>
          <w:p w14:paraId="2EEEF5A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05355F3" w14:textId="0391999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Ranitidine Tab 150, 250 mg</w:t>
            </w:r>
          </w:p>
        </w:tc>
        <w:tc>
          <w:tcPr>
            <w:tcW w:w="2251" w:type="dxa"/>
            <w:gridSpan w:val="2"/>
          </w:tcPr>
          <w:p w14:paraId="381500ED" w14:textId="4483721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8D1600A" w14:textId="01BD81C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F31A15B" w14:textId="77777777" w:rsidTr="00123739">
        <w:tc>
          <w:tcPr>
            <w:tcW w:w="985" w:type="dxa"/>
          </w:tcPr>
          <w:p w14:paraId="389018E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B1745D6" w14:textId="03BDCBF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Aluminium Hydroxide + Magnesium Trisilic Tab 250+500 mg</w:t>
            </w:r>
          </w:p>
        </w:tc>
        <w:tc>
          <w:tcPr>
            <w:tcW w:w="2251" w:type="dxa"/>
            <w:gridSpan w:val="2"/>
          </w:tcPr>
          <w:p w14:paraId="16DECAE8" w14:textId="5E286E7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C1AE78A" w14:textId="50225D1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06038AC" w14:textId="77777777" w:rsidTr="00123739">
        <w:tc>
          <w:tcPr>
            <w:tcW w:w="985" w:type="dxa"/>
          </w:tcPr>
          <w:p w14:paraId="5E2A5C9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A2EB5C5" w14:textId="2346664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ORS (Low osmolarity) Sachet with 20 mg Zinc dispersible tab</w:t>
            </w:r>
          </w:p>
        </w:tc>
        <w:tc>
          <w:tcPr>
            <w:tcW w:w="2251" w:type="dxa"/>
            <w:gridSpan w:val="2"/>
          </w:tcPr>
          <w:p w14:paraId="0D0000CA" w14:textId="5159287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542AFE07" w14:textId="6473696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3F32E7F" w14:textId="77777777" w:rsidTr="00123739">
        <w:tc>
          <w:tcPr>
            <w:tcW w:w="985" w:type="dxa"/>
          </w:tcPr>
          <w:p w14:paraId="151BE06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97C1725" w14:textId="5ECD5C7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Bisacodyl Tab 5 mg</w:t>
            </w:r>
          </w:p>
        </w:tc>
        <w:tc>
          <w:tcPr>
            <w:tcW w:w="2251" w:type="dxa"/>
            <w:gridSpan w:val="2"/>
          </w:tcPr>
          <w:p w14:paraId="5890D6D5" w14:textId="3A9E6E8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78E94E7" w14:textId="6B03050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487A276" w14:textId="77777777" w:rsidTr="00123739">
        <w:tc>
          <w:tcPr>
            <w:tcW w:w="985" w:type="dxa"/>
          </w:tcPr>
          <w:p w14:paraId="36947D2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992A2EC" w14:textId="076162C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Glycerin Suppository</w:t>
            </w:r>
          </w:p>
        </w:tc>
        <w:tc>
          <w:tcPr>
            <w:tcW w:w="2251" w:type="dxa"/>
            <w:gridSpan w:val="2"/>
          </w:tcPr>
          <w:p w14:paraId="098142CE" w14:textId="6DE51BD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EEC911C" w14:textId="096AAED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12F080C" w14:textId="77777777" w:rsidTr="00123739">
        <w:tc>
          <w:tcPr>
            <w:tcW w:w="985" w:type="dxa"/>
          </w:tcPr>
          <w:p w14:paraId="6DADC5F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E8F9B0C" w14:textId="3E17377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Ispaghol Husk</w:t>
            </w:r>
          </w:p>
        </w:tc>
        <w:tc>
          <w:tcPr>
            <w:tcW w:w="2251" w:type="dxa"/>
            <w:gridSpan w:val="2"/>
          </w:tcPr>
          <w:p w14:paraId="263BF5CD" w14:textId="5CC2924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551762A" w14:textId="2F72604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C90685E" w14:textId="77777777" w:rsidTr="00123739">
        <w:tc>
          <w:tcPr>
            <w:tcW w:w="985" w:type="dxa"/>
          </w:tcPr>
          <w:p w14:paraId="3146705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65166BD" w14:textId="3B98389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Sodium Phosphate Enema 7.2gm/120ml</w:t>
            </w:r>
          </w:p>
        </w:tc>
        <w:tc>
          <w:tcPr>
            <w:tcW w:w="2251" w:type="dxa"/>
            <w:gridSpan w:val="2"/>
          </w:tcPr>
          <w:p w14:paraId="2BDF6163" w14:textId="51E5076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3A7EF34" w14:textId="5A5A7C7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B6618DB" w14:textId="77777777" w:rsidTr="00123739">
        <w:tc>
          <w:tcPr>
            <w:tcW w:w="985" w:type="dxa"/>
          </w:tcPr>
          <w:p w14:paraId="137E4F0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FAA8719" w14:textId="06D4635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Lactulose syp 3.35g/5ml in 120ml</w:t>
            </w:r>
          </w:p>
        </w:tc>
        <w:tc>
          <w:tcPr>
            <w:tcW w:w="2251" w:type="dxa"/>
            <w:gridSpan w:val="2"/>
          </w:tcPr>
          <w:p w14:paraId="7C0DB5D3" w14:textId="0B7688AB"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50567A6" w14:textId="5D65D1C7"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DA204A0" w14:textId="77777777" w:rsidTr="00123739">
        <w:tc>
          <w:tcPr>
            <w:tcW w:w="985" w:type="dxa"/>
          </w:tcPr>
          <w:p w14:paraId="393E8D4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FBFD54F" w14:textId="59C05AEA"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Magnesium oxide and hydroxide suspension 7.9%w/v</w:t>
            </w:r>
          </w:p>
        </w:tc>
        <w:tc>
          <w:tcPr>
            <w:tcW w:w="2251" w:type="dxa"/>
            <w:gridSpan w:val="2"/>
          </w:tcPr>
          <w:p w14:paraId="6D6707B8" w14:textId="5C65F74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4A01DC0" w14:textId="4ECD8B3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74F8494" w14:textId="77777777" w:rsidTr="00807383">
        <w:tc>
          <w:tcPr>
            <w:tcW w:w="9895" w:type="dxa"/>
            <w:gridSpan w:val="5"/>
            <w:shd w:val="clear" w:color="auto" w:fill="FFFF00"/>
          </w:tcPr>
          <w:p w14:paraId="3F22DB9A" w14:textId="6E0EFA23"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DRUGS ACTING ON ENDOCRINE SYSTEM AND IMMUNOSUPPRESSIVES</w:t>
            </w:r>
          </w:p>
        </w:tc>
      </w:tr>
      <w:tr w:rsidR="00067875" w:rsidRPr="002977D5" w14:paraId="3985A38F" w14:textId="77777777" w:rsidTr="00123739">
        <w:tc>
          <w:tcPr>
            <w:tcW w:w="985" w:type="dxa"/>
          </w:tcPr>
          <w:p w14:paraId="57512D5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044BDF7" w14:textId="22B842E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Glibenclamide 5 mg</w:t>
            </w:r>
          </w:p>
        </w:tc>
        <w:tc>
          <w:tcPr>
            <w:tcW w:w="2251" w:type="dxa"/>
            <w:gridSpan w:val="2"/>
          </w:tcPr>
          <w:p w14:paraId="48388D63" w14:textId="6D31762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C94F4F1" w14:textId="1D8E8E8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66B157B" w14:textId="77777777" w:rsidTr="00123739">
        <w:tc>
          <w:tcPr>
            <w:tcW w:w="985" w:type="dxa"/>
          </w:tcPr>
          <w:p w14:paraId="11AF9D4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930C6BE" w14:textId="11EA7FF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Metformin HCl 500 mg</w:t>
            </w:r>
          </w:p>
        </w:tc>
        <w:tc>
          <w:tcPr>
            <w:tcW w:w="2251" w:type="dxa"/>
            <w:gridSpan w:val="2"/>
          </w:tcPr>
          <w:p w14:paraId="7F4531B9" w14:textId="00FDF11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C918A15" w14:textId="2915B28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5152035" w14:textId="77777777" w:rsidTr="00123739">
        <w:tc>
          <w:tcPr>
            <w:tcW w:w="985" w:type="dxa"/>
          </w:tcPr>
          <w:p w14:paraId="42C4401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DDAB43F" w14:textId="6C3BF27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Glimipride 2mg</w:t>
            </w:r>
          </w:p>
        </w:tc>
        <w:tc>
          <w:tcPr>
            <w:tcW w:w="2251" w:type="dxa"/>
            <w:gridSpan w:val="2"/>
          </w:tcPr>
          <w:p w14:paraId="4A41E08E" w14:textId="406DC17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5C50713D" w14:textId="4DA436A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358BAA7" w14:textId="77777777" w:rsidTr="00123739">
        <w:tc>
          <w:tcPr>
            <w:tcW w:w="985" w:type="dxa"/>
          </w:tcPr>
          <w:p w14:paraId="58F71A8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AC186F6" w14:textId="52D24B0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Insulin Regular (Human) 100 IU vial</w:t>
            </w:r>
          </w:p>
        </w:tc>
        <w:tc>
          <w:tcPr>
            <w:tcW w:w="2251" w:type="dxa"/>
            <w:gridSpan w:val="2"/>
          </w:tcPr>
          <w:p w14:paraId="0D6354A7" w14:textId="2FD1983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6B33082" w14:textId="16C9068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A9B9FE4" w14:textId="77777777" w:rsidTr="00123739">
        <w:tc>
          <w:tcPr>
            <w:tcW w:w="985" w:type="dxa"/>
          </w:tcPr>
          <w:p w14:paraId="6A4A8DB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492CC170" w14:textId="6895063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Insulin</w:t>
            </w:r>
            <w:r w:rsidRPr="002977D5">
              <w:rPr>
                <w:rFonts w:ascii="Times New Roman" w:hAnsi="Times New Roman" w:cs="Times New Roman"/>
                <w:color w:val="000000" w:themeColor="text1"/>
                <w:w w:val="105"/>
                <w:sz w:val="20"/>
                <w:szCs w:val="20"/>
              </w:rPr>
              <w:tab/>
              <w:t>Premixed</w:t>
            </w:r>
            <w:r w:rsidRPr="002977D5">
              <w:rPr>
                <w:rFonts w:ascii="Times New Roman" w:hAnsi="Times New Roman" w:cs="Times New Roman"/>
                <w:color w:val="000000" w:themeColor="text1"/>
                <w:w w:val="105"/>
                <w:sz w:val="20"/>
                <w:szCs w:val="20"/>
              </w:rPr>
              <w:tab/>
              <w:t>(Human) 30/70 100 IU</w:t>
            </w:r>
            <w:r w:rsidRPr="002977D5">
              <w:rPr>
                <w:rFonts w:ascii="Times New Roman" w:hAnsi="Times New Roman" w:cs="Times New Roman"/>
                <w:color w:val="000000" w:themeColor="text1"/>
                <w:spacing w:val="-28"/>
                <w:w w:val="105"/>
                <w:sz w:val="20"/>
                <w:szCs w:val="20"/>
              </w:rPr>
              <w:t xml:space="preserve"> </w:t>
            </w:r>
            <w:r w:rsidRPr="002977D5">
              <w:rPr>
                <w:rFonts w:ascii="Times New Roman" w:hAnsi="Times New Roman" w:cs="Times New Roman"/>
                <w:color w:val="000000" w:themeColor="text1"/>
                <w:w w:val="105"/>
                <w:sz w:val="20"/>
                <w:szCs w:val="20"/>
              </w:rPr>
              <w:t>vial</w:t>
            </w:r>
          </w:p>
        </w:tc>
        <w:tc>
          <w:tcPr>
            <w:tcW w:w="2251" w:type="dxa"/>
            <w:gridSpan w:val="2"/>
          </w:tcPr>
          <w:p w14:paraId="5505B27D" w14:textId="390CBB7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569D4637" w14:textId="387FB9B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1F39FC8" w14:textId="77777777" w:rsidTr="00123739">
        <w:tc>
          <w:tcPr>
            <w:tcW w:w="985" w:type="dxa"/>
          </w:tcPr>
          <w:p w14:paraId="5F341EC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D8E3B3E" w14:textId="5D6282BD"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Levothyroxine tab 50, 100 mcg</w:t>
            </w:r>
          </w:p>
        </w:tc>
        <w:tc>
          <w:tcPr>
            <w:tcW w:w="2251" w:type="dxa"/>
            <w:gridSpan w:val="2"/>
          </w:tcPr>
          <w:p w14:paraId="0483B024" w14:textId="1E7233E4"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B08F6DF" w14:textId="59A0BC1D"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97089C8" w14:textId="77777777" w:rsidTr="00123739">
        <w:tc>
          <w:tcPr>
            <w:tcW w:w="985" w:type="dxa"/>
          </w:tcPr>
          <w:p w14:paraId="794D19A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DDE4934" w14:textId="273E78A2"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Propylthiouracil tab 50 mg</w:t>
            </w:r>
          </w:p>
        </w:tc>
        <w:tc>
          <w:tcPr>
            <w:tcW w:w="2251" w:type="dxa"/>
            <w:gridSpan w:val="2"/>
          </w:tcPr>
          <w:p w14:paraId="73AB1D70" w14:textId="35F980C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69551D2" w14:textId="4B7E1DC8"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3C22E4A" w14:textId="77777777" w:rsidTr="00123739">
        <w:tc>
          <w:tcPr>
            <w:tcW w:w="985" w:type="dxa"/>
          </w:tcPr>
          <w:p w14:paraId="34A9D2C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208AEE7" w14:textId="477377A9"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Azathioprine (As sodium salt) Tab 50 mg</w:t>
            </w:r>
          </w:p>
        </w:tc>
        <w:tc>
          <w:tcPr>
            <w:tcW w:w="2251" w:type="dxa"/>
            <w:gridSpan w:val="2"/>
          </w:tcPr>
          <w:p w14:paraId="522AC91B" w14:textId="5CD752B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E71EDF2" w14:textId="5F39911A"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B68D941" w14:textId="77777777" w:rsidTr="00123739">
        <w:tc>
          <w:tcPr>
            <w:tcW w:w="985" w:type="dxa"/>
          </w:tcPr>
          <w:p w14:paraId="4B768A6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DA849C4" w14:textId="6C70CD2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Azathioprine (As sodium salt) Inj 50 mg in vial</w:t>
            </w:r>
          </w:p>
        </w:tc>
        <w:tc>
          <w:tcPr>
            <w:tcW w:w="2251" w:type="dxa"/>
            <w:gridSpan w:val="2"/>
          </w:tcPr>
          <w:p w14:paraId="5C22AE75" w14:textId="7BEEE00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98B9892" w14:textId="16D3439C"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D32A94D" w14:textId="77777777" w:rsidTr="00123739">
        <w:tc>
          <w:tcPr>
            <w:tcW w:w="985" w:type="dxa"/>
          </w:tcPr>
          <w:p w14:paraId="40635FA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F58E5ED" w14:textId="7D2B22A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Ciclosporin Capsule 25 mg </w:t>
            </w:r>
          </w:p>
        </w:tc>
        <w:tc>
          <w:tcPr>
            <w:tcW w:w="2251" w:type="dxa"/>
            <w:gridSpan w:val="2"/>
          </w:tcPr>
          <w:p w14:paraId="50799CA6" w14:textId="43DECD1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47B6731" w14:textId="34373A12"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A85E44D" w14:textId="77777777" w:rsidTr="00123739">
        <w:tc>
          <w:tcPr>
            <w:tcW w:w="985" w:type="dxa"/>
          </w:tcPr>
          <w:p w14:paraId="4B95DB6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29CA05C" w14:textId="7777777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Biperiden Inj 5 mg (lactate) in 1 ml </w:t>
            </w:r>
          </w:p>
          <w:p w14:paraId="4F0E853C" w14:textId="52B936DB"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(Anti parkinson)</w:t>
            </w:r>
          </w:p>
        </w:tc>
        <w:tc>
          <w:tcPr>
            <w:tcW w:w="2251" w:type="dxa"/>
            <w:gridSpan w:val="2"/>
          </w:tcPr>
          <w:p w14:paraId="7B1A3CF0" w14:textId="35B58E9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8A0C3D7" w14:textId="49C0608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8A74DD6" w14:textId="77777777" w:rsidTr="00123739">
        <w:tc>
          <w:tcPr>
            <w:tcW w:w="985" w:type="dxa"/>
          </w:tcPr>
          <w:p w14:paraId="0339EAED" w14:textId="6DC09D1F"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618E7FD" w14:textId="1AAB0501"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Biperiden Tab 2 mg (hydrochloride) </w:t>
            </w:r>
          </w:p>
          <w:p w14:paraId="5FF64629" w14:textId="1488B319" w:rsidR="00067875" w:rsidRPr="002977D5" w:rsidRDefault="00067875" w:rsidP="002977D5">
            <w:pPr>
              <w:jc w:val="both"/>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(Anti parkinson)</w:t>
            </w:r>
          </w:p>
        </w:tc>
        <w:tc>
          <w:tcPr>
            <w:tcW w:w="2251" w:type="dxa"/>
            <w:gridSpan w:val="2"/>
          </w:tcPr>
          <w:p w14:paraId="05EE785B" w14:textId="4E111A1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88BDCEE" w14:textId="666B0C1A"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06D3F53" w14:textId="77777777" w:rsidTr="00123739">
        <w:tc>
          <w:tcPr>
            <w:tcW w:w="985" w:type="dxa"/>
          </w:tcPr>
          <w:p w14:paraId="6561C72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3214C9F" w14:textId="2DEBA512"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Levodopa+carbidopa Tab 100+10 mg or 250+25mg (Anti Parkinson)</w:t>
            </w:r>
          </w:p>
        </w:tc>
        <w:tc>
          <w:tcPr>
            <w:tcW w:w="2251" w:type="dxa"/>
            <w:gridSpan w:val="2"/>
          </w:tcPr>
          <w:p w14:paraId="5F8577D4" w14:textId="375B7D6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E52FAD3" w14:textId="54807965"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10CB158" w14:textId="77777777" w:rsidTr="00807383">
        <w:tc>
          <w:tcPr>
            <w:tcW w:w="9895" w:type="dxa"/>
            <w:gridSpan w:val="5"/>
            <w:shd w:val="clear" w:color="auto" w:fill="FFFF00"/>
          </w:tcPr>
          <w:p w14:paraId="59B49D8B" w14:textId="1123ED7E"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CARDIOVASCULAR AND DIURETICS</w:t>
            </w:r>
          </w:p>
        </w:tc>
      </w:tr>
      <w:tr w:rsidR="00067875" w:rsidRPr="002977D5" w14:paraId="42DC90B8" w14:textId="77777777" w:rsidTr="00123739">
        <w:tc>
          <w:tcPr>
            <w:tcW w:w="985" w:type="dxa"/>
          </w:tcPr>
          <w:p w14:paraId="71BB0F8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04F72B7" w14:textId="5334E672"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Bisoprolol 1.25, 5 mg</w:t>
            </w:r>
          </w:p>
        </w:tc>
        <w:tc>
          <w:tcPr>
            <w:tcW w:w="2251" w:type="dxa"/>
            <w:gridSpan w:val="2"/>
          </w:tcPr>
          <w:p w14:paraId="72F0AF6B" w14:textId="0C11AA6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6868D04" w14:textId="1CC37B8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65B2644" w14:textId="77777777" w:rsidTr="00123739">
        <w:tc>
          <w:tcPr>
            <w:tcW w:w="985" w:type="dxa"/>
          </w:tcPr>
          <w:p w14:paraId="4454CB3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403E794" w14:textId="408D8DD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Disprin 300mg</w:t>
            </w:r>
          </w:p>
        </w:tc>
        <w:tc>
          <w:tcPr>
            <w:tcW w:w="2251" w:type="dxa"/>
            <w:gridSpan w:val="2"/>
          </w:tcPr>
          <w:p w14:paraId="24D7C4E6" w14:textId="1186C128"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4A984E0" w14:textId="79ACC56A"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B4650F4" w14:textId="77777777" w:rsidTr="00123739">
        <w:tc>
          <w:tcPr>
            <w:tcW w:w="985" w:type="dxa"/>
          </w:tcPr>
          <w:p w14:paraId="4F493E2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47E311C0" w14:textId="741E61F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Clopidogrel 75mg</w:t>
            </w:r>
          </w:p>
        </w:tc>
        <w:tc>
          <w:tcPr>
            <w:tcW w:w="2251" w:type="dxa"/>
            <w:gridSpan w:val="2"/>
          </w:tcPr>
          <w:p w14:paraId="6D2CBE93" w14:textId="4CA09D97"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89806B6" w14:textId="48CA7C80"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B30DA12" w14:textId="77777777" w:rsidTr="00123739">
        <w:tc>
          <w:tcPr>
            <w:tcW w:w="985" w:type="dxa"/>
          </w:tcPr>
          <w:p w14:paraId="7F6A93D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6B72D39" w14:textId="2F798D2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Digoxin 62.5mcg, 250mcg</w:t>
            </w:r>
          </w:p>
        </w:tc>
        <w:tc>
          <w:tcPr>
            <w:tcW w:w="2251" w:type="dxa"/>
            <w:gridSpan w:val="2"/>
          </w:tcPr>
          <w:p w14:paraId="2C4EB681" w14:textId="1265B2E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2BC41B0" w14:textId="628DBDE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C5F6A46" w14:textId="77777777" w:rsidTr="00123739">
        <w:tc>
          <w:tcPr>
            <w:tcW w:w="985" w:type="dxa"/>
          </w:tcPr>
          <w:p w14:paraId="20AE0E5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0693456" w14:textId="737CF2A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Digoxin 250mcg/ml</w:t>
            </w:r>
          </w:p>
        </w:tc>
        <w:tc>
          <w:tcPr>
            <w:tcW w:w="2251" w:type="dxa"/>
            <w:gridSpan w:val="2"/>
          </w:tcPr>
          <w:p w14:paraId="6F09B66F" w14:textId="72BB53A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2A8AF71" w14:textId="17844C5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E681948" w14:textId="77777777" w:rsidTr="00123739">
        <w:tc>
          <w:tcPr>
            <w:tcW w:w="985" w:type="dxa"/>
          </w:tcPr>
          <w:p w14:paraId="1D141B1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761275D" w14:textId="42A200A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Amiodarone  50mg/ml</w:t>
            </w:r>
            <w:r w:rsidRPr="002977D5">
              <w:rPr>
                <w:rFonts w:ascii="Times New Roman" w:hAnsi="Times New Roman" w:cs="Times New Roman"/>
                <w:sz w:val="20"/>
                <w:szCs w:val="20"/>
              </w:rPr>
              <w:tab/>
            </w:r>
          </w:p>
        </w:tc>
        <w:tc>
          <w:tcPr>
            <w:tcW w:w="2251" w:type="dxa"/>
            <w:gridSpan w:val="2"/>
          </w:tcPr>
          <w:p w14:paraId="552FEFFA" w14:textId="5C00B48D"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B1637D1" w14:textId="221B7EE9"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4EBA4F4" w14:textId="77777777" w:rsidTr="00123739">
        <w:tc>
          <w:tcPr>
            <w:tcW w:w="985" w:type="dxa"/>
          </w:tcPr>
          <w:p w14:paraId="083181C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E4C75CC" w14:textId="13E06386"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Verpamil   2.5mg/ml</w:t>
            </w:r>
          </w:p>
        </w:tc>
        <w:tc>
          <w:tcPr>
            <w:tcW w:w="2251" w:type="dxa"/>
            <w:gridSpan w:val="2"/>
          </w:tcPr>
          <w:p w14:paraId="06501065" w14:textId="2256CBF8"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8919AC7" w14:textId="76DBBD1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1A5A10D" w14:textId="77777777" w:rsidTr="00123739">
        <w:tc>
          <w:tcPr>
            <w:tcW w:w="985" w:type="dxa"/>
          </w:tcPr>
          <w:p w14:paraId="195E5E1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44D2187" w14:textId="5A2042F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Dopamine 40mg/ml in 5 ml vial</w:t>
            </w:r>
          </w:p>
        </w:tc>
        <w:tc>
          <w:tcPr>
            <w:tcW w:w="2251" w:type="dxa"/>
            <w:gridSpan w:val="2"/>
          </w:tcPr>
          <w:p w14:paraId="2E0C0B37" w14:textId="49715B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F170849" w14:textId="1CBE08F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F1CF835" w14:textId="77777777" w:rsidTr="00123739">
        <w:tc>
          <w:tcPr>
            <w:tcW w:w="985" w:type="dxa"/>
          </w:tcPr>
          <w:p w14:paraId="3C5BE76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CC8BACD" w14:textId="05EE2E19"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Dobutamine 50mg/ml in 5 ml vial</w:t>
            </w:r>
          </w:p>
        </w:tc>
        <w:tc>
          <w:tcPr>
            <w:tcW w:w="2251" w:type="dxa"/>
            <w:gridSpan w:val="2"/>
          </w:tcPr>
          <w:p w14:paraId="2BB30B4A" w14:textId="77777777" w:rsidR="00067875" w:rsidRPr="002977D5" w:rsidRDefault="00067875" w:rsidP="002977D5">
            <w:pPr>
              <w:jc w:val="both"/>
              <w:rPr>
                <w:rFonts w:ascii="Times New Roman" w:hAnsi="Times New Roman" w:cs="Times New Roman"/>
                <w:color w:val="000000" w:themeColor="text1"/>
                <w:sz w:val="20"/>
                <w:szCs w:val="20"/>
              </w:rPr>
            </w:pPr>
          </w:p>
        </w:tc>
        <w:tc>
          <w:tcPr>
            <w:tcW w:w="2160" w:type="dxa"/>
          </w:tcPr>
          <w:p w14:paraId="0EC4CDEF" w14:textId="77777777" w:rsidR="00067875" w:rsidRPr="002977D5" w:rsidRDefault="00067875" w:rsidP="002977D5">
            <w:pPr>
              <w:jc w:val="both"/>
              <w:rPr>
                <w:rFonts w:ascii="Times New Roman" w:hAnsi="Times New Roman" w:cs="Times New Roman"/>
                <w:color w:val="000000" w:themeColor="text1"/>
                <w:sz w:val="20"/>
                <w:szCs w:val="20"/>
              </w:rPr>
            </w:pPr>
          </w:p>
        </w:tc>
      </w:tr>
      <w:tr w:rsidR="00067875" w:rsidRPr="002977D5" w14:paraId="0EAB60A1" w14:textId="77777777" w:rsidTr="00123739">
        <w:tc>
          <w:tcPr>
            <w:tcW w:w="985" w:type="dxa"/>
          </w:tcPr>
          <w:p w14:paraId="121BABF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4AA11C6A" w14:textId="5FA6CBB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Enalapril 2.5, 5 mg</w:t>
            </w:r>
          </w:p>
        </w:tc>
        <w:tc>
          <w:tcPr>
            <w:tcW w:w="2251" w:type="dxa"/>
            <w:gridSpan w:val="2"/>
          </w:tcPr>
          <w:p w14:paraId="21CBE7C0" w14:textId="77777777" w:rsidR="00067875" w:rsidRPr="002977D5" w:rsidRDefault="00067875" w:rsidP="002977D5">
            <w:pPr>
              <w:jc w:val="both"/>
              <w:rPr>
                <w:rFonts w:ascii="Times New Roman" w:hAnsi="Times New Roman" w:cs="Times New Roman"/>
                <w:color w:val="000000" w:themeColor="text1"/>
                <w:sz w:val="20"/>
                <w:szCs w:val="20"/>
              </w:rPr>
            </w:pPr>
          </w:p>
        </w:tc>
        <w:tc>
          <w:tcPr>
            <w:tcW w:w="2160" w:type="dxa"/>
          </w:tcPr>
          <w:p w14:paraId="2686710A" w14:textId="77777777" w:rsidR="00067875" w:rsidRPr="002977D5" w:rsidRDefault="00067875" w:rsidP="002977D5">
            <w:pPr>
              <w:jc w:val="both"/>
              <w:rPr>
                <w:rFonts w:ascii="Times New Roman" w:hAnsi="Times New Roman" w:cs="Times New Roman"/>
                <w:color w:val="000000" w:themeColor="text1"/>
                <w:sz w:val="20"/>
                <w:szCs w:val="20"/>
              </w:rPr>
            </w:pPr>
          </w:p>
        </w:tc>
      </w:tr>
      <w:tr w:rsidR="00067875" w:rsidRPr="002977D5" w14:paraId="10B71E4C" w14:textId="77777777" w:rsidTr="00123739">
        <w:tc>
          <w:tcPr>
            <w:tcW w:w="985" w:type="dxa"/>
          </w:tcPr>
          <w:p w14:paraId="68408D9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F83B58B" w14:textId="770D2A5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Captopril 25mg</w:t>
            </w:r>
          </w:p>
        </w:tc>
        <w:tc>
          <w:tcPr>
            <w:tcW w:w="2251" w:type="dxa"/>
            <w:gridSpan w:val="2"/>
          </w:tcPr>
          <w:p w14:paraId="4AD83C02" w14:textId="4F1D5EE2"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4830080" w14:textId="34CDEEE0"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3BE103B" w14:textId="77777777" w:rsidTr="00123739">
        <w:tc>
          <w:tcPr>
            <w:tcW w:w="985" w:type="dxa"/>
          </w:tcPr>
          <w:p w14:paraId="292C45A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27919D2" w14:textId="6DB0EB2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Glyceryl Trinitrate Sublingual 500 mcg</w:t>
            </w:r>
          </w:p>
        </w:tc>
        <w:tc>
          <w:tcPr>
            <w:tcW w:w="2251" w:type="dxa"/>
            <w:gridSpan w:val="2"/>
          </w:tcPr>
          <w:p w14:paraId="1AE05453" w14:textId="4169C08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B0FAF1F" w14:textId="110B864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0D3A37D" w14:textId="77777777" w:rsidTr="00123739">
        <w:tc>
          <w:tcPr>
            <w:tcW w:w="985" w:type="dxa"/>
          </w:tcPr>
          <w:p w14:paraId="0F4D466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29328ED" w14:textId="4F038DE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Isosorbide dinitrate Sublingual 5 mg</w:t>
            </w:r>
          </w:p>
        </w:tc>
        <w:tc>
          <w:tcPr>
            <w:tcW w:w="2251" w:type="dxa"/>
            <w:gridSpan w:val="2"/>
          </w:tcPr>
          <w:p w14:paraId="0295CC77" w14:textId="022B5B7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7D1A5D4" w14:textId="545FA50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25CD49C" w14:textId="77777777" w:rsidTr="00123739">
        <w:tc>
          <w:tcPr>
            <w:tcW w:w="985" w:type="dxa"/>
          </w:tcPr>
          <w:p w14:paraId="640A39B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754FB77" w14:textId="76D8A4A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Isosorbide dinitrate 1mg/ml</w:t>
            </w:r>
          </w:p>
        </w:tc>
        <w:tc>
          <w:tcPr>
            <w:tcW w:w="2251" w:type="dxa"/>
            <w:gridSpan w:val="2"/>
          </w:tcPr>
          <w:p w14:paraId="12400A35" w14:textId="703268EC"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DD43E0A" w14:textId="58F0220A"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8680EFC" w14:textId="77777777" w:rsidTr="00123739">
        <w:tc>
          <w:tcPr>
            <w:tcW w:w="985" w:type="dxa"/>
          </w:tcPr>
          <w:p w14:paraId="065CCE0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1583C55" w14:textId="623F5BC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Inj Hydralazine 20 mg </w:t>
            </w:r>
            <w:r w:rsidRPr="002977D5">
              <w:rPr>
                <w:rFonts w:ascii="Times New Roman" w:hAnsi="Times New Roman" w:cs="Times New Roman"/>
                <w:b/>
                <w:color w:val="FF0000"/>
                <w:sz w:val="20"/>
                <w:szCs w:val="20"/>
              </w:rPr>
              <w:t>(For PIH)</w:t>
            </w:r>
          </w:p>
        </w:tc>
        <w:tc>
          <w:tcPr>
            <w:tcW w:w="2251" w:type="dxa"/>
            <w:gridSpan w:val="2"/>
          </w:tcPr>
          <w:p w14:paraId="210F4A4B" w14:textId="22AD596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2A1E8AD" w14:textId="6F4C773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CC48C5D" w14:textId="77777777" w:rsidTr="00123739">
        <w:tc>
          <w:tcPr>
            <w:tcW w:w="985" w:type="dxa"/>
          </w:tcPr>
          <w:p w14:paraId="144C79F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4F026CA" w14:textId="4151634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Tab Hydralazine 25, 50 mg </w:t>
            </w:r>
            <w:r w:rsidRPr="002977D5">
              <w:rPr>
                <w:rFonts w:ascii="Times New Roman" w:hAnsi="Times New Roman" w:cs="Times New Roman"/>
                <w:b/>
                <w:color w:val="FF0000"/>
                <w:sz w:val="20"/>
                <w:szCs w:val="20"/>
              </w:rPr>
              <w:t>(For PIH)</w:t>
            </w:r>
          </w:p>
        </w:tc>
        <w:tc>
          <w:tcPr>
            <w:tcW w:w="2251" w:type="dxa"/>
            <w:gridSpan w:val="2"/>
          </w:tcPr>
          <w:p w14:paraId="1C0CEB5A" w14:textId="6387A51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6AD989D" w14:textId="65D66C3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B885E6C" w14:textId="77777777" w:rsidTr="00123739">
        <w:tc>
          <w:tcPr>
            <w:tcW w:w="985" w:type="dxa"/>
          </w:tcPr>
          <w:p w14:paraId="2053657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A68ADD9" w14:textId="33B0651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Methyldopa Inj 250 mg </w:t>
            </w:r>
            <w:r w:rsidRPr="002977D5">
              <w:rPr>
                <w:rFonts w:ascii="Times New Roman" w:hAnsi="Times New Roman" w:cs="Times New Roman"/>
                <w:b/>
                <w:color w:val="FF0000"/>
                <w:sz w:val="20"/>
                <w:szCs w:val="20"/>
              </w:rPr>
              <w:t>(For severe PIH)</w:t>
            </w:r>
          </w:p>
        </w:tc>
        <w:tc>
          <w:tcPr>
            <w:tcW w:w="2251" w:type="dxa"/>
            <w:gridSpan w:val="2"/>
          </w:tcPr>
          <w:p w14:paraId="5CE21DF8" w14:textId="6D20A6F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9A49F83" w14:textId="18B369C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38D0F4E" w14:textId="77777777" w:rsidTr="00123739">
        <w:tc>
          <w:tcPr>
            <w:tcW w:w="985" w:type="dxa"/>
          </w:tcPr>
          <w:p w14:paraId="4E2E631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49D07A8" w14:textId="18C7C0AF"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Methyldopa Tab 250,500 mg</w:t>
            </w:r>
            <w:r w:rsidRPr="002977D5">
              <w:rPr>
                <w:rFonts w:ascii="Times New Roman" w:hAnsi="Times New Roman" w:cs="Times New Roman"/>
                <w:b/>
                <w:color w:val="FF0000"/>
                <w:sz w:val="20"/>
                <w:szCs w:val="20"/>
              </w:rPr>
              <w:t>(For severe PIH)</w:t>
            </w:r>
          </w:p>
        </w:tc>
        <w:tc>
          <w:tcPr>
            <w:tcW w:w="2251" w:type="dxa"/>
            <w:gridSpan w:val="2"/>
          </w:tcPr>
          <w:p w14:paraId="773B93BE" w14:textId="77777777" w:rsidR="00067875" w:rsidRPr="002977D5" w:rsidRDefault="00067875" w:rsidP="002977D5">
            <w:pPr>
              <w:jc w:val="both"/>
              <w:rPr>
                <w:rFonts w:ascii="Times New Roman" w:hAnsi="Times New Roman" w:cs="Times New Roman"/>
                <w:color w:val="000000" w:themeColor="text1"/>
                <w:sz w:val="20"/>
                <w:szCs w:val="20"/>
              </w:rPr>
            </w:pPr>
          </w:p>
        </w:tc>
        <w:tc>
          <w:tcPr>
            <w:tcW w:w="2160" w:type="dxa"/>
          </w:tcPr>
          <w:p w14:paraId="439FC673" w14:textId="77777777" w:rsidR="00067875" w:rsidRPr="002977D5" w:rsidRDefault="00067875" w:rsidP="002977D5">
            <w:pPr>
              <w:jc w:val="both"/>
              <w:rPr>
                <w:rFonts w:ascii="Times New Roman" w:hAnsi="Times New Roman" w:cs="Times New Roman"/>
                <w:color w:val="000000" w:themeColor="text1"/>
                <w:sz w:val="20"/>
                <w:szCs w:val="20"/>
              </w:rPr>
            </w:pPr>
          </w:p>
        </w:tc>
      </w:tr>
      <w:tr w:rsidR="00067875" w:rsidRPr="002977D5" w14:paraId="353EB3AE" w14:textId="77777777" w:rsidTr="00123739">
        <w:tc>
          <w:tcPr>
            <w:tcW w:w="985" w:type="dxa"/>
          </w:tcPr>
          <w:p w14:paraId="1AF8722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840BA2E" w14:textId="5334EAB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Hydrochlorothiazide Inj 20 mg</w:t>
            </w:r>
          </w:p>
        </w:tc>
        <w:tc>
          <w:tcPr>
            <w:tcW w:w="2251" w:type="dxa"/>
            <w:gridSpan w:val="2"/>
          </w:tcPr>
          <w:p w14:paraId="76335963" w14:textId="35EE4C9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AF933A3" w14:textId="11FE01E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D021A2B" w14:textId="77777777" w:rsidTr="00123739">
        <w:tc>
          <w:tcPr>
            <w:tcW w:w="985" w:type="dxa"/>
          </w:tcPr>
          <w:p w14:paraId="56BB00E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F1E513E" w14:textId="1BA3DAA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Hydrochlorothiazide Tab 25,50 mg</w:t>
            </w:r>
          </w:p>
        </w:tc>
        <w:tc>
          <w:tcPr>
            <w:tcW w:w="2251" w:type="dxa"/>
            <w:gridSpan w:val="2"/>
          </w:tcPr>
          <w:p w14:paraId="291FA1A0" w14:textId="589B866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D883265" w14:textId="617F2F6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763CF07" w14:textId="77777777" w:rsidTr="00123739">
        <w:tc>
          <w:tcPr>
            <w:tcW w:w="985" w:type="dxa"/>
          </w:tcPr>
          <w:p w14:paraId="2E4DE5F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D7BAE0F" w14:textId="5D0ECA3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Propanolol Tab 10, 40, 80 mg</w:t>
            </w:r>
          </w:p>
        </w:tc>
        <w:tc>
          <w:tcPr>
            <w:tcW w:w="2251" w:type="dxa"/>
            <w:gridSpan w:val="2"/>
          </w:tcPr>
          <w:p w14:paraId="0CD16F49" w14:textId="674B298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59A7047B" w14:textId="49863F4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7CD1A29" w14:textId="77777777" w:rsidTr="00123739">
        <w:tc>
          <w:tcPr>
            <w:tcW w:w="985" w:type="dxa"/>
          </w:tcPr>
          <w:p w14:paraId="68F41A9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7ADB56D" w14:textId="5271617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Simvastatin 5, 10, 20, 40 mg</w:t>
            </w:r>
          </w:p>
        </w:tc>
        <w:tc>
          <w:tcPr>
            <w:tcW w:w="2251" w:type="dxa"/>
            <w:gridSpan w:val="2"/>
          </w:tcPr>
          <w:p w14:paraId="5E15FFDF" w14:textId="3E37131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D05EFCC" w14:textId="61E5047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85F0F7C" w14:textId="77777777" w:rsidTr="00123739">
        <w:tc>
          <w:tcPr>
            <w:tcW w:w="985" w:type="dxa"/>
          </w:tcPr>
          <w:p w14:paraId="2976122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1A2AB19" w14:textId="71E20EB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Tab Verapmil 40, 80 mg</w:t>
            </w:r>
          </w:p>
        </w:tc>
        <w:tc>
          <w:tcPr>
            <w:tcW w:w="2251" w:type="dxa"/>
            <w:gridSpan w:val="2"/>
          </w:tcPr>
          <w:p w14:paraId="488AA484" w14:textId="29E94DA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9D62BE8" w14:textId="7653F1C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0025FFF" w14:textId="77777777" w:rsidTr="00123739">
        <w:tc>
          <w:tcPr>
            <w:tcW w:w="985" w:type="dxa"/>
          </w:tcPr>
          <w:p w14:paraId="0BC6AB2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FA105FB" w14:textId="51D04D9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Furosemide Tab 20, 40 mg</w:t>
            </w:r>
          </w:p>
        </w:tc>
        <w:tc>
          <w:tcPr>
            <w:tcW w:w="2251" w:type="dxa"/>
            <w:gridSpan w:val="2"/>
          </w:tcPr>
          <w:p w14:paraId="3F6F4FF7" w14:textId="0D6E51E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C5B9225" w14:textId="5C48EE3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8C77A39" w14:textId="77777777" w:rsidTr="00123739">
        <w:tc>
          <w:tcPr>
            <w:tcW w:w="985" w:type="dxa"/>
          </w:tcPr>
          <w:p w14:paraId="72C8A0B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5CBBF24" w14:textId="0BF1ED7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Furosemide Inj 10 mg</w:t>
            </w:r>
          </w:p>
        </w:tc>
        <w:tc>
          <w:tcPr>
            <w:tcW w:w="2251" w:type="dxa"/>
            <w:gridSpan w:val="2"/>
          </w:tcPr>
          <w:p w14:paraId="44709661" w14:textId="74E6E7D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E45D9F6" w14:textId="5959816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BA762D6" w14:textId="77777777" w:rsidTr="00123739">
        <w:tc>
          <w:tcPr>
            <w:tcW w:w="985" w:type="dxa"/>
          </w:tcPr>
          <w:p w14:paraId="2864899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3FFA17A" w14:textId="3EA57B5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Hydrochlorothiazide tab 12.5mg, 25mg</w:t>
            </w:r>
          </w:p>
        </w:tc>
        <w:tc>
          <w:tcPr>
            <w:tcW w:w="2251" w:type="dxa"/>
            <w:gridSpan w:val="2"/>
          </w:tcPr>
          <w:p w14:paraId="70E29890" w14:textId="59C6BD0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003C4F3" w14:textId="384DFF7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B2697C0" w14:textId="77777777" w:rsidTr="00123739">
        <w:tc>
          <w:tcPr>
            <w:tcW w:w="985" w:type="dxa"/>
          </w:tcPr>
          <w:p w14:paraId="0F878D4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E4489A1" w14:textId="6D7929FE"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Spironolactone 25 mg tab</w:t>
            </w:r>
          </w:p>
        </w:tc>
        <w:tc>
          <w:tcPr>
            <w:tcW w:w="2251" w:type="dxa"/>
            <w:gridSpan w:val="2"/>
          </w:tcPr>
          <w:p w14:paraId="0660CA58" w14:textId="234D8CB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A3F582D" w14:textId="711BE2D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939D983" w14:textId="77777777" w:rsidTr="00807383">
        <w:tc>
          <w:tcPr>
            <w:tcW w:w="9895" w:type="dxa"/>
            <w:gridSpan w:val="5"/>
            <w:shd w:val="clear" w:color="auto" w:fill="FFFF00"/>
          </w:tcPr>
          <w:p w14:paraId="3D7193A4" w14:textId="18BEBFF4"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ANTIDOTES</w:t>
            </w:r>
          </w:p>
        </w:tc>
      </w:tr>
      <w:tr w:rsidR="00067875" w:rsidRPr="002977D5" w14:paraId="1B7A31EB" w14:textId="77777777" w:rsidTr="00123739">
        <w:tc>
          <w:tcPr>
            <w:tcW w:w="985" w:type="dxa"/>
          </w:tcPr>
          <w:p w14:paraId="2CE9929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7A9D70B" w14:textId="7A30B9B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Atropine (sulfate) Ampoule 1 mg in I ml</w:t>
            </w:r>
          </w:p>
        </w:tc>
        <w:tc>
          <w:tcPr>
            <w:tcW w:w="2251" w:type="dxa"/>
            <w:gridSpan w:val="2"/>
          </w:tcPr>
          <w:p w14:paraId="69AB8434" w14:textId="0B16A6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3FBBC78" w14:textId="7EEC057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4F1A36D" w14:textId="77777777" w:rsidTr="00123739">
        <w:tc>
          <w:tcPr>
            <w:tcW w:w="985" w:type="dxa"/>
          </w:tcPr>
          <w:p w14:paraId="39D9D49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4BE9FD7" w14:textId="3A51163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Charcoal Activated Powder</w:t>
            </w:r>
          </w:p>
        </w:tc>
        <w:tc>
          <w:tcPr>
            <w:tcW w:w="2251" w:type="dxa"/>
            <w:gridSpan w:val="2"/>
          </w:tcPr>
          <w:p w14:paraId="5006F144" w14:textId="3F9AF63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562A8C7" w14:textId="36E5184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1706859" w14:textId="77777777" w:rsidTr="00123739">
        <w:tc>
          <w:tcPr>
            <w:tcW w:w="985" w:type="dxa"/>
          </w:tcPr>
          <w:p w14:paraId="65174AD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99FD7F3" w14:textId="53CF191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Diazepam Injection 10 mg</w:t>
            </w:r>
          </w:p>
        </w:tc>
        <w:tc>
          <w:tcPr>
            <w:tcW w:w="2251" w:type="dxa"/>
            <w:gridSpan w:val="2"/>
          </w:tcPr>
          <w:p w14:paraId="142C730D" w14:textId="0DE0B29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846712C" w14:textId="002FDBB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E37EA6A" w14:textId="77777777" w:rsidTr="00123739">
        <w:tc>
          <w:tcPr>
            <w:tcW w:w="985" w:type="dxa"/>
          </w:tcPr>
          <w:p w14:paraId="205FDD2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8B2D058" w14:textId="4B01AB7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Methylthioninium chloride (methylene blue) Ampoule 40 mg/ml in 10 ml</w:t>
            </w:r>
          </w:p>
        </w:tc>
        <w:tc>
          <w:tcPr>
            <w:tcW w:w="2251" w:type="dxa"/>
            <w:gridSpan w:val="2"/>
          </w:tcPr>
          <w:p w14:paraId="1EEF90E5" w14:textId="470CD04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7965B42" w14:textId="519FE52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0F53DC5" w14:textId="77777777" w:rsidTr="00123739">
        <w:tc>
          <w:tcPr>
            <w:tcW w:w="985" w:type="dxa"/>
          </w:tcPr>
          <w:p w14:paraId="7D2847D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D59BCC2" w14:textId="1A1CE67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Naloxone (hydrochloride) Ampoule 400 mcg in 1 ml</w:t>
            </w:r>
          </w:p>
        </w:tc>
        <w:tc>
          <w:tcPr>
            <w:tcW w:w="2251" w:type="dxa"/>
            <w:gridSpan w:val="2"/>
          </w:tcPr>
          <w:p w14:paraId="46AB1F70" w14:textId="7E25EBF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DE1F809" w14:textId="0FDA5FC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E4246CF" w14:textId="77777777" w:rsidTr="00807383">
        <w:tc>
          <w:tcPr>
            <w:tcW w:w="9895" w:type="dxa"/>
            <w:gridSpan w:val="5"/>
            <w:shd w:val="clear" w:color="auto" w:fill="FFFF00"/>
          </w:tcPr>
          <w:p w14:paraId="67AACB33" w14:textId="7D9CF519"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ANTICONVULSANTS</w:t>
            </w:r>
          </w:p>
        </w:tc>
      </w:tr>
      <w:tr w:rsidR="00067875" w:rsidRPr="002977D5" w14:paraId="550C96F8" w14:textId="77777777" w:rsidTr="00123739">
        <w:tc>
          <w:tcPr>
            <w:tcW w:w="985" w:type="dxa"/>
          </w:tcPr>
          <w:p w14:paraId="24C8428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1AC3A63" w14:textId="0D3F9BD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Carbamazepine Tab  200 mg</w:t>
            </w:r>
          </w:p>
        </w:tc>
        <w:tc>
          <w:tcPr>
            <w:tcW w:w="2251" w:type="dxa"/>
            <w:gridSpan w:val="2"/>
          </w:tcPr>
          <w:p w14:paraId="3748B48B" w14:textId="47077D0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B430465" w14:textId="05537C2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5E015EA" w14:textId="77777777" w:rsidTr="00123739">
        <w:tc>
          <w:tcPr>
            <w:tcW w:w="985" w:type="dxa"/>
          </w:tcPr>
          <w:p w14:paraId="5F0880B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43F8190" w14:textId="5C49A2A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Carbamazepine Syrup 100 mg/5ml</w:t>
            </w:r>
          </w:p>
        </w:tc>
        <w:tc>
          <w:tcPr>
            <w:tcW w:w="2251" w:type="dxa"/>
            <w:gridSpan w:val="2"/>
          </w:tcPr>
          <w:p w14:paraId="735A6646" w14:textId="6ECF00D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E127A05" w14:textId="1660310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AD4BE24" w14:textId="77777777" w:rsidTr="00123739">
        <w:tc>
          <w:tcPr>
            <w:tcW w:w="985" w:type="dxa"/>
          </w:tcPr>
          <w:p w14:paraId="10B594D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11BC5FD" w14:textId="0FF0BE1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Phenobarbital (sodium) Tab 30 mg</w:t>
            </w:r>
          </w:p>
        </w:tc>
        <w:tc>
          <w:tcPr>
            <w:tcW w:w="2251" w:type="dxa"/>
            <w:gridSpan w:val="2"/>
          </w:tcPr>
          <w:p w14:paraId="41873222" w14:textId="03462D1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A9B172B" w14:textId="363BB64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D88260D" w14:textId="77777777" w:rsidTr="00123739">
        <w:tc>
          <w:tcPr>
            <w:tcW w:w="985" w:type="dxa"/>
          </w:tcPr>
          <w:p w14:paraId="3E8F25B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4A7F2D8" w14:textId="21B8B29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Phenobarbital (sodium) Inj 200mg/ml</w:t>
            </w:r>
          </w:p>
        </w:tc>
        <w:tc>
          <w:tcPr>
            <w:tcW w:w="2251" w:type="dxa"/>
            <w:gridSpan w:val="2"/>
          </w:tcPr>
          <w:p w14:paraId="0A1C15E0" w14:textId="2BCB7D4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27FD7D6" w14:textId="38912CD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5CC1506" w14:textId="77777777" w:rsidTr="00123739">
        <w:tc>
          <w:tcPr>
            <w:tcW w:w="985" w:type="dxa"/>
          </w:tcPr>
          <w:p w14:paraId="5B289D8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03152D0" w14:textId="45A86D4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Phenytoin Sodium Tab 100 mg</w:t>
            </w:r>
          </w:p>
        </w:tc>
        <w:tc>
          <w:tcPr>
            <w:tcW w:w="2251" w:type="dxa"/>
            <w:gridSpan w:val="2"/>
          </w:tcPr>
          <w:p w14:paraId="3F42C390" w14:textId="3470E74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F554885" w14:textId="6A646B3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C00F163" w14:textId="77777777" w:rsidTr="00123739">
        <w:tc>
          <w:tcPr>
            <w:tcW w:w="985" w:type="dxa"/>
          </w:tcPr>
          <w:p w14:paraId="4F5AFD3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0AFF8B2" w14:textId="3553688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Phenytoin Sodium Syp 30 mg/5ml</w:t>
            </w:r>
          </w:p>
        </w:tc>
        <w:tc>
          <w:tcPr>
            <w:tcW w:w="2251" w:type="dxa"/>
            <w:gridSpan w:val="2"/>
          </w:tcPr>
          <w:p w14:paraId="29E4C8D7" w14:textId="297255E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8F9A377" w14:textId="225663D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04B3393" w14:textId="77777777" w:rsidTr="00807383">
        <w:tc>
          <w:tcPr>
            <w:tcW w:w="985" w:type="dxa"/>
          </w:tcPr>
          <w:p w14:paraId="623B767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E3D3AFB" w14:textId="54EC4122"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Injection phenytoin 250 mg</w:t>
            </w:r>
          </w:p>
        </w:tc>
        <w:tc>
          <w:tcPr>
            <w:tcW w:w="2251" w:type="dxa"/>
            <w:gridSpan w:val="2"/>
            <w:shd w:val="clear" w:color="auto" w:fill="auto"/>
          </w:tcPr>
          <w:p w14:paraId="2E0C710C" w14:textId="4219C1EC"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2E59A63D" w14:textId="71314DD4"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01B6280" w14:textId="77777777" w:rsidTr="00123739">
        <w:tc>
          <w:tcPr>
            <w:tcW w:w="985" w:type="dxa"/>
          </w:tcPr>
          <w:p w14:paraId="6834A94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74E6427" w14:textId="53534D75"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Valproic Acid tab 200, 500 mg</w:t>
            </w:r>
          </w:p>
        </w:tc>
        <w:tc>
          <w:tcPr>
            <w:tcW w:w="2251" w:type="dxa"/>
            <w:gridSpan w:val="2"/>
          </w:tcPr>
          <w:p w14:paraId="25650CD4" w14:textId="60D90CD7"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0A9E0A2" w14:textId="01CE880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40372AE" w14:textId="77777777" w:rsidTr="00123739">
        <w:tc>
          <w:tcPr>
            <w:tcW w:w="985" w:type="dxa"/>
          </w:tcPr>
          <w:p w14:paraId="4E762C9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6992014" w14:textId="0F56C0AA"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Valproic Acid inj 100,200 mg/5ml</w:t>
            </w:r>
          </w:p>
        </w:tc>
        <w:tc>
          <w:tcPr>
            <w:tcW w:w="2251" w:type="dxa"/>
            <w:gridSpan w:val="2"/>
          </w:tcPr>
          <w:p w14:paraId="5B7071D6" w14:textId="6B450194"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3CBFF07" w14:textId="515A7BD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D4137B3" w14:textId="77777777" w:rsidTr="00123739">
        <w:tc>
          <w:tcPr>
            <w:tcW w:w="985" w:type="dxa"/>
          </w:tcPr>
          <w:p w14:paraId="1E332A1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BE260CA" w14:textId="6975F50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Magnesium Sulphate Injection 500 mg/ml (only for eclampsia)</w:t>
            </w:r>
          </w:p>
        </w:tc>
        <w:tc>
          <w:tcPr>
            <w:tcW w:w="2251" w:type="dxa"/>
            <w:gridSpan w:val="2"/>
          </w:tcPr>
          <w:p w14:paraId="26A7F436" w14:textId="6741490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4507265" w14:textId="4E9AAF0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790B22B" w14:textId="77777777" w:rsidTr="00807383">
        <w:tc>
          <w:tcPr>
            <w:tcW w:w="9895" w:type="dxa"/>
            <w:gridSpan w:val="5"/>
            <w:shd w:val="clear" w:color="auto" w:fill="FFFF00"/>
          </w:tcPr>
          <w:p w14:paraId="6270AC59" w14:textId="24D7F14A"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VACCINES AND IMMUNOGLOBULINS</w:t>
            </w:r>
          </w:p>
        </w:tc>
      </w:tr>
      <w:tr w:rsidR="00067875" w:rsidRPr="002977D5" w14:paraId="6E4FB1D4" w14:textId="77777777" w:rsidTr="00123739">
        <w:tc>
          <w:tcPr>
            <w:tcW w:w="985" w:type="dxa"/>
          </w:tcPr>
          <w:p w14:paraId="2B09870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78D280D" w14:textId="2FBBC7C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BCG Vaccine</w:t>
            </w:r>
          </w:p>
        </w:tc>
        <w:tc>
          <w:tcPr>
            <w:tcW w:w="2251" w:type="dxa"/>
            <w:gridSpan w:val="2"/>
          </w:tcPr>
          <w:p w14:paraId="6D4649C5" w14:textId="09F8406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C88FC9C" w14:textId="13CB300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ED3E6CF" w14:textId="77777777" w:rsidTr="00123739">
        <w:tc>
          <w:tcPr>
            <w:tcW w:w="985" w:type="dxa"/>
          </w:tcPr>
          <w:p w14:paraId="026604F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ED8F70F" w14:textId="51EC406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Pentavalent Vaccine (DPT+HBV+HIB)</w:t>
            </w:r>
          </w:p>
        </w:tc>
        <w:tc>
          <w:tcPr>
            <w:tcW w:w="2251" w:type="dxa"/>
            <w:gridSpan w:val="2"/>
          </w:tcPr>
          <w:p w14:paraId="048ABBF1" w14:textId="74FDF4A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5958CD96" w14:textId="4DA067E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ED254E2" w14:textId="77777777" w:rsidTr="00123739">
        <w:tc>
          <w:tcPr>
            <w:tcW w:w="985" w:type="dxa"/>
          </w:tcPr>
          <w:p w14:paraId="624A5B9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9A82870" w14:textId="6F6FE68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Measles Vaccine</w:t>
            </w:r>
          </w:p>
        </w:tc>
        <w:tc>
          <w:tcPr>
            <w:tcW w:w="2251" w:type="dxa"/>
            <w:gridSpan w:val="2"/>
          </w:tcPr>
          <w:p w14:paraId="23242B34" w14:textId="1DBF588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D9A2D8D" w14:textId="50B4B2D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B1467C9" w14:textId="77777777" w:rsidTr="00123739">
        <w:tc>
          <w:tcPr>
            <w:tcW w:w="985" w:type="dxa"/>
          </w:tcPr>
          <w:p w14:paraId="460F5A1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5FEEA3C" w14:textId="32EC39A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Polio Vaccine (OPV/IPV trivalant)</w:t>
            </w:r>
          </w:p>
        </w:tc>
        <w:tc>
          <w:tcPr>
            <w:tcW w:w="2251" w:type="dxa"/>
            <w:gridSpan w:val="2"/>
          </w:tcPr>
          <w:p w14:paraId="2F6CD225" w14:textId="3F3E0D5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CC6A0D1" w14:textId="4A91B82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954F009" w14:textId="77777777" w:rsidTr="00123739">
        <w:tc>
          <w:tcPr>
            <w:tcW w:w="985" w:type="dxa"/>
          </w:tcPr>
          <w:p w14:paraId="08DE7F9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AD150D1" w14:textId="2B6C05A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Pneumococcal Vaccine</w:t>
            </w:r>
          </w:p>
        </w:tc>
        <w:tc>
          <w:tcPr>
            <w:tcW w:w="2251" w:type="dxa"/>
            <w:gridSpan w:val="2"/>
          </w:tcPr>
          <w:p w14:paraId="2B164C07" w14:textId="5351FD2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16F63D0" w14:textId="0B69338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8CA7500" w14:textId="77777777" w:rsidTr="00123739">
        <w:tc>
          <w:tcPr>
            <w:tcW w:w="985" w:type="dxa"/>
          </w:tcPr>
          <w:p w14:paraId="4A89826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85D84DD" w14:textId="6A21663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Tetanus Toxoid</w:t>
            </w:r>
          </w:p>
        </w:tc>
        <w:tc>
          <w:tcPr>
            <w:tcW w:w="2251" w:type="dxa"/>
            <w:gridSpan w:val="2"/>
          </w:tcPr>
          <w:p w14:paraId="56BED006" w14:textId="5DEABFF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13F69CB" w14:textId="11D4807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84FA064" w14:textId="77777777" w:rsidTr="00123739">
        <w:tc>
          <w:tcPr>
            <w:tcW w:w="985" w:type="dxa"/>
          </w:tcPr>
          <w:p w14:paraId="79F75C5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19E3931" w14:textId="1E5ABBE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Anti-Rabies Vaccine (PVRV) Single Dose Vial</w:t>
            </w:r>
          </w:p>
        </w:tc>
        <w:tc>
          <w:tcPr>
            <w:tcW w:w="2251" w:type="dxa"/>
            <w:gridSpan w:val="2"/>
          </w:tcPr>
          <w:p w14:paraId="4E04E0A5" w14:textId="20502A9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C2AFD99" w14:textId="3E7FD8B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E051A91" w14:textId="77777777" w:rsidTr="00123739">
        <w:tc>
          <w:tcPr>
            <w:tcW w:w="985" w:type="dxa"/>
          </w:tcPr>
          <w:p w14:paraId="52E4150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30871B0" w14:textId="19E631D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Anti-Snake Venum Serum</w:t>
            </w:r>
          </w:p>
        </w:tc>
        <w:tc>
          <w:tcPr>
            <w:tcW w:w="2251" w:type="dxa"/>
            <w:gridSpan w:val="2"/>
          </w:tcPr>
          <w:p w14:paraId="45FE17DF" w14:textId="49AB001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FE6A2EC" w14:textId="402E362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414F4C2" w14:textId="77777777" w:rsidTr="00123739">
        <w:tc>
          <w:tcPr>
            <w:tcW w:w="985" w:type="dxa"/>
          </w:tcPr>
          <w:p w14:paraId="74D8F68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4277832C" w14:textId="2F12675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Typhoid Conjugate Vaccine</w:t>
            </w:r>
          </w:p>
        </w:tc>
        <w:tc>
          <w:tcPr>
            <w:tcW w:w="2251" w:type="dxa"/>
            <w:gridSpan w:val="2"/>
          </w:tcPr>
          <w:p w14:paraId="7DF003E0" w14:textId="47DFABC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BD1A0DB" w14:textId="6ACD49E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2704629" w14:textId="77777777" w:rsidTr="00123739">
        <w:tc>
          <w:tcPr>
            <w:tcW w:w="985" w:type="dxa"/>
          </w:tcPr>
          <w:p w14:paraId="22FE926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B43C17B" w14:textId="60D717EB"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Anti D immunoglobulin 250 mg single dose vial</w:t>
            </w:r>
          </w:p>
        </w:tc>
        <w:tc>
          <w:tcPr>
            <w:tcW w:w="2251" w:type="dxa"/>
            <w:gridSpan w:val="2"/>
          </w:tcPr>
          <w:p w14:paraId="11623E6A" w14:textId="3C65762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1011ADD" w14:textId="1B726B5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0C58D9C" w14:textId="77777777" w:rsidTr="00123739">
        <w:tc>
          <w:tcPr>
            <w:tcW w:w="985" w:type="dxa"/>
          </w:tcPr>
          <w:p w14:paraId="48405D6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84AFFFB" w14:textId="36BD6F82"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Diptheria antitoxin vial 10,000, 20,000 IU</w:t>
            </w:r>
          </w:p>
        </w:tc>
        <w:tc>
          <w:tcPr>
            <w:tcW w:w="2251" w:type="dxa"/>
            <w:gridSpan w:val="2"/>
          </w:tcPr>
          <w:p w14:paraId="204B2916" w14:textId="0F8DCDA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E73EFDB" w14:textId="4E16D3E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F3E71F5" w14:textId="77777777" w:rsidTr="00123739">
        <w:tc>
          <w:tcPr>
            <w:tcW w:w="985" w:type="dxa"/>
          </w:tcPr>
          <w:p w14:paraId="75D6669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D2BD082" w14:textId="1C6B9F9A"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Tetanus Immunoglobulin 500 IU in vial</w:t>
            </w:r>
          </w:p>
        </w:tc>
        <w:tc>
          <w:tcPr>
            <w:tcW w:w="2251" w:type="dxa"/>
            <w:gridSpan w:val="2"/>
          </w:tcPr>
          <w:p w14:paraId="54EAD0AF" w14:textId="5CCC687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F54B206" w14:textId="28D14AE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EBD7BB7" w14:textId="77777777" w:rsidTr="00123739">
        <w:tc>
          <w:tcPr>
            <w:tcW w:w="985" w:type="dxa"/>
          </w:tcPr>
          <w:p w14:paraId="19A6C5C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DFE5436" w14:textId="67D6947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Rabies Immunoglobulin vial 150 IU/ml</w:t>
            </w:r>
          </w:p>
        </w:tc>
        <w:tc>
          <w:tcPr>
            <w:tcW w:w="2251" w:type="dxa"/>
            <w:gridSpan w:val="2"/>
          </w:tcPr>
          <w:p w14:paraId="10F16B32" w14:textId="0032F19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8AA0CE5" w14:textId="3D6BACE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8271494" w14:textId="77777777" w:rsidTr="00807383">
        <w:tc>
          <w:tcPr>
            <w:tcW w:w="9895" w:type="dxa"/>
            <w:gridSpan w:val="5"/>
            <w:shd w:val="clear" w:color="auto" w:fill="FFFF00"/>
          </w:tcPr>
          <w:p w14:paraId="6335F5E4" w14:textId="5FA536DB"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VITAMINS / MINERALS</w:t>
            </w:r>
          </w:p>
        </w:tc>
      </w:tr>
      <w:tr w:rsidR="00067875" w:rsidRPr="002977D5" w14:paraId="7EF12EC2" w14:textId="77777777" w:rsidTr="00123739">
        <w:tc>
          <w:tcPr>
            <w:tcW w:w="985" w:type="dxa"/>
          </w:tcPr>
          <w:p w14:paraId="5BA966D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CDC48D0" w14:textId="3CCC527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Ascorbic Acid Ampoule 50,100,500 mcg</w:t>
            </w:r>
          </w:p>
        </w:tc>
        <w:tc>
          <w:tcPr>
            <w:tcW w:w="2251" w:type="dxa"/>
            <w:gridSpan w:val="2"/>
          </w:tcPr>
          <w:p w14:paraId="79E21832" w14:textId="1C0AAC1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1C71EB0" w14:textId="6079649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DAA52A6" w14:textId="77777777" w:rsidTr="00123739">
        <w:tc>
          <w:tcPr>
            <w:tcW w:w="985" w:type="dxa"/>
          </w:tcPr>
          <w:p w14:paraId="2FFFF11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8D10BDA" w14:textId="0585029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Calcium Gluconate Inj 100 mg/ml in 10 ml</w:t>
            </w:r>
          </w:p>
        </w:tc>
        <w:tc>
          <w:tcPr>
            <w:tcW w:w="2251" w:type="dxa"/>
            <w:gridSpan w:val="2"/>
          </w:tcPr>
          <w:p w14:paraId="56C04D69" w14:textId="2C1409E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A669D39" w14:textId="17CDE7F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C29335D" w14:textId="77777777" w:rsidTr="00123739">
        <w:tc>
          <w:tcPr>
            <w:tcW w:w="985" w:type="dxa"/>
          </w:tcPr>
          <w:p w14:paraId="16565C3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A1C0379" w14:textId="5AC042E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Calcium Lactate  Tab 500 mg,1gm</w:t>
            </w:r>
          </w:p>
        </w:tc>
        <w:tc>
          <w:tcPr>
            <w:tcW w:w="2251" w:type="dxa"/>
            <w:gridSpan w:val="2"/>
          </w:tcPr>
          <w:p w14:paraId="6FBDDE7E" w14:textId="51480BC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20D880D" w14:textId="53F7A09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5E5B763" w14:textId="77777777" w:rsidTr="00123739">
        <w:tc>
          <w:tcPr>
            <w:tcW w:w="985" w:type="dxa"/>
          </w:tcPr>
          <w:p w14:paraId="15972FD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41227D6" w14:textId="1CD363A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Calcium Chloride Inj 200mg/ml</w:t>
            </w:r>
          </w:p>
        </w:tc>
        <w:tc>
          <w:tcPr>
            <w:tcW w:w="2251" w:type="dxa"/>
            <w:gridSpan w:val="2"/>
          </w:tcPr>
          <w:p w14:paraId="278F1E73" w14:textId="5DD9750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88FF639" w14:textId="7A6BB77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A2BFECF" w14:textId="77777777" w:rsidTr="00123739">
        <w:tc>
          <w:tcPr>
            <w:tcW w:w="985" w:type="dxa"/>
          </w:tcPr>
          <w:p w14:paraId="3192EFB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D02B0A4" w14:textId="74A3897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Ergocalciferol (Vitamin D) Tab 50000 IU</w:t>
            </w:r>
          </w:p>
        </w:tc>
        <w:tc>
          <w:tcPr>
            <w:tcW w:w="2251" w:type="dxa"/>
            <w:gridSpan w:val="2"/>
          </w:tcPr>
          <w:p w14:paraId="1B3F8522" w14:textId="116AC2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EE31F13" w14:textId="47A2400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AF094C7" w14:textId="77777777" w:rsidTr="00123739">
        <w:tc>
          <w:tcPr>
            <w:tcW w:w="985" w:type="dxa"/>
          </w:tcPr>
          <w:p w14:paraId="4C57BC6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CE29C7E" w14:textId="40DD54C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Ferrous salt (Fumerate) Tab equivalent to 60 mg iron</w:t>
            </w:r>
          </w:p>
        </w:tc>
        <w:tc>
          <w:tcPr>
            <w:tcW w:w="2251" w:type="dxa"/>
            <w:gridSpan w:val="2"/>
          </w:tcPr>
          <w:p w14:paraId="7C9A8402" w14:textId="367E992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EC732B1" w14:textId="31C5E30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4AF650D" w14:textId="77777777" w:rsidTr="00123739">
        <w:tc>
          <w:tcPr>
            <w:tcW w:w="985" w:type="dxa"/>
          </w:tcPr>
          <w:p w14:paraId="0A88866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298539D" w14:textId="06091E5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Ferrous salt (Fumerate) Syrup 25mg/ml</w:t>
            </w:r>
          </w:p>
        </w:tc>
        <w:tc>
          <w:tcPr>
            <w:tcW w:w="2251" w:type="dxa"/>
            <w:gridSpan w:val="2"/>
          </w:tcPr>
          <w:p w14:paraId="18CC8B19" w14:textId="0FA455E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A01087C" w14:textId="2E80FD4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C477E79" w14:textId="77777777" w:rsidTr="00123739">
        <w:tc>
          <w:tcPr>
            <w:tcW w:w="985" w:type="dxa"/>
          </w:tcPr>
          <w:p w14:paraId="27C45BB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2FE8971" w14:textId="26DDF29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Folic acid Tablets 0.5, 1, 5 mg</w:t>
            </w:r>
          </w:p>
        </w:tc>
        <w:tc>
          <w:tcPr>
            <w:tcW w:w="2251" w:type="dxa"/>
            <w:gridSpan w:val="2"/>
          </w:tcPr>
          <w:p w14:paraId="69EB7C5B" w14:textId="2582402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A0E93C4" w14:textId="10E3CF1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B50BD83" w14:textId="77777777" w:rsidTr="00123739">
        <w:tc>
          <w:tcPr>
            <w:tcW w:w="985" w:type="dxa"/>
          </w:tcPr>
          <w:p w14:paraId="0DCBD19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F3505A4" w14:textId="2BB0051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Ferrous salt + Folic Acid Tablets 60mg iron+400 mcg folic acid</w:t>
            </w:r>
          </w:p>
        </w:tc>
        <w:tc>
          <w:tcPr>
            <w:tcW w:w="2251" w:type="dxa"/>
            <w:gridSpan w:val="2"/>
          </w:tcPr>
          <w:p w14:paraId="102658B8" w14:textId="0E8C84A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A265327" w14:textId="3FCA496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D546931" w14:textId="77777777" w:rsidTr="00123739">
        <w:tc>
          <w:tcPr>
            <w:tcW w:w="985" w:type="dxa"/>
          </w:tcPr>
          <w:p w14:paraId="038302D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4119B92" w14:textId="1ABFF75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Multiple Micronutrients Sachet (UNICEF Approved)</w:t>
            </w:r>
          </w:p>
        </w:tc>
        <w:tc>
          <w:tcPr>
            <w:tcW w:w="2251" w:type="dxa"/>
            <w:gridSpan w:val="2"/>
          </w:tcPr>
          <w:p w14:paraId="428A0E39" w14:textId="4E6E872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55086E9" w14:textId="0143A66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789DFD0" w14:textId="77777777" w:rsidTr="00123739">
        <w:tc>
          <w:tcPr>
            <w:tcW w:w="985" w:type="dxa"/>
          </w:tcPr>
          <w:p w14:paraId="58C6D51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EEAB22B" w14:textId="4160F1C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Retinol (Vitamin A) Tab 50000, 100000, 200000 IU</w:t>
            </w:r>
          </w:p>
        </w:tc>
        <w:tc>
          <w:tcPr>
            <w:tcW w:w="2251" w:type="dxa"/>
            <w:gridSpan w:val="2"/>
          </w:tcPr>
          <w:p w14:paraId="6CC20664" w14:textId="1B52AE7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A7C244F" w14:textId="4DFB827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56F62B6" w14:textId="77777777" w:rsidTr="00123739">
        <w:tc>
          <w:tcPr>
            <w:tcW w:w="985" w:type="dxa"/>
          </w:tcPr>
          <w:p w14:paraId="3F5C04B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82E4F6D" w14:textId="3F28712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Zinc Sulphate Tab 20 mg (dispersible)</w:t>
            </w:r>
          </w:p>
        </w:tc>
        <w:tc>
          <w:tcPr>
            <w:tcW w:w="2251" w:type="dxa"/>
            <w:gridSpan w:val="2"/>
          </w:tcPr>
          <w:p w14:paraId="33A9EC1A" w14:textId="44C8EAE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8D383AE" w14:textId="6AE8960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EA673AC" w14:textId="77777777" w:rsidTr="00123739">
        <w:tc>
          <w:tcPr>
            <w:tcW w:w="985" w:type="dxa"/>
          </w:tcPr>
          <w:p w14:paraId="1D2A91F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52DC2BD" w14:textId="0D8ABE4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Vitamin K Inj 10 mg</w:t>
            </w:r>
          </w:p>
        </w:tc>
        <w:tc>
          <w:tcPr>
            <w:tcW w:w="2251" w:type="dxa"/>
            <w:gridSpan w:val="2"/>
          </w:tcPr>
          <w:p w14:paraId="47948D9F" w14:textId="77CF886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909F91C" w14:textId="6FB0510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02F1371" w14:textId="77777777" w:rsidTr="00123739">
        <w:tc>
          <w:tcPr>
            <w:tcW w:w="985" w:type="dxa"/>
          </w:tcPr>
          <w:p w14:paraId="52B078C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7166EB1" w14:textId="3FC55AC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 Complex (b1,6,12) Tablets (DRAP Approved)</w:t>
            </w:r>
          </w:p>
        </w:tc>
        <w:tc>
          <w:tcPr>
            <w:tcW w:w="2251" w:type="dxa"/>
            <w:gridSpan w:val="2"/>
          </w:tcPr>
          <w:p w14:paraId="12A15492" w14:textId="2C03DA8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52361777" w14:textId="2AE41F6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2B5DADE" w14:textId="77777777" w:rsidTr="00123739">
        <w:tc>
          <w:tcPr>
            <w:tcW w:w="985" w:type="dxa"/>
          </w:tcPr>
          <w:p w14:paraId="2E34A9C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5622C55" w14:textId="2E6DF7F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Hydroxycobalmin ampoule 1mg in 1ml</w:t>
            </w:r>
          </w:p>
        </w:tc>
        <w:tc>
          <w:tcPr>
            <w:tcW w:w="2251" w:type="dxa"/>
            <w:gridSpan w:val="2"/>
          </w:tcPr>
          <w:p w14:paraId="124B8815" w14:textId="0C96680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6B040E0" w14:textId="0121765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D4A75DB" w14:textId="77777777" w:rsidTr="00123739">
        <w:tc>
          <w:tcPr>
            <w:tcW w:w="985" w:type="dxa"/>
          </w:tcPr>
          <w:p w14:paraId="2909760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B027357" w14:textId="509940E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Multivitamins Tablets (DRAP Approved)</w:t>
            </w:r>
          </w:p>
        </w:tc>
        <w:tc>
          <w:tcPr>
            <w:tcW w:w="2251" w:type="dxa"/>
            <w:gridSpan w:val="2"/>
          </w:tcPr>
          <w:p w14:paraId="580FB5AF" w14:textId="7BC5980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DB9D5C2" w14:textId="66656B9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CC96D0E" w14:textId="77777777" w:rsidTr="00807383">
        <w:tc>
          <w:tcPr>
            <w:tcW w:w="9895" w:type="dxa"/>
            <w:gridSpan w:val="5"/>
            <w:shd w:val="clear" w:color="auto" w:fill="FFFF00"/>
          </w:tcPr>
          <w:p w14:paraId="6BD09AA4" w14:textId="79DCE21F"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MEDICINES AFFECTING COAGULATION</w:t>
            </w:r>
          </w:p>
        </w:tc>
      </w:tr>
      <w:tr w:rsidR="00067875" w:rsidRPr="002977D5" w14:paraId="77BA2F7A" w14:textId="77777777" w:rsidTr="00123739">
        <w:tc>
          <w:tcPr>
            <w:tcW w:w="985" w:type="dxa"/>
          </w:tcPr>
          <w:p w14:paraId="27E32F8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1A44E33" w14:textId="3CBC5D9F"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clopidogrel 75, 150,300 mg</w:t>
            </w:r>
          </w:p>
        </w:tc>
        <w:tc>
          <w:tcPr>
            <w:tcW w:w="2251" w:type="dxa"/>
            <w:gridSpan w:val="2"/>
          </w:tcPr>
          <w:p w14:paraId="2758DEC9" w14:textId="0A94317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76779D9" w14:textId="723A369C"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0173F59" w14:textId="77777777" w:rsidTr="00123739">
        <w:tc>
          <w:tcPr>
            <w:tcW w:w="985" w:type="dxa"/>
          </w:tcPr>
          <w:p w14:paraId="0E211BC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73263CD" w14:textId="35557BC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Heparin Sodium 5000, 20000 i.u/ML</w:t>
            </w:r>
          </w:p>
        </w:tc>
        <w:tc>
          <w:tcPr>
            <w:tcW w:w="2251" w:type="dxa"/>
            <w:gridSpan w:val="2"/>
          </w:tcPr>
          <w:p w14:paraId="532B7B26" w14:textId="6B1BBD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6204C2D" w14:textId="222F9BA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E5C867E" w14:textId="77777777" w:rsidTr="00123739">
        <w:tc>
          <w:tcPr>
            <w:tcW w:w="985" w:type="dxa"/>
          </w:tcPr>
          <w:p w14:paraId="5947D8D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456DA32" w14:textId="2B7A190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warfarin sodium 1, 2 , 5mg</w:t>
            </w:r>
          </w:p>
        </w:tc>
        <w:tc>
          <w:tcPr>
            <w:tcW w:w="2251" w:type="dxa"/>
            <w:gridSpan w:val="2"/>
          </w:tcPr>
          <w:p w14:paraId="02FD7015" w14:textId="1773DF2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FC186C8" w14:textId="534430C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C0DA174" w14:textId="77777777" w:rsidTr="00123739">
        <w:tc>
          <w:tcPr>
            <w:tcW w:w="985" w:type="dxa"/>
          </w:tcPr>
          <w:p w14:paraId="7F883D3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8A2772D" w14:textId="061FAB1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Cap.Tranexaminic Acid 250, 500 mg</w:t>
            </w:r>
          </w:p>
        </w:tc>
        <w:tc>
          <w:tcPr>
            <w:tcW w:w="2251" w:type="dxa"/>
            <w:gridSpan w:val="2"/>
          </w:tcPr>
          <w:p w14:paraId="7BC2B25D" w14:textId="7A0F63A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741A2C0" w14:textId="3B6F146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17BCB660" w14:textId="77777777" w:rsidTr="00123739">
        <w:tc>
          <w:tcPr>
            <w:tcW w:w="985" w:type="dxa"/>
          </w:tcPr>
          <w:p w14:paraId="4D44CB5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339D71E" w14:textId="28FD600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Inj Tranexaminic Acid 100 mg/ml in 10ml</w:t>
            </w:r>
          </w:p>
        </w:tc>
        <w:tc>
          <w:tcPr>
            <w:tcW w:w="2251" w:type="dxa"/>
            <w:gridSpan w:val="2"/>
          </w:tcPr>
          <w:p w14:paraId="3CFE862C" w14:textId="2F6F5EC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B6E0B85" w14:textId="5E93050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6914015" w14:textId="77777777" w:rsidTr="00807383">
        <w:tc>
          <w:tcPr>
            <w:tcW w:w="9895" w:type="dxa"/>
            <w:gridSpan w:val="5"/>
            <w:shd w:val="clear" w:color="auto" w:fill="FFFF00"/>
          </w:tcPr>
          <w:p w14:paraId="6AB90211" w14:textId="2D80BB6F"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PSYCHOTHERAPEUTICS</w:t>
            </w:r>
          </w:p>
        </w:tc>
      </w:tr>
      <w:tr w:rsidR="00067875" w:rsidRPr="002977D5" w14:paraId="201A0DDB" w14:textId="77777777" w:rsidTr="00123739">
        <w:tc>
          <w:tcPr>
            <w:tcW w:w="985" w:type="dxa"/>
          </w:tcPr>
          <w:p w14:paraId="314EC3A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5B3E75B" w14:textId="3CD075F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Alprazolam/clonazepam Tab 0.5 mg</w:t>
            </w:r>
          </w:p>
        </w:tc>
        <w:tc>
          <w:tcPr>
            <w:tcW w:w="2251" w:type="dxa"/>
            <w:gridSpan w:val="2"/>
          </w:tcPr>
          <w:p w14:paraId="51BF6F2A" w14:textId="6251238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81887AF" w14:textId="5DCDC6E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03C9985" w14:textId="77777777" w:rsidTr="00123739">
        <w:tc>
          <w:tcPr>
            <w:tcW w:w="985" w:type="dxa"/>
          </w:tcPr>
          <w:p w14:paraId="59A432D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B3E3E77" w14:textId="47FE0A5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Diazepam Tab 2,5 mg</w:t>
            </w:r>
          </w:p>
        </w:tc>
        <w:tc>
          <w:tcPr>
            <w:tcW w:w="2251" w:type="dxa"/>
            <w:gridSpan w:val="2"/>
          </w:tcPr>
          <w:p w14:paraId="6DEF1A18" w14:textId="3A53FD8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8C8F3C6" w14:textId="4332290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7B00EF9" w14:textId="77777777" w:rsidTr="00123739">
        <w:tc>
          <w:tcPr>
            <w:tcW w:w="985" w:type="dxa"/>
          </w:tcPr>
          <w:p w14:paraId="33C50A9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934FEC1" w14:textId="1AD42ABE"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Diazepam Inj 10 mg</w:t>
            </w:r>
          </w:p>
        </w:tc>
        <w:tc>
          <w:tcPr>
            <w:tcW w:w="2251" w:type="dxa"/>
            <w:gridSpan w:val="2"/>
          </w:tcPr>
          <w:p w14:paraId="711E0428" w14:textId="18990705"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27926EC4" w14:textId="41AF1119"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353F3AF" w14:textId="77777777" w:rsidTr="00123739">
        <w:tc>
          <w:tcPr>
            <w:tcW w:w="985" w:type="dxa"/>
          </w:tcPr>
          <w:p w14:paraId="1DB16F6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3B0AADD6" w14:textId="70E2DA2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Tab Haloperidol 5, 10 mg</w:t>
            </w:r>
          </w:p>
        </w:tc>
        <w:tc>
          <w:tcPr>
            <w:tcW w:w="2251" w:type="dxa"/>
            <w:gridSpan w:val="2"/>
          </w:tcPr>
          <w:p w14:paraId="23BBBD2A" w14:textId="765D4E4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454C69A" w14:textId="7490FE5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B015259" w14:textId="77777777" w:rsidTr="00123739">
        <w:tc>
          <w:tcPr>
            <w:tcW w:w="985" w:type="dxa"/>
          </w:tcPr>
          <w:p w14:paraId="5945D21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698ED9B" w14:textId="742FD47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 xml:space="preserve">Chlorpromazine Hydrochloride Inj 25mg in 2ml </w:t>
            </w:r>
          </w:p>
        </w:tc>
        <w:tc>
          <w:tcPr>
            <w:tcW w:w="2251" w:type="dxa"/>
            <w:gridSpan w:val="2"/>
          </w:tcPr>
          <w:p w14:paraId="13E030D2" w14:textId="797A35E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1ABDB624" w14:textId="6071F6B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74B8A734" w14:textId="77777777" w:rsidTr="00123739">
        <w:tc>
          <w:tcPr>
            <w:tcW w:w="985" w:type="dxa"/>
          </w:tcPr>
          <w:p w14:paraId="525DB9A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0A7116E" w14:textId="288782C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Chlorpromazine Hydrochloride Tab 10 mg </w:t>
            </w:r>
          </w:p>
        </w:tc>
        <w:tc>
          <w:tcPr>
            <w:tcW w:w="2251" w:type="dxa"/>
            <w:gridSpan w:val="2"/>
          </w:tcPr>
          <w:p w14:paraId="54548ECA" w14:textId="5FD063FC"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AF6AF87" w14:textId="5898AF82"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4F16A8E" w14:textId="77777777" w:rsidTr="00123739">
        <w:tc>
          <w:tcPr>
            <w:tcW w:w="985" w:type="dxa"/>
          </w:tcPr>
          <w:p w14:paraId="3D5F813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3EC286B" w14:textId="777417FC"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Amytryptaline Hydrochloride Tab 25 mg</w:t>
            </w:r>
          </w:p>
        </w:tc>
        <w:tc>
          <w:tcPr>
            <w:tcW w:w="2251" w:type="dxa"/>
            <w:gridSpan w:val="2"/>
          </w:tcPr>
          <w:p w14:paraId="65D74EC3" w14:textId="18E6313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0FF56A08" w14:textId="17388AF6"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1B32404" w14:textId="77777777" w:rsidTr="00123739">
        <w:tc>
          <w:tcPr>
            <w:tcW w:w="985" w:type="dxa"/>
          </w:tcPr>
          <w:p w14:paraId="4C91A58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A87DAA7" w14:textId="2AA08CC1"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Carbamazipine Tab 100,200 mg</w:t>
            </w:r>
          </w:p>
        </w:tc>
        <w:tc>
          <w:tcPr>
            <w:tcW w:w="2251" w:type="dxa"/>
            <w:gridSpan w:val="2"/>
          </w:tcPr>
          <w:p w14:paraId="18DBEB66" w14:textId="43D58E9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7E25A68" w14:textId="4761B3CE"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45DA64F6" w14:textId="77777777" w:rsidTr="00123739">
        <w:tc>
          <w:tcPr>
            <w:tcW w:w="985" w:type="dxa"/>
          </w:tcPr>
          <w:p w14:paraId="75A48AF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44733D0E" w14:textId="51BB68FD"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Chlomipramine Hydrochloride Tab 10, 25 mg</w:t>
            </w:r>
          </w:p>
        </w:tc>
        <w:tc>
          <w:tcPr>
            <w:tcW w:w="2251" w:type="dxa"/>
            <w:gridSpan w:val="2"/>
          </w:tcPr>
          <w:p w14:paraId="13FA2585" w14:textId="2C7535D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7E7E1436" w14:textId="2FA2B3A0"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2609E860" w14:textId="77777777" w:rsidTr="00123739">
        <w:tc>
          <w:tcPr>
            <w:tcW w:w="985" w:type="dxa"/>
          </w:tcPr>
          <w:p w14:paraId="6660094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D50054B" w14:textId="7106DD8D"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Olanzapine tab 5, 10 mg</w:t>
            </w:r>
          </w:p>
        </w:tc>
        <w:tc>
          <w:tcPr>
            <w:tcW w:w="2251" w:type="dxa"/>
            <w:gridSpan w:val="2"/>
          </w:tcPr>
          <w:p w14:paraId="51E7B954" w14:textId="2CEF128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41BDB65D" w14:textId="00F24599"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1DB6A78" w14:textId="77777777" w:rsidTr="00123739">
        <w:tc>
          <w:tcPr>
            <w:tcW w:w="985" w:type="dxa"/>
          </w:tcPr>
          <w:p w14:paraId="3BF5A90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A622431" w14:textId="23C42A15"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Risperidoen tab 1,2,3 mg</w:t>
            </w:r>
          </w:p>
        </w:tc>
        <w:tc>
          <w:tcPr>
            <w:tcW w:w="2251" w:type="dxa"/>
            <w:gridSpan w:val="2"/>
          </w:tcPr>
          <w:p w14:paraId="021363EA" w14:textId="7837A32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3CECC201" w14:textId="5418DD43"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87B99CA" w14:textId="77777777" w:rsidTr="00123739">
        <w:tc>
          <w:tcPr>
            <w:tcW w:w="985" w:type="dxa"/>
          </w:tcPr>
          <w:p w14:paraId="6B8554A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50CD22B" w14:textId="09E15789"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Fluphenazine (deconoate or enantate) tab 25 mg</w:t>
            </w:r>
          </w:p>
        </w:tc>
        <w:tc>
          <w:tcPr>
            <w:tcW w:w="2251" w:type="dxa"/>
            <w:gridSpan w:val="2"/>
          </w:tcPr>
          <w:p w14:paraId="07E7BDA0" w14:textId="6D553B5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tcPr>
          <w:p w14:paraId="60625C4B" w14:textId="21A28494"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52B4FAE4" w14:textId="77777777" w:rsidTr="00807383">
        <w:tc>
          <w:tcPr>
            <w:tcW w:w="985" w:type="dxa"/>
          </w:tcPr>
          <w:p w14:paraId="10154FD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CA5A223" w14:textId="172751E8"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fluoxetine 20mg</w:t>
            </w:r>
          </w:p>
        </w:tc>
        <w:tc>
          <w:tcPr>
            <w:tcW w:w="2251" w:type="dxa"/>
            <w:gridSpan w:val="2"/>
            <w:shd w:val="clear" w:color="auto" w:fill="auto"/>
          </w:tcPr>
          <w:p w14:paraId="1949CBD2" w14:textId="79D2FDC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3F1CE61F" w14:textId="72C4E5CC"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DCD84C4" w14:textId="77777777" w:rsidTr="00807383">
        <w:tc>
          <w:tcPr>
            <w:tcW w:w="985" w:type="dxa"/>
          </w:tcPr>
          <w:p w14:paraId="0CB849C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4F2810E" w14:textId="5D9BF27E"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Tab amitryptaline 25mg</w:t>
            </w:r>
          </w:p>
        </w:tc>
        <w:tc>
          <w:tcPr>
            <w:tcW w:w="2251" w:type="dxa"/>
            <w:gridSpan w:val="2"/>
            <w:shd w:val="clear" w:color="auto" w:fill="auto"/>
          </w:tcPr>
          <w:p w14:paraId="364DA6F1" w14:textId="2E5FA97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5C0A2F82" w14:textId="06B0C09E" w:rsidR="00067875" w:rsidRPr="002977D5" w:rsidRDefault="00067875" w:rsidP="002977D5">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0DD94FA0" w14:textId="77777777" w:rsidTr="00807383">
        <w:tc>
          <w:tcPr>
            <w:tcW w:w="9895" w:type="dxa"/>
            <w:gridSpan w:val="5"/>
            <w:shd w:val="clear" w:color="auto" w:fill="FFFF00"/>
          </w:tcPr>
          <w:p w14:paraId="0A983FEE" w14:textId="47D8ED84"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OXYTOCIC AGENTS</w:t>
            </w:r>
          </w:p>
        </w:tc>
      </w:tr>
      <w:tr w:rsidR="00067875" w:rsidRPr="002977D5" w14:paraId="3621354D" w14:textId="77777777" w:rsidTr="00123739">
        <w:tc>
          <w:tcPr>
            <w:tcW w:w="985" w:type="dxa"/>
          </w:tcPr>
          <w:p w14:paraId="0B193A5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1E09484" w14:textId="2D14A96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Ergometrine ((hydrogen maleate) Inj 200 mcg in 1 ml</w:t>
            </w:r>
          </w:p>
        </w:tc>
        <w:tc>
          <w:tcPr>
            <w:tcW w:w="2251" w:type="dxa"/>
            <w:gridSpan w:val="2"/>
          </w:tcPr>
          <w:p w14:paraId="7FAE7586" w14:textId="0CB3541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YES</w:t>
            </w:r>
          </w:p>
        </w:tc>
        <w:tc>
          <w:tcPr>
            <w:tcW w:w="2160" w:type="dxa"/>
          </w:tcPr>
          <w:p w14:paraId="62DF9342" w14:textId="56AEE73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YES</w:t>
            </w:r>
          </w:p>
        </w:tc>
      </w:tr>
      <w:tr w:rsidR="00067875" w:rsidRPr="002977D5" w14:paraId="5C60BFB9" w14:textId="77777777" w:rsidTr="00123739">
        <w:tc>
          <w:tcPr>
            <w:tcW w:w="985" w:type="dxa"/>
          </w:tcPr>
          <w:p w14:paraId="200405E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556392C9" w14:textId="2E9C4EF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Misoprostol Tab 200 mcg</w:t>
            </w:r>
          </w:p>
        </w:tc>
        <w:tc>
          <w:tcPr>
            <w:tcW w:w="2251" w:type="dxa"/>
            <w:gridSpan w:val="2"/>
          </w:tcPr>
          <w:p w14:paraId="68030C5F" w14:textId="3D8E0FA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YES</w:t>
            </w:r>
          </w:p>
        </w:tc>
        <w:tc>
          <w:tcPr>
            <w:tcW w:w="2160" w:type="dxa"/>
          </w:tcPr>
          <w:p w14:paraId="57FE932B" w14:textId="0DFC57A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YES</w:t>
            </w:r>
          </w:p>
        </w:tc>
      </w:tr>
      <w:tr w:rsidR="00067875" w:rsidRPr="002977D5" w14:paraId="103C2B5A" w14:textId="77777777" w:rsidTr="00123739">
        <w:tc>
          <w:tcPr>
            <w:tcW w:w="985" w:type="dxa"/>
          </w:tcPr>
          <w:p w14:paraId="36DAF68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9319B01" w14:textId="4FCA3C5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Oxytocin Inj 10 IU in 1 ml</w:t>
            </w:r>
          </w:p>
        </w:tc>
        <w:tc>
          <w:tcPr>
            <w:tcW w:w="2251" w:type="dxa"/>
            <w:gridSpan w:val="2"/>
          </w:tcPr>
          <w:p w14:paraId="4F141AAD" w14:textId="1C792D2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YES</w:t>
            </w:r>
          </w:p>
        </w:tc>
        <w:tc>
          <w:tcPr>
            <w:tcW w:w="2160" w:type="dxa"/>
          </w:tcPr>
          <w:p w14:paraId="51504A38" w14:textId="6FC5BAF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YES</w:t>
            </w:r>
          </w:p>
        </w:tc>
      </w:tr>
      <w:tr w:rsidR="00067875" w:rsidRPr="002977D5" w14:paraId="65A5D9C7" w14:textId="77777777" w:rsidTr="00807383">
        <w:tc>
          <w:tcPr>
            <w:tcW w:w="985" w:type="dxa"/>
          </w:tcPr>
          <w:p w14:paraId="1F3F657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E24F314" w14:textId="26A0955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 methotrexate</w:t>
            </w:r>
          </w:p>
        </w:tc>
        <w:tc>
          <w:tcPr>
            <w:tcW w:w="2251" w:type="dxa"/>
            <w:gridSpan w:val="2"/>
          </w:tcPr>
          <w:p w14:paraId="4A8E2679" w14:textId="6B0D151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4A66D27D" w14:textId="6FEE176C"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69B1E2D0" w14:textId="77777777" w:rsidTr="00807383">
        <w:tc>
          <w:tcPr>
            <w:tcW w:w="9895" w:type="dxa"/>
            <w:gridSpan w:val="5"/>
            <w:shd w:val="clear" w:color="auto" w:fill="FFFF00"/>
          </w:tcPr>
          <w:p w14:paraId="54EED6C3" w14:textId="03EA6AC1" w:rsidR="00067875" w:rsidRPr="002977D5" w:rsidRDefault="00067875" w:rsidP="002977D5">
            <w:pPr>
              <w:pStyle w:val="ListParagraph"/>
              <w:numPr>
                <w:ilvl w:val="0"/>
                <w:numId w:val="52"/>
              </w:numPr>
              <w:jc w:val="both"/>
              <w:rPr>
                <w:rFonts w:ascii="Times New Roman" w:hAnsi="Times New Roman" w:cs="Times New Roman"/>
                <w:b/>
                <w:sz w:val="20"/>
                <w:szCs w:val="20"/>
              </w:rPr>
            </w:pPr>
            <w:r w:rsidRPr="002977D5">
              <w:rPr>
                <w:rFonts w:ascii="Times New Roman" w:hAnsi="Times New Roman" w:cs="Times New Roman"/>
                <w:b/>
                <w:sz w:val="20"/>
                <w:szCs w:val="20"/>
              </w:rPr>
              <w:t>CONTRACEPTIVES</w:t>
            </w:r>
          </w:p>
        </w:tc>
      </w:tr>
      <w:tr w:rsidR="00067875" w:rsidRPr="002977D5" w14:paraId="340E539A" w14:textId="77777777" w:rsidTr="00123739">
        <w:tc>
          <w:tcPr>
            <w:tcW w:w="985" w:type="dxa"/>
          </w:tcPr>
          <w:p w14:paraId="68572C9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3566D53" w14:textId="3436B56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Condoms</w:t>
            </w:r>
          </w:p>
        </w:tc>
        <w:tc>
          <w:tcPr>
            <w:tcW w:w="2251" w:type="dxa"/>
            <w:gridSpan w:val="2"/>
          </w:tcPr>
          <w:p w14:paraId="55AD0C80" w14:textId="0562123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6AC5745F" w14:textId="1E60E87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532C25CB" w14:textId="77777777" w:rsidTr="00123739">
        <w:tc>
          <w:tcPr>
            <w:tcW w:w="985" w:type="dxa"/>
          </w:tcPr>
          <w:p w14:paraId="24AA14C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BEC34B1" w14:textId="31D98782"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Ethynylestradiol + Norethisterone CO Pills 35mcg+1mg</w:t>
            </w:r>
          </w:p>
        </w:tc>
        <w:tc>
          <w:tcPr>
            <w:tcW w:w="2251" w:type="dxa"/>
            <w:gridSpan w:val="2"/>
          </w:tcPr>
          <w:p w14:paraId="1FAE43B1" w14:textId="06C246E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7B67AB86" w14:textId="66274F4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5485AA30" w14:textId="77777777" w:rsidTr="00123739">
        <w:tc>
          <w:tcPr>
            <w:tcW w:w="985" w:type="dxa"/>
          </w:tcPr>
          <w:p w14:paraId="5FB2CF2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69C23FBE" w14:textId="0130595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Levonorgestrel PO Pills 30 mcg</w:t>
            </w:r>
          </w:p>
        </w:tc>
        <w:tc>
          <w:tcPr>
            <w:tcW w:w="2251" w:type="dxa"/>
            <w:gridSpan w:val="2"/>
          </w:tcPr>
          <w:p w14:paraId="5C1452C9" w14:textId="0D185F10"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12B8BF0A" w14:textId="7B03923F"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12C74FC3" w14:textId="77777777" w:rsidTr="00123739">
        <w:tc>
          <w:tcPr>
            <w:tcW w:w="985" w:type="dxa"/>
          </w:tcPr>
          <w:p w14:paraId="255A87D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D1A9A60" w14:textId="36DF897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Levonorgestrel EC Pills 750 mg pack of two</w:t>
            </w:r>
          </w:p>
        </w:tc>
        <w:tc>
          <w:tcPr>
            <w:tcW w:w="2251" w:type="dxa"/>
            <w:gridSpan w:val="2"/>
          </w:tcPr>
          <w:p w14:paraId="20A12919" w14:textId="530E65E2"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61B25DDA" w14:textId="6A6777A0"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74EDEE8B" w14:textId="77777777" w:rsidTr="00123739">
        <w:tc>
          <w:tcPr>
            <w:tcW w:w="985" w:type="dxa"/>
          </w:tcPr>
          <w:p w14:paraId="034B9DF9"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6F7FA6E" w14:textId="38AA4D10"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Copper T / Multiload IUCD 150 mg/1ml</w:t>
            </w:r>
          </w:p>
        </w:tc>
        <w:tc>
          <w:tcPr>
            <w:tcW w:w="2251" w:type="dxa"/>
            <w:gridSpan w:val="2"/>
          </w:tcPr>
          <w:p w14:paraId="724EFE70" w14:textId="1E651DE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5B841386" w14:textId="2837F1A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2129AEE4" w14:textId="77777777" w:rsidTr="00123739">
        <w:tc>
          <w:tcPr>
            <w:tcW w:w="985" w:type="dxa"/>
          </w:tcPr>
          <w:p w14:paraId="66E535C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24D8AC9" w14:textId="785B3D25"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DMPA (medroxyprogesterone acetate) Inj 150 mg/ 1 ml</w:t>
            </w:r>
          </w:p>
        </w:tc>
        <w:tc>
          <w:tcPr>
            <w:tcW w:w="2251" w:type="dxa"/>
            <w:gridSpan w:val="2"/>
          </w:tcPr>
          <w:p w14:paraId="73D1F2EB" w14:textId="053EF80E"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58612087" w14:textId="5BBED6C6"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657579B7" w14:textId="77777777" w:rsidTr="00123739">
        <w:tc>
          <w:tcPr>
            <w:tcW w:w="985" w:type="dxa"/>
          </w:tcPr>
          <w:p w14:paraId="57271E1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12BB5512" w14:textId="5F45A894"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Norethisterone enantate Inj 200 mg/ml in 1 ml</w:t>
            </w:r>
          </w:p>
        </w:tc>
        <w:tc>
          <w:tcPr>
            <w:tcW w:w="2251" w:type="dxa"/>
            <w:gridSpan w:val="2"/>
          </w:tcPr>
          <w:p w14:paraId="37BB43CB" w14:textId="434251C8"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26249BB0" w14:textId="6248360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5D7046AC" w14:textId="77777777" w:rsidTr="00123739">
        <w:tc>
          <w:tcPr>
            <w:tcW w:w="985" w:type="dxa"/>
          </w:tcPr>
          <w:p w14:paraId="3F3C26B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01A56C8F" w14:textId="0E61249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Estradiol cypionate + medroxyprogesterone acetate Inj 5 mg+25 mg</w:t>
            </w:r>
          </w:p>
        </w:tc>
        <w:tc>
          <w:tcPr>
            <w:tcW w:w="2251" w:type="dxa"/>
            <w:gridSpan w:val="2"/>
          </w:tcPr>
          <w:p w14:paraId="42426106" w14:textId="074E8D1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0790EA11" w14:textId="6B880C5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47C4E357" w14:textId="77777777" w:rsidTr="00123739">
        <w:tc>
          <w:tcPr>
            <w:tcW w:w="985" w:type="dxa"/>
          </w:tcPr>
          <w:p w14:paraId="37540CA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2E771AAC" w14:textId="4BCDFF0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Levonorgestrel releasing implant</w:t>
            </w:r>
          </w:p>
        </w:tc>
        <w:tc>
          <w:tcPr>
            <w:tcW w:w="2251" w:type="dxa"/>
            <w:gridSpan w:val="2"/>
          </w:tcPr>
          <w:p w14:paraId="2A46F973" w14:textId="5D4F3788"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7FDC76C2" w14:textId="43123E0A"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23D5233B" w14:textId="77777777" w:rsidTr="00123739">
        <w:tc>
          <w:tcPr>
            <w:tcW w:w="985" w:type="dxa"/>
          </w:tcPr>
          <w:p w14:paraId="54E5097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tcPr>
          <w:p w14:paraId="71A80EC9" w14:textId="38BE13B3"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Estonogestrel releasing implant</w:t>
            </w:r>
          </w:p>
        </w:tc>
        <w:tc>
          <w:tcPr>
            <w:tcW w:w="2251" w:type="dxa"/>
            <w:gridSpan w:val="2"/>
          </w:tcPr>
          <w:p w14:paraId="574C33F2" w14:textId="2DE2D31C"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c>
          <w:tcPr>
            <w:tcW w:w="2160" w:type="dxa"/>
          </w:tcPr>
          <w:p w14:paraId="2171BFBB" w14:textId="71C9ABF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YES</w:t>
            </w:r>
          </w:p>
        </w:tc>
      </w:tr>
      <w:tr w:rsidR="00067875" w:rsidRPr="002977D5" w14:paraId="515E8E43" w14:textId="77777777" w:rsidTr="00807383">
        <w:tc>
          <w:tcPr>
            <w:tcW w:w="9895" w:type="dxa"/>
            <w:gridSpan w:val="5"/>
            <w:shd w:val="clear" w:color="auto" w:fill="FFFF00"/>
          </w:tcPr>
          <w:p w14:paraId="04E7F2E9" w14:textId="5B1FEA5C"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I.V INFUSIONS AND PLASMA SUBSTITUTES</w:t>
            </w:r>
          </w:p>
        </w:tc>
      </w:tr>
      <w:tr w:rsidR="00067875" w:rsidRPr="002977D5" w14:paraId="502CD03F" w14:textId="77777777" w:rsidTr="00123739">
        <w:tc>
          <w:tcPr>
            <w:tcW w:w="985" w:type="dxa"/>
          </w:tcPr>
          <w:p w14:paraId="32CBC0F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30C4B33" w14:textId="7777777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Plasma Expander Infusion</w:t>
            </w:r>
          </w:p>
          <w:p w14:paraId="4DB6A9A2" w14:textId="7FF5177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Dextran 6% w/v, Glucose 5% w/v</w:t>
            </w:r>
          </w:p>
        </w:tc>
        <w:tc>
          <w:tcPr>
            <w:tcW w:w="2251" w:type="dxa"/>
            <w:gridSpan w:val="2"/>
          </w:tcPr>
          <w:p w14:paraId="739686E3" w14:textId="4CA2220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0C1A6E7" w14:textId="0300A2D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42A8689" w14:textId="77777777" w:rsidTr="00123739">
        <w:tc>
          <w:tcPr>
            <w:tcW w:w="985" w:type="dxa"/>
          </w:tcPr>
          <w:p w14:paraId="3BBEFC6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8E55F3F" w14:textId="2E78086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Mannitol infusion 10% and 20% w/v</w:t>
            </w:r>
          </w:p>
        </w:tc>
        <w:tc>
          <w:tcPr>
            <w:tcW w:w="2251" w:type="dxa"/>
            <w:gridSpan w:val="2"/>
          </w:tcPr>
          <w:p w14:paraId="0283C257" w14:textId="4A73D75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3C33DE7" w14:textId="5918F82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1083ACD" w14:textId="77777777" w:rsidTr="00807383">
        <w:tc>
          <w:tcPr>
            <w:tcW w:w="985" w:type="dxa"/>
          </w:tcPr>
          <w:p w14:paraId="5F699D3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1C07980" w14:textId="4505DBF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½ Dextrose Solution</w:t>
            </w:r>
          </w:p>
        </w:tc>
        <w:tc>
          <w:tcPr>
            <w:tcW w:w="2251" w:type="dxa"/>
            <w:gridSpan w:val="2"/>
            <w:shd w:val="clear" w:color="auto" w:fill="auto"/>
          </w:tcPr>
          <w:p w14:paraId="00022AC0" w14:textId="056AC39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6E2EB5FA" w14:textId="6BDE64F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69330FA9" w14:textId="77777777" w:rsidTr="00807383">
        <w:tc>
          <w:tcPr>
            <w:tcW w:w="985" w:type="dxa"/>
          </w:tcPr>
          <w:p w14:paraId="4275CFB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CAFBA9D" w14:textId="398086D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Glucose / Dextrose Infusion 5,10%</w:t>
            </w:r>
          </w:p>
        </w:tc>
        <w:tc>
          <w:tcPr>
            <w:tcW w:w="2251" w:type="dxa"/>
            <w:gridSpan w:val="2"/>
            <w:shd w:val="clear" w:color="auto" w:fill="auto"/>
          </w:tcPr>
          <w:p w14:paraId="3C96E5EA" w14:textId="2DF4CEF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03FF036D" w14:textId="23B437D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0B90D7E" w14:textId="77777777" w:rsidTr="00123739">
        <w:tc>
          <w:tcPr>
            <w:tcW w:w="985" w:type="dxa"/>
          </w:tcPr>
          <w:p w14:paraId="7DAD5E1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EFF3845" w14:textId="0A7D90B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Glucose / Dextrose Ampoule 25%</w:t>
            </w:r>
          </w:p>
        </w:tc>
        <w:tc>
          <w:tcPr>
            <w:tcW w:w="2251" w:type="dxa"/>
            <w:gridSpan w:val="2"/>
          </w:tcPr>
          <w:p w14:paraId="201EBDF5" w14:textId="53CFEF3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66A2277" w14:textId="6B196B0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CC892AB" w14:textId="77777777" w:rsidTr="00123739">
        <w:tc>
          <w:tcPr>
            <w:tcW w:w="985" w:type="dxa"/>
          </w:tcPr>
          <w:p w14:paraId="171FFE2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165D41E" w14:textId="75944B6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Normal Saline Infusion 0.9%</w:t>
            </w:r>
          </w:p>
        </w:tc>
        <w:tc>
          <w:tcPr>
            <w:tcW w:w="2251" w:type="dxa"/>
            <w:gridSpan w:val="2"/>
          </w:tcPr>
          <w:p w14:paraId="7A875458" w14:textId="492B8EA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4BB9ED1" w14:textId="270DB0C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B537716" w14:textId="77777777" w:rsidTr="00123739">
        <w:tc>
          <w:tcPr>
            <w:tcW w:w="985" w:type="dxa"/>
          </w:tcPr>
          <w:p w14:paraId="0A19FA5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1A5863E" w14:textId="5F7B8B6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Dextrose + Saline Infusion 5 % + 0.9% w/v</w:t>
            </w:r>
          </w:p>
        </w:tc>
        <w:tc>
          <w:tcPr>
            <w:tcW w:w="2251" w:type="dxa"/>
            <w:gridSpan w:val="2"/>
          </w:tcPr>
          <w:p w14:paraId="661BB98F" w14:textId="5342CC8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0AA9643" w14:textId="44AC5C6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3976A36" w14:textId="77777777" w:rsidTr="00123739">
        <w:tc>
          <w:tcPr>
            <w:tcW w:w="985" w:type="dxa"/>
          </w:tcPr>
          <w:p w14:paraId="565E8C7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44069D6" w14:textId="7A1732D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Ringer's Lactate Infusion</w:t>
            </w:r>
          </w:p>
        </w:tc>
        <w:tc>
          <w:tcPr>
            <w:tcW w:w="2251" w:type="dxa"/>
            <w:gridSpan w:val="2"/>
          </w:tcPr>
          <w:p w14:paraId="3628F9BB" w14:textId="23610E8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D013D3E" w14:textId="5D77B66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2239763" w14:textId="77777777" w:rsidTr="00123739">
        <w:tc>
          <w:tcPr>
            <w:tcW w:w="985" w:type="dxa"/>
          </w:tcPr>
          <w:p w14:paraId="313F7F1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BFB38C9" w14:textId="6C82C8D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Potasium Chloride Solution 11.2% in 20 ml</w:t>
            </w:r>
          </w:p>
        </w:tc>
        <w:tc>
          <w:tcPr>
            <w:tcW w:w="2251" w:type="dxa"/>
            <w:gridSpan w:val="2"/>
          </w:tcPr>
          <w:p w14:paraId="1FBE64C1" w14:textId="549D40F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62C075E" w14:textId="2FD242B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B856CAB" w14:textId="77777777" w:rsidTr="00123739">
        <w:tc>
          <w:tcPr>
            <w:tcW w:w="985" w:type="dxa"/>
          </w:tcPr>
          <w:p w14:paraId="2AE48AB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CAA5F41" w14:textId="7C90AA5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Sodium Bicarbonate Inj 1.4% Isotonic</w:t>
            </w:r>
          </w:p>
        </w:tc>
        <w:tc>
          <w:tcPr>
            <w:tcW w:w="2251" w:type="dxa"/>
            <w:gridSpan w:val="2"/>
          </w:tcPr>
          <w:p w14:paraId="4F15131C" w14:textId="3056FB9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68AF27C" w14:textId="13FDB84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1971A9B" w14:textId="77777777" w:rsidTr="00123739">
        <w:tc>
          <w:tcPr>
            <w:tcW w:w="985" w:type="dxa"/>
          </w:tcPr>
          <w:p w14:paraId="7275C9D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BCC9219" w14:textId="319E534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Water for Injection Ampoule 5 ml, 10 ml</w:t>
            </w:r>
          </w:p>
        </w:tc>
        <w:tc>
          <w:tcPr>
            <w:tcW w:w="2251" w:type="dxa"/>
            <w:gridSpan w:val="2"/>
          </w:tcPr>
          <w:p w14:paraId="620D9907" w14:textId="079344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EB49A7A" w14:textId="37A577E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3E86CDA" w14:textId="77777777" w:rsidTr="00123739">
        <w:tc>
          <w:tcPr>
            <w:tcW w:w="985" w:type="dxa"/>
          </w:tcPr>
          <w:p w14:paraId="5AFB36E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276293C" w14:textId="76A4AFCC" w:rsidR="00067875" w:rsidRPr="002977D5" w:rsidRDefault="00067875" w:rsidP="002977D5">
            <w:pPr>
              <w:jc w:val="both"/>
              <w:rPr>
                <w:rFonts w:ascii="Times New Roman" w:hAnsi="Times New Roman" w:cs="Times New Roman"/>
                <w:b/>
                <w:sz w:val="20"/>
                <w:szCs w:val="20"/>
              </w:rPr>
            </w:pPr>
            <w:r w:rsidRPr="002977D5">
              <w:rPr>
                <w:rFonts w:ascii="Times New Roman" w:hAnsi="Times New Roman" w:cs="Times New Roman"/>
                <w:b/>
                <w:sz w:val="20"/>
                <w:szCs w:val="20"/>
              </w:rPr>
              <w:t>Intraperitoneal dialysis solution</w:t>
            </w:r>
          </w:p>
        </w:tc>
        <w:tc>
          <w:tcPr>
            <w:tcW w:w="2251" w:type="dxa"/>
            <w:gridSpan w:val="2"/>
          </w:tcPr>
          <w:p w14:paraId="3A18E386" w14:textId="26F925B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NO</w:t>
            </w:r>
          </w:p>
        </w:tc>
        <w:tc>
          <w:tcPr>
            <w:tcW w:w="2160" w:type="dxa"/>
          </w:tcPr>
          <w:p w14:paraId="67DD67EA" w14:textId="3F279F1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B33615A" w14:textId="77777777" w:rsidTr="00807383">
        <w:tc>
          <w:tcPr>
            <w:tcW w:w="9895" w:type="dxa"/>
            <w:gridSpan w:val="5"/>
            <w:shd w:val="clear" w:color="auto" w:fill="FFFF00"/>
          </w:tcPr>
          <w:p w14:paraId="5A43EEF7" w14:textId="7BAD562E"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DERMATOLOGICAL MEDICINES</w:t>
            </w:r>
          </w:p>
        </w:tc>
      </w:tr>
      <w:tr w:rsidR="00067875" w:rsidRPr="002977D5" w14:paraId="44A1EE1D" w14:textId="77777777" w:rsidTr="00123739">
        <w:tc>
          <w:tcPr>
            <w:tcW w:w="985" w:type="dxa"/>
          </w:tcPr>
          <w:p w14:paraId="605C9BA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BCB91B5" w14:textId="79F88C3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Benzyl Benzoate Lotion 5% and 25%</w:t>
            </w:r>
          </w:p>
        </w:tc>
        <w:tc>
          <w:tcPr>
            <w:tcW w:w="2251" w:type="dxa"/>
            <w:gridSpan w:val="2"/>
          </w:tcPr>
          <w:p w14:paraId="2BA1B043" w14:textId="37E7A0C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4F3B634" w14:textId="4C0F74E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D41F7D3" w14:textId="77777777" w:rsidTr="00123739">
        <w:tc>
          <w:tcPr>
            <w:tcW w:w="985" w:type="dxa"/>
          </w:tcPr>
          <w:p w14:paraId="54C6719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BFF85A4" w14:textId="2CCF49E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Permethrin Cream 5% w/w</w:t>
            </w:r>
          </w:p>
        </w:tc>
        <w:tc>
          <w:tcPr>
            <w:tcW w:w="2251" w:type="dxa"/>
            <w:gridSpan w:val="2"/>
          </w:tcPr>
          <w:p w14:paraId="74B6C6BB" w14:textId="08051C9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2F2F231" w14:textId="472574D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0B9D266" w14:textId="77777777" w:rsidTr="00123739">
        <w:tc>
          <w:tcPr>
            <w:tcW w:w="985" w:type="dxa"/>
          </w:tcPr>
          <w:p w14:paraId="7E630E8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932316E" w14:textId="0A7F81E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Calamine Lotion 15%</w:t>
            </w:r>
          </w:p>
        </w:tc>
        <w:tc>
          <w:tcPr>
            <w:tcW w:w="2251" w:type="dxa"/>
            <w:gridSpan w:val="2"/>
          </w:tcPr>
          <w:p w14:paraId="559F2CB1" w14:textId="03001C4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6825313" w14:textId="364862F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EBF1F8F" w14:textId="77777777" w:rsidTr="00123739">
        <w:tc>
          <w:tcPr>
            <w:tcW w:w="985" w:type="dxa"/>
          </w:tcPr>
          <w:p w14:paraId="6B5634D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534F071" w14:textId="45C7DEF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Clobetasol (Propionate) Cream 0,05% w/w</w:t>
            </w:r>
          </w:p>
        </w:tc>
        <w:tc>
          <w:tcPr>
            <w:tcW w:w="2251" w:type="dxa"/>
            <w:gridSpan w:val="2"/>
          </w:tcPr>
          <w:p w14:paraId="3AF91A02" w14:textId="1208B16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1679B58" w14:textId="7289FAC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4E464B2" w14:textId="77777777" w:rsidTr="00123739">
        <w:tc>
          <w:tcPr>
            <w:tcW w:w="985" w:type="dxa"/>
          </w:tcPr>
          <w:p w14:paraId="1023C35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709FD48" w14:textId="3B2679B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Coaltar Lotion 5%</w:t>
            </w:r>
          </w:p>
        </w:tc>
        <w:tc>
          <w:tcPr>
            <w:tcW w:w="2251" w:type="dxa"/>
            <w:gridSpan w:val="2"/>
          </w:tcPr>
          <w:p w14:paraId="654685BA" w14:textId="3266A00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D8510DA" w14:textId="2614F5A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0F0BDBB2" w14:textId="77777777" w:rsidTr="00807383">
        <w:tc>
          <w:tcPr>
            <w:tcW w:w="985" w:type="dxa"/>
          </w:tcPr>
          <w:p w14:paraId="691DC9F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6D961B2" w14:textId="54F80338"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GTN ointment 0.2%</w:t>
            </w:r>
          </w:p>
        </w:tc>
        <w:tc>
          <w:tcPr>
            <w:tcW w:w="2251" w:type="dxa"/>
            <w:gridSpan w:val="2"/>
            <w:shd w:val="clear" w:color="auto" w:fill="auto"/>
          </w:tcPr>
          <w:p w14:paraId="4C85AB27" w14:textId="1408D45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c>
          <w:tcPr>
            <w:tcW w:w="2160" w:type="dxa"/>
            <w:shd w:val="clear" w:color="auto" w:fill="auto"/>
          </w:tcPr>
          <w:p w14:paraId="3F03C791" w14:textId="31C6AC0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YES</w:t>
            </w:r>
          </w:p>
        </w:tc>
      </w:tr>
      <w:tr w:rsidR="00067875" w:rsidRPr="002977D5" w14:paraId="3B4193C2" w14:textId="77777777" w:rsidTr="00807383">
        <w:tc>
          <w:tcPr>
            <w:tcW w:w="985" w:type="dxa"/>
          </w:tcPr>
          <w:p w14:paraId="5D09C82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B4FE604" w14:textId="5DCE4920"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Selenium Sulphide detergent based suspension 2%</w:t>
            </w:r>
          </w:p>
        </w:tc>
        <w:tc>
          <w:tcPr>
            <w:tcW w:w="2251" w:type="dxa"/>
            <w:gridSpan w:val="2"/>
            <w:shd w:val="clear" w:color="auto" w:fill="auto"/>
          </w:tcPr>
          <w:p w14:paraId="23381899" w14:textId="5E84756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A1463B3" w14:textId="1A99C6D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9AE216E" w14:textId="77777777" w:rsidTr="00807383">
        <w:tc>
          <w:tcPr>
            <w:tcW w:w="985" w:type="dxa"/>
          </w:tcPr>
          <w:p w14:paraId="53CBE9C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0D48668" w14:textId="140FDA4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Hydrocortisone Cream 1%</w:t>
            </w:r>
          </w:p>
        </w:tc>
        <w:tc>
          <w:tcPr>
            <w:tcW w:w="2251" w:type="dxa"/>
            <w:gridSpan w:val="2"/>
            <w:shd w:val="clear" w:color="auto" w:fill="auto"/>
          </w:tcPr>
          <w:p w14:paraId="04351B14" w14:textId="0D20860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045C72D6" w14:textId="33C247C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E3A4BF3" w14:textId="77777777" w:rsidTr="00807383">
        <w:tc>
          <w:tcPr>
            <w:tcW w:w="985" w:type="dxa"/>
          </w:tcPr>
          <w:p w14:paraId="64DAB510"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5610872" w14:textId="23D79D8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PolymixineB (Sulphate)+ Bacitracin Zinc ointment 10000 IU/g +500 IU/g</w:t>
            </w:r>
          </w:p>
        </w:tc>
        <w:tc>
          <w:tcPr>
            <w:tcW w:w="2251" w:type="dxa"/>
            <w:gridSpan w:val="2"/>
            <w:shd w:val="clear" w:color="auto" w:fill="auto"/>
          </w:tcPr>
          <w:p w14:paraId="668DCAE3" w14:textId="3F49897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68AD5F9F" w14:textId="032AAB9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80D89B5" w14:textId="77777777" w:rsidTr="00807383">
        <w:tc>
          <w:tcPr>
            <w:tcW w:w="985" w:type="dxa"/>
          </w:tcPr>
          <w:p w14:paraId="0DF2443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22F8012" w14:textId="7305C33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Silver Sulphadiazine Cream 1%</w:t>
            </w:r>
          </w:p>
        </w:tc>
        <w:tc>
          <w:tcPr>
            <w:tcW w:w="2251" w:type="dxa"/>
            <w:gridSpan w:val="2"/>
            <w:shd w:val="clear" w:color="auto" w:fill="auto"/>
          </w:tcPr>
          <w:p w14:paraId="1350EBB6" w14:textId="1D8D3C7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226F6F4C" w14:textId="4E558EE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9F0953E" w14:textId="77777777" w:rsidTr="00807383">
        <w:tc>
          <w:tcPr>
            <w:tcW w:w="985" w:type="dxa"/>
          </w:tcPr>
          <w:p w14:paraId="55359DE4"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4F71113" w14:textId="2DE2C8AC"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Sodium thiosuphate solution 15%</w:t>
            </w:r>
          </w:p>
        </w:tc>
        <w:tc>
          <w:tcPr>
            <w:tcW w:w="2251" w:type="dxa"/>
            <w:gridSpan w:val="2"/>
            <w:shd w:val="clear" w:color="auto" w:fill="auto"/>
          </w:tcPr>
          <w:p w14:paraId="1556C6F1" w14:textId="4358F0F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D1AD881" w14:textId="4620150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CF02E4B" w14:textId="77777777" w:rsidTr="00807383">
        <w:tc>
          <w:tcPr>
            <w:tcW w:w="985" w:type="dxa"/>
          </w:tcPr>
          <w:p w14:paraId="012EB0B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73F07E4" w14:textId="552CD5C7" w:rsidR="00067875" w:rsidRPr="002977D5" w:rsidRDefault="00067875" w:rsidP="002977D5">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Xylocaine ointment</w:t>
            </w:r>
          </w:p>
        </w:tc>
        <w:tc>
          <w:tcPr>
            <w:tcW w:w="2251" w:type="dxa"/>
            <w:gridSpan w:val="2"/>
            <w:shd w:val="clear" w:color="auto" w:fill="auto"/>
          </w:tcPr>
          <w:p w14:paraId="481EAFBD" w14:textId="7EB5214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C48B90E" w14:textId="05C9FF0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D4C5FAA" w14:textId="77777777" w:rsidTr="00807383">
        <w:tc>
          <w:tcPr>
            <w:tcW w:w="9895" w:type="dxa"/>
            <w:gridSpan w:val="5"/>
            <w:shd w:val="clear" w:color="auto" w:fill="FFFF00"/>
          </w:tcPr>
          <w:p w14:paraId="0F1254D0" w14:textId="3CB17CF8"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DISINFECTANTS &amp; ANTISEPTICS</w:t>
            </w:r>
          </w:p>
        </w:tc>
      </w:tr>
      <w:tr w:rsidR="00067875" w:rsidRPr="002977D5" w14:paraId="7C130D02" w14:textId="77777777" w:rsidTr="00807383">
        <w:tc>
          <w:tcPr>
            <w:tcW w:w="985" w:type="dxa"/>
          </w:tcPr>
          <w:p w14:paraId="49864936"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FB379D4" w14:textId="41B4092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Povidone-Iodine Solution 10% w/v</w:t>
            </w:r>
          </w:p>
        </w:tc>
        <w:tc>
          <w:tcPr>
            <w:tcW w:w="2251" w:type="dxa"/>
            <w:gridSpan w:val="2"/>
            <w:shd w:val="clear" w:color="auto" w:fill="auto"/>
          </w:tcPr>
          <w:p w14:paraId="6355925B" w14:textId="462AB46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64DC8CD1" w14:textId="6F56A53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75CEA47" w14:textId="77777777" w:rsidTr="00807383">
        <w:tc>
          <w:tcPr>
            <w:tcW w:w="985" w:type="dxa"/>
          </w:tcPr>
          <w:p w14:paraId="61869CE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43E518B" w14:textId="72949489"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Hydrogen peroxide </w:t>
            </w:r>
          </w:p>
        </w:tc>
        <w:tc>
          <w:tcPr>
            <w:tcW w:w="2251" w:type="dxa"/>
            <w:gridSpan w:val="2"/>
            <w:shd w:val="clear" w:color="auto" w:fill="auto"/>
          </w:tcPr>
          <w:p w14:paraId="65CAEC21" w14:textId="77777777" w:rsidR="00067875" w:rsidRPr="002977D5" w:rsidRDefault="00067875" w:rsidP="002977D5">
            <w:pPr>
              <w:jc w:val="both"/>
              <w:rPr>
                <w:rFonts w:ascii="Times New Roman" w:hAnsi="Times New Roman" w:cs="Times New Roman"/>
                <w:b/>
                <w:color w:val="000000" w:themeColor="text1"/>
                <w:sz w:val="20"/>
                <w:szCs w:val="20"/>
              </w:rPr>
            </w:pPr>
          </w:p>
        </w:tc>
        <w:tc>
          <w:tcPr>
            <w:tcW w:w="2160" w:type="dxa"/>
            <w:shd w:val="clear" w:color="auto" w:fill="auto"/>
          </w:tcPr>
          <w:p w14:paraId="34D19564" w14:textId="77777777" w:rsidR="00067875" w:rsidRPr="002977D5" w:rsidRDefault="00067875" w:rsidP="002977D5">
            <w:pPr>
              <w:jc w:val="both"/>
              <w:rPr>
                <w:rFonts w:ascii="Times New Roman" w:hAnsi="Times New Roman" w:cs="Times New Roman"/>
                <w:b/>
                <w:color w:val="000000" w:themeColor="text1"/>
                <w:sz w:val="20"/>
                <w:szCs w:val="20"/>
              </w:rPr>
            </w:pPr>
          </w:p>
        </w:tc>
      </w:tr>
      <w:tr w:rsidR="00067875" w:rsidRPr="002977D5" w14:paraId="76DCC288" w14:textId="77777777" w:rsidTr="00807383">
        <w:tc>
          <w:tcPr>
            <w:tcW w:w="985" w:type="dxa"/>
          </w:tcPr>
          <w:p w14:paraId="4B6C5CB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72CED7C" w14:textId="0E1FD34B"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CIDEX</w:t>
            </w:r>
          </w:p>
        </w:tc>
        <w:tc>
          <w:tcPr>
            <w:tcW w:w="2251" w:type="dxa"/>
            <w:gridSpan w:val="2"/>
            <w:shd w:val="clear" w:color="auto" w:fill="auto"/>
          </w:tcPr>
          <w:p w14:paraId="319F7933" w14:textId="594309B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4DF97A7C" w14:textId="7BD9D94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BED656A" w14:textId="77777777" w:rsidTr="00807383">
        <w:tc>
          <w:tcPr>
            <w:tcW w:w="985" w:type="dxa"/>
          </w:tcPr>
          <w:p w14:paraId="2E5EA598"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00389D2" w14:textId="6D586387"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Formalin solution</w:t>
            </w:r>
          </w:p>
        </w:tc>
        <w:tc>
          <w:tcPr>
            <w:tcW w:w="2251" w:type="dxa"/>
            <w:gridSpan w:val="2"/>
            <w:shd w:val="clear" w:color="auto" w:fill="auto"/>
          </w:tcPr>
          <w:p w14:paraId="22CAE959" w14:textId="6F713A0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D66CDAE" w14:textId="65CD0D0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0CF34EE1" w14:textId="77777777" w:rsidTr="00123739">
        <w:tc>
          <w:tcPr>
            <w:tcW w:w="985" w:type="dxa"/>
          </w:tcPr>
          <w:p w14:paraId="647B9BC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5134833" w14:textId="5A79BCB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Chlorhexidine + Ceterimide Solution 1.5% w/v+15%w/v</w:t>
            </w:r>
          </w:p>
        </w:tc>
        <w:tc>
          <w:tcPr>
            <w:tcW w:w="2251" w:type="dxa"/>
            <w:gridSpan w:val="2"/>
          </w:tcPr>
          <w:p w14:paraId="7FC5CDDA" w14:textId="6CB7048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27711D0" w14:textId="443518D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D2DA4EE" w14:textId="77777777" w:rsidTr="00123739">
        <w:tc>
          <w:tcPr>
            <w:tcW w:w="985" w:type="dxa"/>
          </w:tcPr>
          <w:p w14:paraId="0F4ED935"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EEF91A1" w14:textId="4DDF3961"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Halogenated natrium phosphate powder 100 gms </w:t>
            </w:r>
          </w:p>
        </w:tc>
        <w:tc>
          <w:tcPr>
            <w:tcW w:w="2251" w:type="dxa"/>
            <w:gridSpan w:val="2"/>
          </w:tcPr>
          <w:p w14:paraId="27B2C35A" w14:textId="4407B91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FFD22D3" w14:textId="77557DC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67CA512" w14:textId="77777777" w:rsidTr="00123739">
        <w:tc>
          <w:tcPr>
            <w:tcW w:w="985" w:type="dxa"/>
          </w:tcPr>
          <w:p w14:paraId="0ABA14F2"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FC24761" w14:textId="6F8D907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Tincture Benzoin Co Solution 7.5%w/v</w:t>
            </w:r>
            <w:r w:rsidRPr="002977D5">
              <w:rPr>
                <w:rFonts w:ascii="Times New Roman" w:hAnsi="Times New Roman" w:cs="Times New Roman"/>
                <w:sz w:val="20"/>
                <w:szCs w:val="20"/>
              </w:rPr>
              <w:tab/>
            </w:r>
          </w:p>
        </w:tc>
        <w:tc>
          <w:tcPr>
            <w:tcW w:w="2251" w:type="dxa"/>
            <w:gridSpan w:val="2"/>
          </w:tcPr>
          <w:p w14:paraId="7B39284E" w14:textId="012AE31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ACC30E5" w14:textId="6556730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0DBC8832" w14:textId="77777777" w:rsidTr="00123739">
        <w:tc>
          <w:tcPr>
            <w:tcW w:w="985" w:type="dxa"/>
          </w:tcPr>
          <w:p w14:paraId="5E27A23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188441F" w14:textId="1024F6F2"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Chlorhexidine digluconate (7.1%) </w:t>
            </w:r>
            <w:r w:rsidRPr="002977D5">
              <w:rPr>
                <w:rFonts w:ascii="Times New Roman" w:hAnsi="Times New Roman" w:cs="Times New Roman"/>
                <w:b/>
                <w:color w:val="FF0000"/>
                <w:sz w:val="20"/>
                <w:szCs w:val="20"/>
              </w:rPr>
              <w:t>for cord care</w:t>
            </w:r>
            <w:r w:rsidRPr="002977D5">
              <w:rPr>
                <w:rFonts w:ascii="Times New Roman" w:hAnsi="Times New Roman" w:cs="Times New Roman"/>
                <w:color w:val="FF0000"/>
                <w:sz w:val="20"/>
                <w:szCs w:val="20"/>
              </w:rPr>
              <w:t xml:space="preserve"> </w:t>
            </w:r>
            <w:r w:rsidRPr="002977D5">
              <w:rPr>
                <w:rFonts w:ascii="Times New Roman" w:hAnsi="Times New Roman" w:cs="Times New Roman"/>
                <w:sz w:val="20"/>
                <w:szCs w:val="20"/>
              </w:rPr>
              <w:t>Gel equivalent to 4% Chlorhexidine</w:t>
            </w:r>
          </w:p>
        </w:tc>
        <w:tc>
          <w:tcPr>
            <w:tcW w:w="2251" w:type="dxa"/>
            <w:gridSpan w:val="2"/>
          </w:tcPr>
          <w:p w14:paraId="53AA2F0E" w14:textId="14E3D77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2DC051A" w14:textId="03CE12D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AC870E6" w14:textId="77777777" w:rsidTr="00123739">
        <w:tc>
          <w:tcPr>
            <w:tcW w:w="985" w:type="dxa"/>
          </w:tcPr>
          <w:p w14:paraId="4926FAC3"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776EF59C" w14:textId="7D833FE8" w:rsidR="0008137B" w:rsidRPr="002977D5" w:rsidRDefault="0008137B" w:rsidP="0008137B">
            <w:pPr>
              <w:jc w:val="both"/>
              <w:rPr>
                <w:rFonts w:ascii="Times New Roman" w:hAnsi="Times New Roman" w:cs="Times New Roman"/>
                <w:sz w:val="20"/>
                <w:szCs w:val="20"/>
              </w:rPr>
            </w:pPr>
            <w:r>
              <w:rPr>
                <w:rFonts w:ascii="Times New Roman" w:hAnsi="Times New Roman" w:cs="Times New Roman"/>
                <w:sz w:val="20"/>
                <w:szCs w:val="20"/>
              </w:rPr>
              <w:t>Alvogyl paste (dental procedures)</w:t>
            </w:r>
          </w:p>
        </w:tc>
        <w:tc>
          <w:tcPr>
            <w:tcW w:w="2251" w:type="dxa"/>
            <w:gridSpan w:val="2"/>
          </w:tcPr>
          <w:p w14:paraId="76D15BA7" w14:textId="78FC313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8B60AC8" w14:textId="7DF9EF7C"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63EFB1C2" w14:textId="77777777" w:rsidTr="00123739">
        <w:tc>
          <w:tcPr>
            <w:tcW w:w="985" w:type="dxa"/>
          </w:tcPr>
          <w:p w14:paraId="78A2871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0E24913D" w14:textId="03D0C101"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bCs/>
                <w:color w:val="000000" w:themeColor="text1"/>
                <w:sz w:val="20"/>
                <w:szCs w:val="20"/>
              </w:rPr>
              <w:t>Cresophene (thymol + camphor)</w:t>
            </w:r>
          </w:p>
        </w:tc>
        <w:tc>
          <w:tcPr>
            <w:tcW w:w="2251" w:type="dxa"/>
            <w:gridSpan w:val="2"/>
          </w:tcPr>
          <w:p w14:paraId="2BE48097" w14:textId="786571D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825F9DE" w14:textId="66CD207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9A33D1F" w14:textId="77777777" w:rsidTr="00807383">
        <w:tc>
          <w:tcPr>
            <w:tcW w:w="9895" w:type="dxa"/>
            <w:gridSpan w:val="5"/>
            <w:shd w:val="clear" w:color="auto" w:fill="FFFF00"/>
          </w:tcPr>
          <w:p w14:paraId="411BFC1A" w14:textId="029B5AE8" w:rsidR="00067875" w:rsidRPr="002977D5" w:rsidRDefault="00067875" w:rsidP="002977D5">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ANAESTHETICS</w:t>
            </w:r>
          </w:p>
        </w:tc>
      </w:tr>
      <w:tr w:rsidR="00067875" w:rsidRPr="002977D5" w14:paraId="67F4D459" w14:textId="77777777" w:rsidTr="00123739">
        <w:tc>
          <w:tcPr>
            <w:tcW w:w="985" w:type="dxa"/>
          </w:tcPr>
          <w:p w14:paraId="0EA65F4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FA1E523" w14:textId="17F351EB" w:rsidR="00067875" w:rsidRPr="002977D5" w:rsidRDefault="00067875" w:rsidP="002977D5">
            <w:pPr>
              <w:jc w:val="both"/>
              <w:rPr>
                <w:rFonts w:ascii="Times New Roman" w:hAnsi="Times New Roman" w:cs="Times New Roman"/>
                <w:b/>
                <w:i/>
                <w:sz w:val="20"/>
                <w:szCs w:val="20"/>
              </w:rPr>
            </w:pPr>
            <w:r w:rsidRPr="002977D5">
              <w:rPr>
                <w:rFonts w:ascii="Times New Roman" w:hAnsi="Times New Roman" w:cs="Times New Roman"/>
                <w:b/>
                <w:i/>
                <w:sz w:val="20"/>
                <w:szCs w:val="20"/>
              </w:rPr>
              <w:t>GENERAL</w:t>
            </w:r>
          </w:p>
        </w:tc>
        <w:tc>
          <w:tcPr>
            <w:tcW w:w="2251" w:type="dxa"/>
            <w:gridSpan w:val="2"/>
          </w:tcPr>
          <w:p w14:paraId="20E027FD" w14:textId="096105D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26AD832" w14:textId="6A2939F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CF11DF8" w14:textId="77777777" w:rsidTr="00123739">
        <w:tc>
          <w:tcPr>
            <w:tcW w:w="985" w:type="dxa"/>
          </w:tcPr>
          <w:p w14:paraId="0C8F60E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385F5C7" w14:textId="0017D55C"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Isoflurane/halothane inhalation</w:t>
            </w:r>
          </w:p>
        </w:tc>
        <w:tc>
          <w:tcPr>
            <w:tcW w:w="2251" w:type="dxa"/>
            <w:gridSpan w:val="2"/>
          </w:tcPr>
          <w:p w14:paraId="7532CE66" w14:textId="4AA2333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92509AE" w14:textId="4B93A77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1030CC31" w14:textId="77777777" w:rsidTr="00123739">
        <w:tc>
          <w:tcPr>
            <w:tcW w:w="985" w:type="dxa"/>
          </w:tcPr>
          <w:p w14:paraId="2917910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8249763" w14:textId="2D60E445"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Nitrous Oxide inhalation</w:t>
            </w:r>
          </w:p>
        </w:tc>
        <w:tc>
          <w:tcPr>
            <w:tcW w:w="2251" w:type="dxa"/>
            <w:gridSpan w:val="2"/>
          </w:tcPr>
          <w:p w14:paraId="7ED06782" w14:textId="7A8B4116"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C1FEF6C" w14:textId="4B4CDB2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F703E6E" w14:textId="77777777" w:rsidTr="00123739">
        <w:tc>
          <w:tcPr>
            <w:tcW w:w="985" w:type="dxa"/>
          </w:tcPr>
          <w:p w14:paraId="3B1631F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D88ADF8" w14:textId="24B0CACE"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Oxygen Gas Cylinder inhalation</w:t>
            </w:r>
          </w:p>
        </w:tc>
        <w:tc>
          <w:tcPr>
            <w:tcW w:w="2251" w:type="dxa"/>
            <w:gridSpan w:val="2"/>
          </w:tcPr>
          <w:p w14:paraId="5F86F4FC" w14:textId="5E816D0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77144FB" w14:textId="2640359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C82A2B1" w14:textId="77777777" w:rsidTr="00123739">
        <w:tc>
          <w:tcPr>
            <w:tcW w:w="985" w:type="dxa"/>
          </w:tcPr>
          <w:p w14:paraId="04091A8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C4A72B2" w14:textId="734E7E1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Ketamine hydrochloride injection 50mg/ml in 10ml</w:t>
            </w:r>
          </w:p>
        </w:tc>
        <w:tc>
          <w:tcPr>
            <w:tcW w:w="2251" w:type="dxa"/>
            <w:gridSpan w:val="2"/>
          </w:tcPr>
          <w:p w14:paraId="7F1EFA77" w14:textId="085443A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27BA555" w14:textId="23B47C8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70548F5D" w14:textId="77777777" w:rsidTr="00123739">
        <w:tc>
          <w:tcPr>
            <w:tcW w:w="985" w:type="dxa"/>
          </w:tcPr>
          <w:p w14:paraId="21D3CBEB"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542B982" w14:textId="0BCC8551"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 xml:space="preserve">Thiopental sodium injection 10mg, 20 mg/ml </w:t>
            </w:r>
          </w:p>
        </w:tc>
        <w:tc>
          <w:tcPr>
            <w:tcW w:w="2251" w:type="dxa"/>
            <w:gridSpan w:val="2"/>
          </w:tcPr>
          <w:p w14:paraId="7BD38079" w14:textId="5E19B0C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BF49066" w14:textId="1AA0113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B16DEEB" w14:textId="77777777" w:rsidTr="00123739">
        <w:tc>
          <w:tcPr>
            <w:tcW w:w="985" w:type="dxa"/>
          </w:tcPr>
          <w:p w14:paraId="73033A8E"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DEA5118" w14:textId="402334A4" w:rsidR="00067875" w:rsidRPr="002977D5" w:rsidRDefault="00067875" w:rsidP="002977D5">
            <w:pPr>
              <w:jc w:val="both"/>
              <w:rPr>
                <w:rFonts w:ascii="Times New Roman" w:hAnsi="Times New Roman" w:cs="Times New Roman"/>
                <w:b/>
                <w:i/>
                <w:sz w:val="20"/>
                <w:szCs w:val="20"/>
              </w:rPr>
            </w:pPr>
            <w:r w:rsidRPr="002977D5">
              <w:rPr>
                <w:rFonts w:ascii="Times New Roman" w:hAnsi="Times New Roman" w:cs="Times New Roman"/>
                <w:b/>
                <w:i/>
                <w:sz w:val="20"/>
                <w:szCs w:val="20"/>
              </w:rPr>
              <w:t>MUSCLE RELAXANTS</w:t>
            </w:r>
          </w:p>
        </w:tc>
        <w:tc>
          <w:tcPr>
            <w:tcW w:w="2251" w:type="dxa"/>
            <w:gridSpan w:val="2"/>
          </w:tcPr>
          <w:p w14:paraId="0135FB23" w14:textId="09C26BE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EF01308" w14:textId="02B1C0AE"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3CC7E80C" w14:textId="77777777" w:rsidTr="00123739">
        <w:tc>
          <w:tcPr>
            <w:tcW w:w="985" w:type="dxa"/>
          </w:tcPr>
          <w:p w14:paraId="7D1CD02F"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556B9282" w14:textId="01B295E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Atracurium besylate injection 10mg/ml</w:t>
            </w:r>
          </w:p>
        </w:tc>
        <w:tc>
          <w:tcPr>
            <w:tcW w:w="2251" w:type="dxa"/>
            <w:gridSpan w:val="2"/>
          </w:tcPr>
          <w:p w14:paraId="1AE073C0" w14:textId="5C1DD6E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NO</w:t>
            </w:r>
          </w:p>
        </w:tc>
        <w:tc>
          <w:tcPr>
            <w:tcW w:w="2160" w:type="dxa"/>
          </w:tcPr>
          <w:p w14:paraId="2FC53D28" w14:textId="7FC9F46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EDA8F72" w14:textId="77777777" w:rsidTr="00123739">
        <w:tc>
          <w:tcPr>
            <w:tcW w:w="985" w:type="dxa"/>
          </w:tcPr>
          <w:p w14:paraId="7D6A428C"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7087E985" w14:textId="0A26198D"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Neostigmine metilsulfate bromide injection 2.5mg/ml in 1ml</w:t>
            </w:r>
          </w:p>
        </w:tc>
        <w:tc>
          <w:tcPr>
            <w:tcW w:w="2251" w:type="dxa"/>
            <w:gridSpan w:val="2"/>
          </w:tcPr>
          <w:p w14:paraId="29168C7A" w14:textId="7839852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117F338" w14:textId="51B7623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2E6FEF84" w14:textId="77777777" w:rsidTr="00123739">
        <w:tc>
          <w:tcPr>
            <w:tcW w:w="985" w:type="dxa"/>
          </w:tcPr>
          <w:p w14:paraId="51BDFC0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07A7CE0" w14:textId="3E148F30"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Neostigmine metilsulfate bromide tab 15mg</w:t>
            </w:r>
          </w:p>
        </w:tc>
        <w:tc>
          <w:tcPr>
            <w:tcW w:w="2251" w:type="dxa"/>
            <w:gridSpan w:val="2"/>
          </w:tcPr>
          <w:p w14:paraId="7615592A" w14:textId="033F0E5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C0A9E84" w14:textId="2515712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6599240" w14:textId="77777777" w:rsidTr="00123739">
        <w:tc>
          <w:tcPr>
            <w:tcW w:w="985" w:type="dxa"/>
          </w:tcPr>
          <w:p w14:paraId="17447253"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7E285B0" w14:textId="35C60000"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Suxamethonium chloride ampoule 50mg/ml in 2ml</w:t>
            </w:r>
          </w:p>
        </w:tc>
        <w:tc>
          <w:tcPr>
            <w:tcW w:w="2251" w:type="dxa"/>
            <w:gridSpan w:val="2"/>
          </w:tcPr>
          <w:p w14:paraId="082F78DF" w14:textId="42A2A75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03CC4E0" w14:textId="74FA4144"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6087881B" w14:textId="77777777" w:rsidTr="00123739">
        <w:tc>
          <w:tcPr>
            <w:tcW w:w="985" w:type="dxa"/>
          </w:tcPr>
          <w:p w14:paraId="454C890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24319AFA" w14:textId="07FAD87E" w:rsidR="00067875" w:rsidRPr="002977D5" w:rsidRDefault="00067875" w:rsidP="002977D5">
            <w:pPr>
              <w:jc w:val="both"/>
              <w:rPr>
                <w:rFonts w:ascii="Times New Roman" w:hAnsi="Times New Roman" w:cs="Times New Roman"/>
                <w:b/>
                <w:i/>
                <w:sz w:val="20"/>
                <w:szCs w:val="20"/>
              </w:rPr>
            </w:pPr>
            <w:r w:rsidRPr="002977D5">
              <w:rPr>
                <w:rFonts w:ascii="Times New Roman" w:hAnsi="Times New Roman" w:cs="Times New Roman"/>
                <w:b/>
                <w:i/>
                <w:sz w:val="20"/>
                <w:szCs w:val="20"/>
              </w:rPr>
              <w:t>LOCAL</w:t>
            </w:r>
          </w:p>
        </w:tc>
        <w:tc>
          <w:tcPr>
            <w:tcW w:w="2251" w:type="dxa"/>
            <w:gridSpan w:val="2"/>
          </w:tcPr>
          <w:p w14:paraId="1E131C99" w14:textId="3FA6C24B"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E3CE0C3" w14:textId="7B7882F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8BD98A8" w14:textId="77777777" w:rsidTr="00123739">
        <w:tc>
          <w:tcPr>
            <w:tcW w:w="985" w:type="dxa"/>
          </w:tcPr>
          <w:p w14:paraId="691FF807"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0A7B17F0" w14:textId="68D68395"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Bupivacaine hydrochloride vial 0.25%, 0.5%</w:t>
            </w:r>
          </w:p>
        </w:tc>
        <w:tc>
          <w:tcPr>
            <w:tcW w:w="2251" w:type="dxa"/>
            <w:gridSpan w:val="2"/>
          </w:tcPr>
          <w:p w14:paraId="2F51FB2D" w14:textId="594662FA"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71DAE88" w14:textId="7C4FF1D9"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7CC104D" w14:textId="77777777" w:rsidTr="00123739">
        <w:tc>
          <w:tcPr>
            <w:tcW w:w="985" w:type="dxa"/>
          </w:tcPr>
          <w:p w14:paraId="1478607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691A5B8C" w14:textId="28D20448" w:rsidR="00067875" w:rsidRPr="002977D5" w:rsidRDefault="00067875" w:rsidP="002977D5">
            <w:pPr>
              <w:jc w:val="both"/>
              <w:rPr>
                <w:rFonts w:ascii="Times New Roman" w:hAnsi="Times New Roman" w:cs="Times New Roman"/>
                <w:sz w:val="20"/>
                <w:szCs w:val="20"/>
              </w:rPr>
            </w:pPr>
            <w:r w:rsidRPr="002977D5">
              <w:rPr>
                <w:rFonts w:ascii="Times New Roman" w:hAnsi="Times New Roman" w:cs="Times New Roman"/>
                <w:sz w:val="20"/>
                <w:szCs w:val="20"/>
              </w:rPr>
              <w:t>Injection for spinal anesthesia amploule 5mg/ml (0.5%) in 4 ml</w:t>
            </w:r>
          </w:p>
        </w:tc>
        <w:tc>
          <w:tcPr>
            <w:tcW w:w="2251" w:type="dxa"/>
            <w:gridSpan w:val="2"/>
          </w:tcPr>
          <w:p w14:paraId="3336F648" w14:textId="21FE1AA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E92FBA0" w14:textId="2C514638"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A283EC5" w14:textId="77777777" w:rsidTr="00123739">
        <w:tc>
          <w:tcPr>
            <w:tcW w:w="985" w:type="dxa"/>
          </w:tcPr>
          <w:p w14:paraId="2D079AEA"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17CEDAFA" w14:textId="40F1C983"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Lidocaine (hydrochloride) Ampoule 5% in 2ml amp to be mixed with 7.5% glucose solution</w:t>
            </w:r>
          </w:p>
        </w:tc>
        <w:tc>
          <w:tcPr>
            <w:tcW w:w="2251" w:type="dxa"/>
            <w:gridSpan w:val="2"/>
          </w:tcPr>
          <w:p w14:paraId="75B365BC" w14:textId="120748AF"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E52D0FC" w14:textId="3C7C215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5BF42805" w14:textId="77777777" w:rsidTr="00123739">
        <w:tc>
          <w:tcPr>
            <w:tcW w:w="985" w:type="dxa"/>
          </w:tcPr>
          <w:p w14:paraId="257D0731"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4889B78C" w14:textId="1BFAFA2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Lidocaine (hydrochloride) Topical 2% Gel (15 gm), 4% solution</w:t>
            </w:r>
          </w:p>
        </w:tc>
        <w:tc>
          <w:tcPr>
            <w:tcW w:w="2251" w:type="dxa"/>
            <w:gridSpan w:val="2"/>
          </w:tcPr>
          <w:p w14:paraId="6653486E" w14:textId="0117D030"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40E843F" w14:textId="099A8327"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67875" w:rsidRPr="002977D5" w14:paraId="4FF66172" w14:textId="77777777" w:rsidTr="00123739">
        <w:tc>
          <w:tcPr>
            <w:tcW w:w="985" w:type="dxa"/>
          </w:tcPr>
          <w:p w14:paraId="07ED6E8D" w14:textId="77777777" w:rsidR="00067875" w:rsidRPr="002977D5" w:rsidRDefault="00067875" w:rsidP="002977D5">
            <w:pPr>
              <w:jc w:val="both"/>
              <w:rPr>
                <w:rFonts w:ascii="Times New Roman" w:hAnsi="Times New Roman" w:cs="Times New Roman"/>
                <w:b/>
                <w:color w:val="000000" w:themeColor="text1"/>
                <w:sz w:val="20"/>
                <w:szCs w:val="20"/>
              </w:rPr>
            </w:pPr>
          </w:p>
        </w:tc>
        <w:tc>
          <w:tcPr>
            <w:tcW w:w="4499" w:type="dxa"/>
            <w:shd w:val="clear" w:color="auto" w:fill="auto"/>
          </w:tcPr>
          <w:p w14:paraId="379C6170" w14:textId="77777777" w:rsidR="00067875" w:rsidRPr="002977D5" w:rsidRDefault="00067875" w:rsidP="002977D5">
            <w:pPr>
              <w:pStyle w:val="ListParagraph"/>
              <w:ind w:left="0"/>
              <w:jc w:val="both"/>
              <w:rPr>
                <w:rFonts w:ascii="Times New Roman" w:hAnsi="Times New Roman" w:cs="Times New Roman"/>
                <w:sz w:val="20"/>
                <w:szCs w:val="20"/>
              </w:rPr>
            </w:pPr>
            <w:r w:rsidRPr="002977D5">
              <w:rPr>
                <w:rFonts w:ascii="Times New Roman" w:hAnsi="Times New Roman" w:cs="Times New Roman"/>
                <w:sz w:val="20"/>
                <w:szCs w:val="20"/>
              </w:rPr>
              <w:t>Lignocaine + Epinephrine (adrenaline)</w:t>
            </w:r>
          </w:p>
          <w:p w14:paraId="3AB6D99C" w14:textId="4949BB4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Dental Cartridge 2% +1:800000</w:t>
            </w:r>
          </w:p>
        </w:tc>
        <w:tc>
          <w:tcPr>
            <w:tcW w:w="2251" w:type="dxa"/>
            <w:gridSpan w:val="2"/>
          </w:tcPr>
          <w:p w14:paraId="13C70CF7" w14:textId="07A62E1D"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6492AA8" w14:textId="0D43BD55" w:rsidR="00067875" w:rsidRPr="002977D5" w:rsidRDefault="00067875" w:rsidP="002977D5">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2BF43BD" w14:textId="77777777" w:rsidTr="00123739">
        <w:tc>
          <w:tcPr>
            <w:tcW w:w="985" w:type="dxa"/>
          </w:tcPr>
          <w:p w14:paraId="3ED62214"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37E63355" w14:textId="6E966AD8" w:rsidR="0008137B" w:rsidRPr="002977D5" w:rsidRDefault="0008137B" w:rsidP="0008137B">
            <w:pPr>
              <w:pStyle w:val="ListParagraph"/>
              <w:ind w:left="0"/>
              <w:jc w:val="both"/>
              <w:rPr>
                <w:rFonts w:ascii="Times New Roman" w:hAnsi="Times New Roman" w:cs="Times New Roman"/>
                <w:sz w:val="20"/>
                <w:szCs w:val="20"/>
              </w:rPr>
            </w:pPr>
            <w:r>
              <w:rPr>
                <w:rFonts w:ascii="Times New Roman" w:hAnsi="Times New Roman" w:cs="Times New Roman"/>
                <w:sz w:val="20"/>
                <w:szCs w:val="20"/>
              </w:rPr>
              <w:t>Benzocaine 20%</w:t>
            </w:r>
          </w:p>
        </w:tc>
        <w:tc>
          <w:tcPr>
            <w:tcW w:w="2251" w:type="dxa"/>
            <w:gridSpan w:val="2"/>
          </w:tcPr>
          <w:p w14:paraId="154C0418" w14:textId="21B7DA7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045D9BF" w14:textId="254410C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CAFEDE7" w14:textId="77777777" w:rsidTr="00123739">
        <w:tc>
          <w:tcPr>
            <w:tcW w:w="985" w:type="dxa"/>
          </w:tcPr>
          <w:p w14:paraId="2B78E8C5"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88688D5" w14:textId="64EADF3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Lignocaine + Epinephrine (adrenaline)  2% +1:200000</w:t>
            </w:r>
          </w:p>
        </w:tc>
        <w:tc>
          <w:tcPr>
            <w:tcW w:w="2251" w:type="dxa"/>
            <w:gridSpan w:val="2"/>
          </w:tcPr>
          <w:p w14:paraId="3C3C4738" w14:textId="7AC316D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F850223" w14:textId="29503E1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CDB43E4" w14:textId="77777777" w:rsidTr="00123739">
        <w:tc>
          <w:tcPr>
            <w:tcW w:w="985" w:type="dxa"/>
          </w:tcPr>
          <w:p w14:paraId="2F13A652"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1FE068CA" w14:textId="21823246"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Ephedrine hydrochloride amp 30 mg in 1 ml</w:t>
            </w:r>
          </w:p>
        </w:tc>
        <w:tc>
          <w:tcPr>
            <w:tcW w:w="2251" w:type="dxa"/>
            <w:gridSpan w:val="2"/>
          </w:tcPr>
          <w:p w14:paraId="7F20CE6B" w14:textId="0669C91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89BD230" w14:textId="2354A36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61C3FFA" w14:textId="77777777" w:rsidTr="00807383">
        <w:tc>
          <w:tcPr>
            <w:tcW w:w="9895" w:type="dxa"/>
            <w:gridSpan w:val="5"/>
            <w:shd w:val="clear" w:color="auto" w:fill="FFFF00"/>
          </w:tcPr>
          <w:p w14:paraId="1B3D34B8" w14:textId="4DC33143" w:rsidR="0008137B" w:rsidRPr="002977D5" w:rsidRDefault="0008137B" w:rsidP="0008137B">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ENT PREPARATIONS</w:t>
            </w:r>
          </w:p>
        </w:tc>
      </w:tr>
      <w:tr w:rsidR="0008137B" w:rsidRPr="002977D5" w14:paraId="597B58C2" w14:textId="77777777" w:rsidTr="00123739">
        <w:tc>
          <w:tcPr>
            <w:tcW w:w="985" w:type="dxa"/>
          </w:tcPr>
          <w:p w14:paraId="46544DD5"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2B3ABA8C" w14:textId="6C08E955"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Steroid nasal spray</w:t>
            </w:r>
          </w:p>
        </w:tc>
        <w:tc>
          <w:tcPr>
            <w:tcW w:w="2251" w:type="dxa"/>
            <w:gridSpan w:val="2"/>
          </w:tcPr>
          <w:p w14:paraId="0713625B" w14:textId="2CEC606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DB0FA34" w14:textId="033C543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FD7AB13" w14:textId="77777777" w:rsidTr="00123739">
        <w:tc>
          <w:tcPr>
            <w:tcW w:w="985" w:type="dxa"/>
          </w:tcPr>
          <w:p w14:paraId="4A5DE826"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F9FCFAD" w14:textId="25548BA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Boroglycerine ear drops (For Wax Removal) 40%</w:t>
            </w:r>
          </w:p>
        </w:tc>
        <w:tc>
          <w:tcPr>
            <w:tcW w:w="2251" w:type="dxa"/>
            <w:gridSpan w:val="2"/>
          </w:tcPr>
          <w:p w14:paraId="00EED979" w14:textId="1FFA189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6199E38" w14:textId="588F1C9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12A5000" w14:textId="77777777" w:rsidTr="00123739">
        <w:tc>
          <w:tcPr>
            <w:tcW w:w="985" w:type="dxa"/>
          </w:tcPr>
          <w:p w14:paraId="19B64B63"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74623C5C" w14:textId="77777777" w:rsidR="0008137B" w:rsidRPr="002977D5" w:rsidRDefault="0008137B" w:rsidP="0008137B">
            <w:pPr>
              <w:pStyle w:val="TableParagraph"/>
              <w:ind w:right="95"/>
              <w:rPr>
                <w:rFonts w:ascii="Times New Roman" w:hAnsi="Times New Roman" w:cs="Times New Roman"/>
                <w:sz w:val="20"/>
                <w:szCs w:val="20"/>
              </w:rPr>
            </w:pPr>
            <w:r w:rsidRPr="002977D5">
              <w:rPr>
                <w:rFonts w:ascii="Times New Roman" w:hAnsi="Times New Roman" w:cs="Times New Roman"/>
                <w:sz w:val="20"/>
                <w:szCs w:val="20"/>
              </w:rPr>
              <w:t>Plymyxin B Sulphate 1000 IU/ml +</w:t>
            </w:r>
          </w:p>
          <w:p w14:paraId="0176D6C2" w14:textId="77B28EC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Lignocaine 50mg/ml ear drops 5 ml plastic bottle </w:t>
            </w:r>
          </w:p>
        </w:tc>
        <w:tc>
          <w:tcPr>
            <w:tcW w:w="2251" w:type="dxa"/>
            <w:gridSpan w:val="2"/>
          </w:tcPr>
          <w:p w14:paraId="47197005" w14:textId="0549D49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5EB5BB7" w14:textId="7C6D234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8519FA6" w14:textId="77777777" w:rsidTr="00123739">
        <w:tc>
          <w:tcPr>
            <w:tcW w:w="985" w:type="dxa"/>
          </w:tcPr>
          <w:p w14:paraId="51969E82"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1A4BCE8D" w14:textId="4E669A84" w:rsidR="0008137B" w:rsidRPr="002977D5" w:rsidRDefault="0008137B" w:rsidP="0008137B">
            <w:pPr>
              <w:pStyle w:val="TableParagraph"/>
              <w:ind w:right="95"/>
              <w:rPr>
                <w:rFonts w:ascii="Times New Roman" w:hAnsi="Times New Roman" w:cs="Times New Roman"/>
                <w:sz w:val="20"/>
                <w:szCs w:val="20"/>
              </w:rPr>
            </w:pPr>
            <w:r w:rsidRPr="002977D5">
              <w:rPr>
                <w:rFonts w:ascii="Times New Roman" w:hAnsi="Times New Roman" w:cs="Times New Roman"/>
                <w:sz w:val="20"/>
                <w:szCs w:val="20"/>
              </w:rPr>
              <w:t>Ciprofloxacin (hydrochloride) eye/ear drops 0.3% w/v</w:t>
            </w:r>
          </w:p>
        </w:tc>
        <w:tc>
          <w:tcPr>
            <w:tcW w:w="2251" w:type="dxa"/>
            <w:gridSpan w:val="2"/>
          </w:tcPr>
          <w:p w14:paraId="693FAB39" w14:textId="01EF621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A9885CB" w14:textId="5793CE2C"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541C863" w14:textId="77777777" w:rsidTr="00123739">
        <w:tc>
          <w:tcPr>
            <w:tcW w:w="985" w:type="dxa"/>
          </w:tcPr>
          <w:p w14:paraId="06E18697"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14F505B5" w14:textId="67B144C5" w:rsidR="0008137B" w:rsidRPr="002977D5" w:rsidRDefault="0008137B" w:rsidP="0008137B">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Saline nasal drops 0.5%</w:t>
            </w:r>
          </w:p>
        </w:tc>
        <w:tc>
          <w:tcPr>
            <w:tcW w:w="2251" w:type="dxa"/>
            <w:gridSpan w:val="2"/>
          </w:tcPr>
          <w:p w14:paraId="16E8A2BC" w14:textId="5C594D7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5B7BFB0" w14:textId="68FCE8A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0AC7844" w14:textId="77777777" w:rsidTr="00123739">
        <w:tc>
          <w:tcPr>
            <w:tcW w:w="985" w:type="dxa"/>
          </w:tcPr>
          <w:p w14:paraId="40216F5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5DB952B1" w14:textId="0F6B3D1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Nasal Drops Xylometazoline HCl 0.05%</w:t>
            </w:r>
          </w:p>
        </w:tc>
        <w:tc>
          <w:tcPr>
            <w:tcW w:w="2251" w:type="dxa"/>
            <w:gridSpan w:val="2"/>
          </w:tcPr>
          <w:p w14:paraId="29A63455" w14:textId="497536A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8326729" w14:textId="30BDF65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61DA383" w14:textId="77777777" w:rsidTr="00123739">
        <w:tc>
          <w:tcPr>
            <w:tcW w:w="985" w:type="dxa"/>
          </w:tcPr>
          <w:p w14:paraId="3F93247B"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AEB5422" w14:textId="564EC45A" w:rsidR="0008137B" w:rsidRPr="002977D5" w:rsidRDefault="0008137B" w:rsidP="0008137B">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Ephedrine nasal drops 0.5%</w:t>
            </w:r>
          </w:p>
        </w:tc>
        <w:tc>
          <w:tcPr>
            <w:tcW w:w="2251" w:type="dxa"/>
            <w:gridSpan w:val="2"/>
          </w:tcPr>
          <w:p w14:paraId="010760D7" w14:textId="02A11DE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31ACC55" w14:textId="7A04479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6B87DDA4" w14:textId="77777777" w:rsidTr="00123739">
        <w:tc>
          <w:tcPr>
            <w:tcW w:w="985" w:type="dxa"/>
          </w:tcPr>
          <w:p w14:paraId="60606989"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6DBD92E5" w14:textId="26CFA091" w:rsidR="0008137B" w:rsidRPr="002977D5" w:rsidRDefault="0008137B" w:rsidP="0008137B">
            <w:pPr>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Lignocaine topical solution 4%</w:t>
            </w:r>
          </w:p>
        </w:tc>
        <w:tc>
          <w:tcPr>
            <w:tcW w:w="2251" w:type="dxa"/>
            <w:gridSpan w:val="2"/>
          </w:tcPr>
          <w:p w14:paraId="1CB94B23" w14:textId="113C03B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B843F95" w14:textId="46675E5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1BA89B3" w14:textId="77777777" w:rsidTr="00807383">
        <w:tc>
          <w:tcPr>
            <w:tcW w:w="9895" w:type="dxa"/>
            <w:gridSpan w:val="5"/>
            <w:shd w:val="clear" w:color="auto" w:fill="FFFF00"/>
          </w:tcPr>
          <w:p w14:paraId="40720870" w14:textId="7CF44CF0" w:rsidR="0008137B" w:rsidRPr="002977D5" w:rsidRDefault="0008137B" w:rsidP="0008137B">
            <w:pPr>
              <w:pStyle w:val="ListParagraph"/>
              <w:numPr>
                <w:ilvl w:val="0"/>
                <w:numId w:val="52"/>
              </w:num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OPTHALMIC PREPARATIONS</w:t>
            </w:r>
          </w:p>
        </w:tc>
      </w:tr>
      <w:tr w:rsidR="0008137B" w:rsidRPr="002977D5" w14:paraId="3C9F8AA1" w14:textId="77777777" w:rsidTr="00807383">
        <w:tc>
          <w:tcPr>
            <w:tcW w:w="985" w:type="dxa"/>
          </w:tcPr>
          <w:p w14:paraId="64F64AF3"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7A6321B" w14:textId="720A8D63"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 xml:space="preserve">Atropine drops </w:t>
            </w:r>
          </w:p>
        </w:tc>
        <w:tc>
          <w:tcPr>
            <w:tcW w:w="2251" w:type="dxa"/>
            <w:gridSpan w:val="2"/>
          </w:tcPr>
          <w:p w14:paraId="1DDD09E1" w14:textId="05B9207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3D0CEEF" w14:textId="2A1EB9E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A2FACF1" w14:textId="77777777" w:rsidTr="00807383">
        <w:tc>
          <w:tcPr>
            <w:tcW w:w="985" w:type="dxa"/>
          </w:tcPr>
          <w:p w14:paraId="4F961A3B"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4C7917CF" w14:textId="3C02F618"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Netamycin drops 5%</w:t>
            </w:r>
          </w:p>
        </w:tc>
        <w:tc>
          <w:tcPr>
            <w:tcW w:w="2251" w:type="dxa"/>
            <w:gridSpan w:val="2"/>
          </w:tcPr>
          <w:p w14:paraId="5C9339E3" w14:textId="77CE18B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720A391" w14:textId="38965FB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49F8E84" w14:textId="77777777" w:rsidTr="00807383">
        <w:tc>
          <w:tcPr>
            <w:tcW w:w="985" w:type="dxa"/>
          </w:tcPr>
          <w:p w14:paraId="294B28FC"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43701F77" w14:textId="58A7D6DA"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Acyclovir drops 3%</w:t>
            </w:r>
          </w:p>
        </w:tc>
        <w:tc>
          <w:tcPr>
            <w:tcW w:w="2251" w:type="dxa"/>
            <w:gridSpan w:val="2"/>
          </w:tcPr>
          <w:p w14:paraId="3F7402DB" w14:textId="7BE2136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09E513E" w14:textId="2B0EDA7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6EDDE5A8" w14:textId="77777777" w:rsidTr="00807383">
        <w:tc>
          <w:tcPr>
            <w:tcW w:w="985" w:type="dxa"/>
          </w:tcPr>
          <w:p w14:paraId="682B335F"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C5EA00C" w14:textId="39EA44C2"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Polytear drops (Lubricant)</w:t>
            </w:r>
          </w:p>
        </w:tc>
        <w:tc>
          <w:tcPr>
            <w:tcW w:w="2251" w:type="dxa"/>
            <w:gridSpan w:val="2"/>
          </w:tcPr>
          <w:p w14:paraId="352ED2B6" w14:textId="73DFD9E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0566E9A" w14:textId="6DB64DA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D8E3944" w14:textId="77777777" w:rsidTr="00807383">
        <w:tc>
          <w:tcPr>
            <w:tcW w:w="985" w:type="dxa"/>
          </w:tcPr>
          <w:p w14:paraId="76345A24"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173194E" w14:textId="6B5C9EF7"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Olopetidine drops 0.1%,0.2%</w:t>
            </w:r>
          </w:p>
        </w:tc>
        <w:tc>
          <w:tcPr>
            <w:tcW w:w="2251" w:type="dxa"/>
            <w:gridSpan w:val="2"/>
          </w:tcPr>
          <w:p w14:paraId="479E937C" w14:textId="05CCD8A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98CE732" w14:textId="1EA05D4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25D5996" w14:textId="77777777" w:rsidTr="00807383">
        <w:tc>
          <w:tcPr>
            <w:tcW w:w="985" w:type="dxa"/>
          </w:tcPr>
          <w:p w14:paraId="2621753C"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C9B56C3" w14:textId="5B4B576D"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Moxyfloxacin drops 0.5%</w:t>
            </w:r>
          </w:p>
        </w:tc>
        <w:tc>
          <w:tcPr>
            <w:tcW w:w="2251" w:type="dxa"/>
            <w:gridSpan w:val="2"/>
          </w:tcPr>
          <w:p w14:paraId="1E5C5A1F" w14:textId="09283CA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7FA24A9" w14:textId="67AA7DF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41FDA0E" w14:textId="77777777" w:rsidTr="00807383">
        <w:tc>
          <w:tcPr>
            <w:tcW w:w="985" w:type="dxa"/>
          </w:tcPr>
          <w:p w14:paraId="754FB106"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0D4734BC" w14:textId="64FD248C"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Latanoprost drops 0.05%</w:t>
            </w:r>
          </w:p>
        </w:tc>
        <w:tc>
          <w:tcPr>
            <w:tcW w:w="2251" w:type="dxa"/>
            <w:gridSpan w:val="2"/>
          </w:tcPr>
          <w:p w14:paraId="7FBEC604" w14:textId="12AE931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4BF90B9" w14:textId="4E4EB67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A22F392" w14:textId="77777777" w:rsidTr="00123739">
        <w:tc>
          <w:tcPr>
            <w:tcW w:w="985" w:type="dxa"/>
          </w:tcPr>
          <w:p w14:paraId="22F1B4FC"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2DB8E72A" w14:textId="279E86E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Chloramphenicol eye drops 1%, 0.5% w/v</w:t>
            </w:r>
          </w:p>
        </w:tc>
        <w:tc>
          <w:tcPr>
            <w:tcW w:w="2251" w:type="dxa"/>
            <w:gridSpan w:val="2"/>
          </w:tcPr>
          <w:p w14:paraId="2988F1E7" w14:textId="28E93A9C"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5B4F4E0" w14:textId="167A476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2138EFB" w14:textId="77777777" w:rsidTr="00123739">
        <w:tc>
          <w:tcPr>
            <w:tcW w:w="985" w:type="dxa"/>
          </w:tcPr>
          <w:p w14:paraId="71F8FE7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78463B9E" w14:textId="078DADA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Gentamicin Sulphate eye drops 0.3%</w:t>
            </w:r>
          </w:p>
        </w:tc>
        <w:tc>
          <w:tcPr>
            <w:tcW w:w="2251" w:type="dxa"/>
            <w:gridSpan w:val="2"/>
          </w:tcPr>
          <w:p w14:paraId="396A254B" w14:textId="6C12980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82582B1" w14:textId="2060362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4D6D54B" w14:textId="77777777" w:rsidTr="00123739">
        <w:tc>
          <w:tcPr>
            <w:tcW w:w="985" w:type="dxa"/>
          </w:tcPr>
          <w:p w14:paraId="43A72746"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4EC2EC38" w14:textId="3624134C" w:rsidR="0008137B" w:rsidRPr="002977D5" w:rsidRDefault="0008137B" w:rsidP="0008137B">
            <w:pPr>
              <w:pStyle w:val="TableParagraph"/>
              <w:ind w:right="95"/>
              <w:rPr>
                <w:rFonts w:ascii="Times New Roman" w:hAnsi="Times New Roman" w:cs="Times New Roman"/>
                <w:sz w:val="20"/>
                <w:szCs w:val="20"/>
              </w:rPr>
            </w:pPr>
            <w:r w:rsidRPr="002977D5">
              <w:rPr>
                <w:rFonts w:ascii="Times New Roman" w:hAnsi="Times New Roman" w:cs="Times New Roman"/>
                <w:sz w:val="20"/>
                <w:szCs w:val="20"/>
              </w:rPr>
              <w:t>Polymyxin B Sulphate 10000 IU/gm +</w:t>
            </w:r>
          </w:p>
          <w:p w14:paraId="7E9A7EBE" w14:textId="26ED011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Bacitracin Zinc 500 IU/gm eye drops</w:t>
            </w:r>
          </w:p>
        </w:tc>
        <w:tc>
          <w:tcPr>
            <w:tcW w:w="2251" w:type="dxa"/>
            <w:gridSpan w:val="2"/>
          </w:tcPr>
          <w:p w14:paraId="07FD48D2" w14:textId="260AC47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ADF5544" w14:textId="061F256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4722A65A" w14:textId="77777777" w:rsidTr="00123739">
        <w:tc>
          <w:tcPr>
            <w:tcW w:w="985" w:type="dxa"/>
          </w:tcPr>
          <w:p w14:paraId="1224797A"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1C550AF3" w14:textId="0FF8BCB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Ciprofloxacin (hydrochloride) eye/ear drops 0.3% w/v</w:t>
            </w:r>
          </w:p>
        </w:tc>
        <w:tc>
          <w:tcPr>
            <w:tcW w:w="2251" w:type="dxa"/>
            <w:gridSpan w:val="2"/>
          </w:tcPr>
          <w:p w14:paraId="0591C6A6" w14:textId="73EBA28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47E94E3" w14:textId="31C736B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DCDFE45" w14:textId="77777777" w:rsidTr="00123739">
        <w:tc>
          <w:tcPr>
            <w:tcW w:w="985" w:type="dxa"/>
          </w:tcPr>
          <w:p w14:paraId="7E51375E"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0CC61A45" w14:textId="7F6EE5ED"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Tetracaine hcl drops 0.5%</w:t>
            </w:r>
          </w:p>
        </w:tc>
        <w:tc>
          <w:tcPr>
            <w:tcW w:w="2251" w:type="dxa"/>
            <w:gridSpan w:val="2"/>
          </w:tcPr>
          <w:p w14:paraId="26EA8C21" w14:textId="37C08B0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F0E9745" w14:textId="70A2CC7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C9D0670" w14:textId="77777777" w:rsidTr="00123739">
        <w:tc>
          <w:tcPr>
            <w:tcW w:w="985" w:type="dxa"/>
          </w:tcPr>
          <w:p w14:paraId="0C339C2B"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32FACA34" w14:textId="60A99B4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Tetracycline (hydrochloride) eye drops 0.5%</w:t>
            </w:r>
          </w:p>
        </w:tc>
        <w:tc>
          <w:tcPr>
            <w:tcW w:w="2251" w:type="dxa"/>
            <w:gridSpan w:val="2"/>
          </w:tcPr>
          <w:p w14:paraId="5A2C09A7" w14:textId="428BC9E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67B208F" w14:textId="07CD633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3EFBCC3" w14:textId="77777777" w:rsidTr="00123739">
        <w:tc>
          <w:tcPr>
            <w:tcW w:w="985" w:type="dxa"/>
          </w:tcPr>
          <w:p w14:paraId="0A02AACE"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35F646C" w14:textId="2621CFC6"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Tetracycline (hydrochloride) eye ointment 1%</w:t>
            </w:r>
          </w:p>
        </w:tc>
        <w:tc>
          <w:tcPr>
            <w:tcW w:w="2251" w:type="dxa"/>
            <w:gridSpan w:val="2"/>
          </w:tcPr>
          <w:p w14:paraId="1D9C56EF" w14:textId="6D63BC3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1BFBE2F" w14:textId="2639AE7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0241D30" w14:textId="77777777" w:rsidTr="00123739">
        <w:tc>
          <w:tcPr>
            <w:tcW w:w="985" w:type="dxa"/>
          </w:tcPr>
          <w:p w14:paraId="1583C7C0"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7B92CA25" w14:textId="5AD8DE07"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Dexamethasone eye drops 0.1% w/v</w:t>
            </w:r>
          </w:p>
        </w:tc>
        <w:tc>
          <w:tcPr>
            <w:tcW w:w="2251" w:type="dxa"/>
            <w:gridSpan w:val="2"/>
          </w:tcPr>
          <w:p w14:paraId="4961E387" w14:textId="0DE7664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4B629612" w14:textId="014A564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79766FD" w14:textId="77777777" w:rsidTr="00123739">
        <w:tc>
          <w:tcPr>
            <w:tcW w:w="985" w:type="dxa"/>
          </w:tcPr>
          <w:p w14:paraId="09AF9533"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2FFB7C01" w14:textId="4CCAA854"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Tropicamide 1% w/v</w:t>
            </w:r>
          </w:p>
        </w:tc>
        <w:tc>
          <w:tcPr>
            <w:tcW w:w="2251" w:type="dxa"/>
            <w:gridSpan w:val="2"/>
          </w:tcPr>
          <w:p w14:paraId="5DD0F35D" w14:textId="1BDBCD8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415136F" w14:textId="5A67E28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4F68AF56" w14:textId="77777777" w:rsidTr="00123739">
        <w:tc>
          <w:tcPr>
            <w:tcW w:w="985" w:type="dxa"/>
          </w:tcPr>
          <w:p w14:paraId="2E43CEFD"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7A68891D" w14:textId="15A88D0A"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Pilocarpine drops 2%, 4%</w:t>
            </w:r>
          </w:p>
        </w:tc>
        <w:tc>
          <w:tcPr>
            <w:tcW w:w="2251" w:type="dxa"/>
            <w:gridSpan w:val="2"/>
          </w:tcPr>
          <w:p w14:paraId="17610923" w14:textId="5E69FC0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0A830E7" w14:textId="22F70D9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D1D98B6" w14:textId="77777777" w:rsidTr="00123739">
        <w:tc>
          <w:tcPr>
            <w:tcW w:w="985" w:type="dxa"/>
          </w:tcPr>
          <w:p w14:paraId="25A367D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8D38770" w14:textId="7A2CA044"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Timolol drops 0.25, 5%</w:t>
            </w:r>
          </w:p>
        </w:tc>
        <w:tc>
          <w:tcPr>
            <w:tcW w:w="2251" w:type="dxa"/>
            <w:gridSpan w:val="2"/>
          </w:tcPr>
          <w:p w14:paraId="35FF8F7B" w14:textId="7ACFFF7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8303994" w14:textId="1887596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3D1B06C" w14:textId="77777777" w:rsidTr="00123739">
        <w:tc>
          <w:tcPr>
            <w:tcW w:w="9895" w:type="dxa"/>
            <w:gridSpan w:val="5"/>
          </w:tcPr>
          <w:p w14:paraId="55F7F07C" w14:textId="2BEAF814" w:rsidR="0008137B" w:rsidRPr="0008137B" w:rsidRDefault="0008137B" w:rsidP="0008137B">
            <w:pPr>
              <w:pStyle w:val="ListParagraph"/>
              <w:numPr>
                <w:ilvl w:val="0"/>
                <w:numId w:val="52"/>
              </w:numPr>
              <w:jc w:val="both"/>
              <w:rPr>
                <w:rFonts w:ascii="Times New Roman" w:hAnsi="Times New Roman" w:cs="Times New Roman"/>
                <w:b/>
                <w:color w:val="000000" w:themeColor="text1"/>
                <w:sz w:val="20"/>
                <w:szCs w:val="20"/>
              </w:rPr>
            </w:pPr>
            <w:r w:rsidRPr="0008137B">
              <w:rPr>
                <w:rFonts w:ascii="Times New Roman" w:hAnsi="Times New Roman" w:cs="Times New Roman"/>
                <w:b/>
                <w:color w:val="000000" w:themeColor="text1"/>
                <w:sz w:val="20"/>
                <w:szCs w:val="20"/>
              </w:rPr>
              <w:t>DISPOSABLE SUPPLIES</w:t>
            </w:r>
          </w:p>
        </w:tc>
      </w:tr>
      <w:tr w:rsidR="0008137B" w:rsidRPr="002977D5" w14:paraId="02861E94" w14:textId="77777777" w:rsidTr="00123739">
        <w:tc>
          <w:tcPr>
            <w:tcW w:w="985" w:type="dxa"/>
          </w:tcPr>
          <w:p w14:paraId="45E3A90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49D77456" w14:textId="1C0579F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Syringe (Autodisable) Sterile packs 1 cc, 5 cc, 10, 20 cc</w:t>
            </w:r>
          </w:p>
        </w:tc>
        <w:tc>
          <w:tcPr>
            <w:tcW w:w="2251" w:type="dxa"/>
            <w:gridSpan w:val="2"/>
          </w:tcPr>
          <w:p w14:paraId="6996F370" w14:textId="6443B93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F05F49D" w14:textId="15246B5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FABF11F" w14:textId="77777777" w:rsidTr="00123739">
        <w:tc>
          <w:tcPr>
            <w:tcW w:w="985" w:type="dxa"/>
          </w:tcPr>
          <w:p w14:paraId="3A528C84"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BE5751B" w14:textId="524DF792"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Disposable Syringe strile packs 50cc</w:t>
            </w:r>
          </w:p>
        </w:tc>
        <w:tc>
          <w:tcPr>
            <w:tcW w:w="2251" w:type="dxa"/>
            <w:gridSpan w:val="2"/>
          </w:tcPr>
          <w:p w14:paraId="7CCA356B" w14:textId="6411E1F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47034F1" w14:textId="1D1597F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A89DCB0" w14:textId="77777777" w:rsidTr="00123739">
        <w:tc>
          <w:tcPr>
            <w:tcW w:w="985" w:type="dxa"/>
          </w:tcPr>
          <w:p w14:paraId="7CFE039C"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37DD758D" w14:textId="4FFF59A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I.V Sets (DRAP approved) Sterile packs</w:t>
            </w:r>
          </w:p>
        </w:tc>
        <w:tc>
          <w:tcPr>
            <w:tcW w:w="2251" w:type="dxa"/>
            <w:gridSpan w:val="2"/>
          </w:tcPr>
          <w:p w14:paraId="45F3820E" w14:textId="6074C30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9D13924" w14:textId="7A6A3ED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BA334F1" w14:textId="77777777" w:rsidTr="00123739">
        <w:tc>
          <w:tcPr>
            <w:tcW w:w="985" w:type="dxa"/>
          </w:tcPr>
          <w:p w14:paraId="355EBE9C"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EC32A43" w14:textId="12201AA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I.V Canula (DRAP approved) Sterile packs 16G, 20 G, 22G,24G</w:t>
            </w:r>
          </w:p>
        </w:tc>
        <w:tc>
          <w:tcPr>
            <w:tcW w:w="2251" w:type="dxa"/>
            <w:gridSpan w:val="2"/>
          </w:tcPr>
          <w:p w14:paraId="7039080E" w14:textId="58F924B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6F6F85F" w14:textId="6901F79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E26916A" w14:textId="77777777" w:rsidTr="00123739">
        <w:tc>
          <w:tcPr>
            <w:tcW w:w="985" w:type="dxa"/>
          </w:tcPr>
          <w:p w14:paraId="787D870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2B1395D" w14:textId="68A563F3"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Volumetric Chamber (I.V. Burette) 100 ml size</w:t>
            </w:r>
          </w:p>
        </w:tc>
        <w:tc>
          <w:tcPr>
            <w:tcW w:w="2251" w:type="dxa"/>
            <w:gridSpan w:val="2"/>
          </w:tcPr>
          <w:p w14:paraId="63F24BF9" w14:textId="0B8337E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1596939" w14:textId="4404D55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343DE8B" w14:textId="77777777" w:rsidTr="00123739">
        <w:tc>
          <w:tcPr>
            <w:tcW w:w="985" w:type="dxa"/>
          </w:tcPr>
          <w:p w14:paraId="67BC34B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3A3F5960" w14:textId="0CA7E796"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Scalp Vein Set (DRAP approved) Sterile packs</w:t>
            </w:r>
          </w:p>
        </w:tc>
        <w:tc>
          <w:tcPr>
            <w:tcW w:w="2251" w:type="dxa"/>
            <w:gridSpan w:val="2"/>
          </w:tcPr>
          <w:p w14:paraId="2B548C3F" w14:textId="087A23F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5951497" w14:textId="50C2394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708AB80" w14:textId="77777777" w:rsidTr="00123739">
        <w:tc>
          <w:tcPr>
            <w:tcW w:w="985" w:type="dxa"/>
          </w:tcPr>
          <w:p w14:paraId="47CB019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5208F8BD" w14:textId="74AAC26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Adhesive Tape (Hypoallergenic) Roll 1,2 inch</w:t>
            </w:r>
          </w:p>
        </w:tc>
        <w:tc>
          <w:tcPr>
            <w:tcW w:w="2251" w:type="dxa"/>
            <w:gridSpan w:val="2"/>
          </w:tcPr>
          <w:p w14:paraId="3D3B404E" w14:textId="461D543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51EBB6B" w14:textId="6E352EA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2DC0395" w14:textId="77777777" w:rsidTr="00123739">
        <w:tc>
          <w:tcPr>
            <w:tcW w:w="985" w:type="dxa"/>
          </w:tcPr>
          <w:p w14:paraId="56301447"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0D86C77B" w14:textId="2A52E34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Cotton Bandage Roll 6.5cm*2m</w:t>
            </w:r>
          </w:p>
        </w:tc>
        <w:tc>
          <w:tcPr>
            <w:tcW w:w="2251" w:type="dxa"/>
            <w:gridSpan w:val="2"/>
          </w:tcPr>
          <w:p w14:paraId="069F6B71" w14:textId="094C9B7C"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2CE9728B" w14:textId="5AF5A89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76706FB" w14:textId="77777777" w:rsidTr="00123739">
        <w:tc>
          <w:tcPr>
            <w:tcW w:w="985" w:type="dxa"/>
          </w:tcPr>
          <w:p w14:paraId="7ECB3F89"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56515DDC" w14:textId="48E5D21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Absorbant Cotton Wool Pack 500 gm</w:t>
            </w:r>
          </w:p>
        </w:tc>
        <w:tc>
          <w:tcPr>
            <w:tcW w:w="2251" w:type="dxa"/>
            <w:gridSpan w:val="2"/>
          </w:tcPr>
          <w:p w14:paraId="0A8A9AC4" w14:textId="1D5223D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25FFC84" w14:textId="7336C22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1CD252C" w14:textId="77777777" w:rsidTr="00123739">
        <w:tc>
          <w:tcPr>
            <w:tcW w:w="985" w:type="dxa"/>
          </w:tcPr>
          <w:p w14:paraId="0E15462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61312387" w14:textId="33B9982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Examination Gloves Pairs Box of 100</w:t>
            </w:r>
          </w:p>
        </w:tc>
        <w:tc>
          <w:tcPr>
            <w:tcW w:w="2251" w:type="dxa"/>
            <w:gridSpan w:val="2"/>
          </w:tcPr>
          <w:p w14:paraId="352CD852" w14:textId="16C34F7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473994F" w14:textId="5DCBBD3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2256310" w14:textId="77777777" w:rsidTr="0008137B">
        <w:tc>
          <w:tcPr>
            <w:tcW w:w="985" w:type="dxa"/>
          </w:tcPr>
          <w:p w14:paraId="3F6AB0BD"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7B0B25C9" w14:textId="6F56189A"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Sterile surgical caps</w:t>
            </w:r>
          </w:p>
        </w:tc>
        <w:tc>
          <w:tcPr>
            <w:tcW w:w="2251" w:type="dxa"/>
            <w:gridSpan w:val="2"/>
            <w:shd w:val="clear" w:color="auto" w:fill="auto"/>
          </w:tcPr>
          <w:p w14:paraId="75B59C22" w14:textId="199840F9"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333B7F7" w14:textId="010162C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C282BC2" w14:textId="77777777" w:rsidTr="0008137B">
        <w:tc>
          <w:tcPr>
            <w:tcW w:w="985" w:type="dxa"/>
          </w:tcPr>
          <w:p w14:paraId="58B1C62E"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370CAFFF" w14:textId="06793BE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Sterile Surgical gloves pairs 7,71/2-6.5,8 </w:t>
            </w:r>
          </w:p>
        </w:tc>
        <w:tc>
          <w:tcPr>
            <w:tcW w:w="2251" w:type="dxa"/>
            <w:gridSpan w:val="2"/>
            <w:shd w:val="clear" w:color="auto" w:fill="auto"/>
          </w:tcPr>
          <w:p w14:paraId="7CC8A8F1" w14:textId="6C273AB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906278D" w14:textId="3804D78C"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4357DEC6" w14:textId="77777777" w:rsidTr="0008137B">
        <w:tc>
          <w:tcPr>
            <w:tcW w:w="985" w:type="dxa"/>
          </w:tcPr>
          <w:p w14:paraId="65FD389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3E711BC0" w14:textId="32E3254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 xml:space="preserve">Sterile Gauze dressing Pairs7.5 x 7.5 cm (10 ply) </w:t>
            </w:r>
          </w:p>
        </w:tc>
        <w:tc>
          <w:tcPr>
            <w:tcW w:w="2251" w:type="dxa"/>
            <w:gridSpan w:val="2"/>
            <w:shd w:val="clear" w:color="auto" w:fill="auto"/>
          </w:tcPr>
          <w:p w14:paraId="14426A3F" w14:textId="2CCDF7F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2F2B007" w14:textId="74ADA97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81208D7" w14:textId="77777777" w:rsidTr="0008137B">
        <w:tc>
          <w:tcPr>
            <w:tcW w:w="985" w:type="dxa"/>
          </w:tcPr>
          <w:p w14:paraId="64ECD6BD"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CF6F3A3" w14:textId="0207529A"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Silk Gauze dressing 12/pack 0, 1/0, 2/0, 3/0, 4/0</w:t>
            </w:r>
          </w:p>
        </w:tc>
        <w:tc>
          <w:tcPr>
            <w:tcW w:w="2251" w:type="dxa"/>
            <w:gridSpan w:val="2"/>
            <w:shd w:val="clear" w:color="auto" w:fill="auto"/>
          </w:tcPr>
          <w:p w14:paraId="58EDB265" w14:textId="454B676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1E1A209" w14:textId="78CA3879"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07B97F2" w14:textId="77777777" w:rsidTr="0008137B">
        <w:tc>
          <w:tcPr>
            <w:tcW w:w="985" w:type="dxa"/>
          </w:tcPr>
          <w:p w14:paraId="7C76AB40"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F94C01B" w14:textId="4F1A5FEC"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Liquid Paraffin Gauze (Sterile Packs)</w:t>
            </w:r>
          </w:p>
        </w:tc>
        <w:tc>
          <w:tcPr>
            <w:tcW w:w="2251" w:type="dxa"/>
            <w:gridSpan w:val="2"/>
            <w:shd w:val="clear" w:color="auto" w:fill="auto"/>
          </w:tcPr>
          <w:p w14:paraId="389AC545" w14:textId="00E56F4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248EAC7A" w14:textId="7CEB7B7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F0DCA49" w14:textId="77777777" w:rsidTr="0008137B">
        <w:tc>
          <w:tcPr>
            <w:tcW w:w="985" w:type="dxa"/>
          </w:tcPr>
          <w:p w14:paraId="34369FA9"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E97DD94" w14:textId="141F768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Silk Sutures Sterile Packs 0,1/0,2/0,3/0,4/0, 8/0,10/0</w:t>
            </w:r>
          </w:p>
        </w:tc>
        <w:tc>
          <w:tcPr>
            <w:tcW w:w="2251" w:type="dxa"/>
            <w:gridSpan w:val="2"/>
            <w:shd w:val="clear" w:color="auto" w:fill="auto"/>
          </w:tcPr>
          <w:p w14:paraId="131C3FAD" w14:textId="70EC81A9"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DC37935" w14:textId="3C37185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0F128BE" w14:textId="77777777" w:rsidTr="0008137B">
        <w:tc>
          <w:tcPr>
            <w:tcW w:w="985" w:type="dxa"/>
          </w:tcPr>
          <w:p w14:paraId="78E3B5F3"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2C83213" w14:textId="17229339"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Chromic Catgut Sterile 0,1/0,2/0,3/0,4/0</w:t>
            </w:r>
          </w:p>
        </w:tc>
        <w:tc>
          <w:tcPr>
            <w:tcW w:w="2251" w:type="dxa"/>
            <w:gridSpan w:val="2"/>
            <w:shd w:val="clear" w:color="auto" w:fill="auto"/>
          </w:tcPr>
          <w:p w14:paraId="6535D40C" w14:textId="28ACD93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D14C5B2" w14:textId="0A16854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49DABD2" w14:textId="77777777" w:rsidTr="0008137B">
        <w:tc>
          <w:tcPr>
            <w:tcW w:w="985" w:type="dxa"/>
          </w:tcPr>
          <w:p w14:paraId="6493AC76"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104C1C9D" w14:textId="6C638978"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Prolene, Vicry Sterile Sutures 0,1/0,2/0,3/0,4/0,</w:t>
            </w:r>
          </w:p>
        </w:tc>
        <w:tc>
          <w:tcPr>
            <w:tcW w:w="2251" w:type="dxa"/>
            <w:gridSpan w:val="2"/>
            <w:shd w:val="clear" w:color="auto" w:fill="auto"/>
          </w:tcPr>
          <w:p w14:paraId="52F25C2C" w14:textId="1D049EC9"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6C6D31C" w14:textId="554C474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D5CD780" w14:textId="77777777" w:rsidTr="0008137B">
        <w:tc>
          <w:tcPr>
            <w:tcW w:w="985" w:type="dxa"/>
          </w:tcPr>
          <w:p w14:paraId="3B81CBC4"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7D72E4B5" w14:textId="419DA526"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Plaster of Paris bandage roll 10/20 cm *6 m</w:t>
            </w:r>
          </w:p>
        </w:tc>
        <w:tc>
          <w:tcPr>
            <w:tcW w:w="2251" w:type="dxa"/>
            <w:gridSpan w:val="2"/>
            <w:shd w:val="clear" w:color="auto" w:fill="auto"/>
          </w:tcPr>
          <w:p w14:paraId="3BBCF109" w14:textId="6A56785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A77B4B8" w14:textId="1253280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2BDCB21" w14:textId="77777777" w:rsidTr="0008137B">
        <w:tc>
          <w:tcPr>
            <w:tcW w:w="985" w:type="dxa"/>
          </w:tcPr>
          <w:p w14:paraId="03E6A690"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42908501" w14:textId="7F4E7E46"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Crepe Bandage7.5, 10 cm x 2.7m</w:t>
            </w:r>
          </w:p>
        </w:tc>
        <w:tc>
          <w:tcPr>
            <w:tcW w:w="2251" w:type="dxa"/>
            <w:gridSpan w:val="2"/>
            <w:shd w:val="clear" w:color="auto" w:fill="auto"/>
          </w:tcPr>
          <w:p w14:paraId="3D4B5506" w14:textId="1B34460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0E09A2F8" w14:textId="3F6F431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69B0010C" w14:textId="77777777" w:rsidTr="0008137B">
        <w:tc>
          <w:tcPr>
            <w:tcW w:w="985" w:type="dxa"/>
          </w:tcPr>
          <w:p w14:paraId="04CBF68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1FBC5F99" w14:textId="1B1DEEC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Face Masks Disposable Sterile packs</w:t>
            </w:r>
          </w:p>
        </w:tc>
        <w:tc>
          <w:tcPr>
            <w:tcW w:w="2251" w:type="dxa"/>
            <w:gridSpan w:val="2"/>
            <w:shd w:val="clear" w:color="auto" w:fill="auto"/>
          </w:tcPr>
          <w:p w14:paraId="18AC34EB" w14:textId="2A6D032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2176E806" w14:textId="331E9B1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3FF5CEC6" w14:textId="77777777" w:rsidTr="0008137B">
        <w:tc>
          <w:tcPr>
            <w:tcW w:w="985" w:type="dxa"/>
          </w:tcPr>
          <w:p w14:paraId="6676BF55"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7497125E" w14:textId="665D275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Blood Lancets Sterile packs</w:t>
            </w:r>
          </w:p>
        </w:tc>
        <w:tc>
          <w:tcPr>
            <w:tcW w:w="2251" w:type="dxa"/>
            <w:gridSpan w:val="2"/>
            <w:shd w:val="clear" w:color="auto" w:fill="auto"/>
          </w:tcPr>
          <w:p w14:paraId="62A88EF7" w14:textId="383012A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77818C71" w14:textId="27494A7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13CD34BD" w14:textId="77777777" w:rsidTr="0008137B">
        <w:tc>
          <w:tcPr>
            <w:tcW w:w="985" w:type="dxa"/>
          </w:tcPr>
          <w:p w14:paraId="3A193CBC"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753BC8B1" w14:textId="0A54016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Slides Sterile packs</w:t>
            </w:r>
          </w:p>
        </w:tc>
        <w:tc>
          <w:tcPr>
            <w:tcW w:w="2251" w:type="dxa"/>
            <w:gridSpan w:val="2"/>
            <w:shd w:val="clear" w:color="auto" w:fill="auto"/>
          </w:tcPr>
          <w:p w14:paraId="118F2AAF" w14:textId="41BAAC5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C654322" w14:textId="3172822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48C9BB4F" w14:textId="77777777" w:rsidTr="0008137B">
        <w:tc>
          <w:tcPr>
            <w:tcW w:w="985" w:type="dxa"/>
          </w:tcPr>
          <w:p w14:paraId="0E970724"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2F996F7" w14:textId="6C98F287"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Spinal needle Sterile packs</w:t>
            </w:r>
          </w:p>
        </w:tc>
        <w:tc>
          <w:tcPr>
            <w:tcW w:w="2251" w:type="dxa"/>
            <w:gridSpan w:val="2"/>
            <w:shd w:val="clear" w:color="auto" w:fill="auto"/>
          </w:tcPr>
          <w:p w14:paraId="4C2165FC" w14:textId="10F74E3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8524FBC" w14:textId="7A802AC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EE92BCE" w14:textId="77777777" w:rsidTr="0008137B">
        <w:tc>
          <w:tcPr>
            <w:tcW w:w="985" w:type="dxa"/>
          </w:tcPr>
          <w:p w14:paraId="2CFE76A0"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3919B15E" w14:textId="1F325016"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Surgical Blades Sterile packs</w:t>
            </w:r>
          </w:p>
        </w:tc>
        <w:tc>
          <w:tcPr>
            <w:tcW w:w="2251" w:type="dxa"/>
            <w:gridSpan w:val="2"/>
            <w:shd w:val="clear" w:color="auto" w:fill="auto"/>
          </w:tcPr>
          <w:p w14:paraId="29B62370" w14:textId="21F536B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4B7A53AF" w14:textId="57409CB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635EE2B3" w14:textId="77777777" w:rsidTr="0008137B">
        <w:tc>
          <w:tcPr>
            <w:tcW w:w="985" w:type="dxa"/>
          </w:tcPr>
          <w:p w14:paraId="38A8190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3D3FC7A" w14:textId="4A2BEA62"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Skin staplers</w:t>
            </w:r>
          </w:p>
        </w:tc>
        <w:tc>
          <w:tcPr>
            <w:tcW w:w="2251" w:type="dxa"/>
            <w:gridSpan w:val="2"/>
            <w:shd w:val="clear" w:color="auto" w:fill="auto"/>
          </w:tcPr>
          <w:p w14:paraId="1689A83E" w14:textId="4429FA2E"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3A0816C9" w14:textId="196F9D2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2461BD0" w14:textId="77777777" w:rsidTr="00123739">
        <w:tc>
          <w:tcPr>
            <w:tcW w:w="985" w:type="dxa"/>
          </w:tcPr>
          <w:p w14:paraId="6F6959E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tcPr>
          <w:p w14:paraId="2A3CE0BE" w14:textId="77777777" w:rsidR="0008137B" w:rsidRPr="002977D5" w:rsidRDefault="0008137B" w:rsidP="0008137B">
            <w:pPr>
              <w:pStyle w:val="TableParagraph"/>
              <w:ind w:right="95"/>
              <w:rPr>
                <w:rFonts w:ascii="Times New Roman" w:hAnsi="Times New Roman" w:cs="Times New Roman"/>
                <w:sz w:val="20"/>
                <w:szCs w:val="20"/>
              </w:rPr>
            </w:pPr>
            <w:r w:rsidRPr="002977D5">
              <w:rPr>
                <w:rFonts w:ascii="Times New Roman" w:hAnsi="Times New Roman" w:cs="Times New Roman"/>
                <w:sz w:val="20"/>
                <w:szCs w:val="20"/>
              </w:rPr>
              <w:t>Safe Delivery Kits Sterile packs</w:t>
            </w:r>
          </w:p>
          <w:p w14:paraId="7C86915E"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Batch soap</w:t>
            </w:r>
          </w:p>
          <w:p w14:paraId="5183B3C4"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lastRenderedPageBreak/>
              <w:t>1 Apron</w:t>
            </w:r>
          </w:p>
          <w:p w14:paraId="44944058"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2 paper towels</w:t>
            </w:r>
          </w:p>
          <w:p w14:paraId="06753728"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2 pairs of latex examination gloves</w:t>
            </w:r>
          </w:p>
          <w:p w14:paraId="59D19C12"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plastic under-sheet (1 square meter)</w:t>
            </w:r>
          </w:p>
          <w:p w14:paraId="595D54A0"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underpad 60*90cm and 2 alcohol pads</w:t>
            </w:r>
          </w:p>
          <w:p w14:paraId="6C846227"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2 packs of sponges (4 sponges)</w:t>
            </w:r>
          </w:p>
          <w:p w14:paraId="2DB65ED1"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sterile bulb sucker</w:t>
            </w:r>
          </w:p>
          <w:p w14:paraId="48603A16"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2 sterile umbilical cord clamp</w:t>
            </w:r>
          </w:p>
          <w:p w14:paraId="2EA146BE"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sterile surgical blade</w:t>
            </w:r>
          </w:p>
          <w:p w14:paraId="7C23BE50"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2 cotton threads</w:t>
            </w:r>
          </w:p>
          <w:p w14:paraId="0248F45C"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maternity pad</w:t>
            </w:r>
          </w:p>
          <w:p w14:paraId="43D3131C"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white polybag for disposal</w:t>
            </w:r>
          </w:p>
          <w:p w14:paraId="13910107" w14:textId="77777777" w:rsidR="0008137B" w:rsidRPr="002977D5" w:rsidRDefault="0008137B" w:rsidP="0008137B">
            <w:pPr>
              <w:pStyle w:val="TableParagraph"/>
              <w:numPr>
                <w:ilvl w:val="0"/>
                <w:numId w:val="53"/>
              </w:numPr>
              <w:ind w:right="95"/>
              <w:rPr>
                <w:rFonts w:ascii="Times New Roman" w:hAnsi="Times New Roman" w:cs="Times New Roman"/>
                <w:sz w:val="20"/>
                <w:szCs w:val="20"/>
              </w:rPr>
            </w:pPr>
            <w:r w:rsidRPr="002977D5">
              <w:rPr>
                <w:rFonts w:ascii="Times New Roman" w:hAnsi="Times New Roman" w:cs="Times New Roman"/>
                <w:sz w:val="20"/>
                <w:szCs w:val="20"/>
              </w:rPr>
              <w:t>1 unbleached dignity drape</w:t>
            </w:r>
          </w:p>
          <w:p w14:paraId="37AB13DD" w14:textId="3CE12A9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1 Instruction sheet</w:t>
            </w:r>
          </w:p>
        </w:tc>
        <w:tc>
          <w:tcPr>
            <w:tcW w:w="2251" w:type="dxa"/>
            <w:gridSpan w:val="2"/>
          </w:tcPr>
          <w:p w14:paraId="3925E56B" w14:textId="64C7EB1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lastRenderedPageBreak/>
              <w:t>YES</w:t>
            </w:r>
          </w:p>
        </w:tc>
        <w:tc>
          <w:tcPr>
            <w:tcW w:w="2160" w:type="dxa"/>
          </w:tcPr>
          <w:p w14:paraId="7DDF156E" w14:textId="6492EBC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3F1B458" w14:textId="77777777" w:rsidTr="00123739">
        <w:tc>
          <w:tcPr>
            <w:tcW w:w="985" w:type="dxa"/>
          </w:tcPr>
          <w:p w14:paraId="14F84025"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12C198D8" w14:textId="252B631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Endotracheal tube Sterile packs set of 12</w:t>
            </w:r>
          </w:p>
        </w:tc>
        <w:tc>
          <w:tcPr>
            <w:tcW w:w="2251" w:type="dxa"/>
            <w:gridSpan w:val="2"/>
          </w:tcPr>
          <w:p w14:paraId="2811624C" w14:textId="7374DDA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3DF4D08E" w14:textId="6569753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7E7FAAA" w14:textId="77777777" w:rsidTr="00123739">
        <w:tc>
          <w:tcPr>
            <w:tcW w:w="985" w:type="dxa"/>
          </w:tcPr>
          <w:p w14:paraId="025FC479"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F010949" w14:textId="0C84E50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Resuscitator Bag with mask Adult/Paeds</w:t>
            </w:r>
          </w:p>
        </w:tc>
        <w:tc>
          <w:tcPr>
            <w:tcW w:w="2251" w:type="dxa"/>
            <w:gridSpan w:val="2"/>
          </w:tcPr>
          <w:p w14:paraId="55CDF942" w14:textId="19C2958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9E02B3F" w14:textId="58EF07A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C4B3F4F" w14:textId="77777777" w:rsidTr="00123739">
        <w:tc>
          <w:tcPr>
            <w:tcW w:w="985" w:type="dxa"/>
          </w:tcPr>
          <w:p w14:paraId="7F66FF20"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D567E30" w14:textId="6152696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Nasogastric tube Adult/Paeds</w:t>
            </w:r>
          </w:p>
        </w:tc>
        <w:tc>
          <w:tcPr>
            <w:tcW w:w="2251" w:type="dxa"/>
            <w:gridSpan w:val="2"/>
          </w:tcPr>
          <w:p w14:paraId="6A33D22C" w14:textId="65056091"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112E0E9" w14:textId="1A567EC8"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0DD77C3D" w14:textId="77777777" w:rsidTr="00123739">
        <w:tc>
          <w:tcPr>
            <w:tcW w:w="985" w:type="dxa"/>
          </w:tcPr>
          <w:p w14:paraId="7E80801F"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2C028FD" w14:textId="096D6379"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Folley’s catheter all sizes</w:t>
            </w:r>
          </w:p>
        </w:tc>
        <w:tc>
          <w:tcPr>
            <w:tcW w:w="2251" w:type="dxa"/>
            <w:gridSpan w:val="2"/>
          </w:tcPr>
          <w:p w14:paraId="40F131F9" w14:textId="034A8BE9"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01702EA" w14:textId="5DE62789"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FBD060B" w14:textId="77777777" w:rsidTr="00123739">
        <w:tc>
          <w:tcPr>
            <w:tcW w:w="985" w:type="dxa"/>
          </w:tcPr>
          <w:p w14:paraId="49266C2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2101EEF" w14:textId="719DC85B"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Urine Bags sterile packs</w:t>
            </w:r>
          </w:p>
        </w:tc>
        <w:tc>
          <w:tcPr>
            <w:tcW w:w="2251" w:type="dxa"/>
            <w:gridSpan w:val="2"/>
          </w:tcPr>
          <w:p w14:paraId="1F7F9FF3" w14:textId="61878DF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E28010B" w14:textId="285DE30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4A3F5039" w14:textId="77777777" w:rsidTr="00123739">
        <w:tc>
          <w:tcPr>
            <w:tcW w:w="985" w:type="dxa"/>
          </w:tcPr>
          <w:p w14:paraId="72DB9100"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C5698D2" w14:textId="030458DE"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Blood Bags sterile packs</w:t>
            </w:r>
          </w:p>
        </w:tc>
        <w:tc>
          <w:tcPr>
            <w:tcW w:w="2251" w:type="dxa"/>
            <w:gridSpan w:val="2"/>
          </w:tcPr>
          <w:p w14:paraId="513198D0" w14:textId="34DB09B0"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76C04C62" w14:textId="520F7ABB"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CF93D3C" w14:textId="77777777" w:rsidTr="00123739">
        <w:tc>
          <w:tcPr>
            <w:tcW w:w="985" w:type="dxa"/>
          </w:tcPr>
          <w:p w14:paraId="15071C0D"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4CCBE36E" w14:textId="31A2489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sz w:val="20"/>
                <w:szCs w:val="20"/>
              </w:rPr>
              <w:t>Air Way Adult/Paeds</w:t>
            </w:r>
          </w:p>
        </w:tc>
        <w:tc>
          <w:tcPr>
            <w:tcW w:w="2251" w:type="dxa"/>
            <w:gridSpan w:val="2"/>
          </w:tcPr>
          <w:p w14:paraId="44E0E274" w14:textId="36E430F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025C60C6" w14:textId="6B36AC0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DF531A2" w14:textId="77777777" w:rsidTr="00123739">
        <w:tc>
          <w:tcPr>
            <w:tcW w:w="985" w:type="dxa"/>
          </w:tcPr>
          <w:p w14:paraId="6668BC1A"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5B051F10" w14:textId="21AA6CC8"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Suction catheter sterile packs</w:t>
            </w:r>
          </w:p>
        </w:tc>
        <w:tc>
          <w:tcPr>
            <w:tcW w:w="2251" w:type="dxa"/>
            <w:gridSpan w:val="2"/>
          </w:tcPr>
          <w:p w14:paraId="6E859F0C" w14:textId="2B72428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17338154" w14:textId="596F726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6478D177" w14:textId="77777777" w:rsidTr="0008137B">
        <w:tc>
          <w:tcPr>
            <w:tcW w:w="985" w:type="dxa"/>
          </w:tcPr>
          <w:p w14:paraId="67BE3BD2"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0809CFF8" w14:textId="0A08B493"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Nelyton catheters</w:t>
            </w:r>
          </w:p>
        </w:tc>
        <w:tc>
          <w:tcPr>
            <w:tcW w:w="2251" w:type="dxa"/>
            <w:gridSpan w:val="2"/>
            <w:shd w:val="clear" w:color="auto" w:fill="auto"/>
          </w:tcPr>
          <w:p w14:paraId="7B7C070D" w14:textId="1ACD203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60277322" w14:textId="4A5A185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2B8C2A92" w14:textId="77777777" w:rsidTr="0008137B">
        <w:tc>
          <w:tcPr>
            <w:tcW w:w="985" w:type="dxa"/>
          </w:tcPr>
          <w:p w14:paraId="08EC63CF"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FBDB2E5" w14:textId="402F8255"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Redivac drains/bottles</w:t>
            </w:r>
          </w:p>
        </w:tc>
        <w:tc>
          <w:tcPr>
            <w:tcW w:w="2251" w:type="dxa"/>
            <w:gridSpan w:val="2"/>
            <w:shd w:val="clear" w:color="auto" w:fill="auto"/>
          </w:tcPr>
          <w:p w14:paraId="5B84EBF5" w14:textId="3C6B7B2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155CFE15" w14:textId="02605CE4"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431428CE" w14:textId="77777777" w:rsidTr="0008137B">
        <w:tc>
          <w:tcPr>
            <w:tcW w:w="985" w:type="dxa"/>
          </w:tcPr>
          <w:p w14:paraId="596491AF"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0235D998" w14:textId="79A7D86F"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Hemorrhoidal band ligator</w:t>
            </w:r>
          </w:p>
        </w:tc>
        <w:tc>
          <w:tcPr>
            <w:tcW w:w="2251" w:type="dxa"/>
            <w:gridSpan w:val="2"/>
            <w:shd w:val="clear" w:color="auto" w:fill="auto"/>
          </w:tcPr>
          <w:p w14:paraId="66E948B9" w14:textId="45D84283"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1E97DD5E" w14:textId="147C717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58FA932" w14:textId="77777777" w:rsidTr="0008137B">
        <w:tc>
          <w:tcPr>
            <w:tcW w:w="985" w:type="dxa"/>
          </w:tcPr>
          <w:p w14:paraId="5B2487A7"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2374ED02" w14:textId="035AB537" w:rsidR="0008137B" w:rsidRPr="002977D5" w:rsidRDefault="0008137B" w:rsidP="0008137B">
            <w:pPr>
              <w:jc w:val="both"/>
              <w:rPr>
                <w:rFonts w:ascii="Times New Roman" w:hAnsi="Times New Roman" w:cs="Times New Roman"/>
                <w:sz w:val="20"/>
                <w:szCs w:val="20"/>
              </w:rPr>
            </w:pPr>
            <w:r w:rsidRPr="002977D5">
              <w:rPr>
                <w:rFonts w:ascii="Times New Roman" w:hAnsi="Times New Roman" w:cs="Times New Roman"/>
                <w:sz w:val="20"/>
                <w:szCs w:val="20"/>
              </w:rPr>
              <w:t>Trucut Biopsy needle</w:t>
            </w:r>
          </w:p>
        </w:tc>
        <w:tc>
          <w:tcPr>
            <w:tcW w:w="2251" w:type="dxa"/>
            <w:gridSpan w:val="2"/>
            <w:shd w:val="clear" w:color="auto" w:fill="auto"/>
          </w:tcPr>
          <w:p w14:paraId="57B52950" w14:textId="5B64E77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shd w:val="clear" w:color="auto" w:fill="auto"/>
          </w:tcPr>
          <w:p w14:paraId="5BFEB5C2" w14:textId="490FDD2D"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2D3063D" w14:textId="77777777" w:rsidTr="00123739">
        <w:tc>
          <w:tcPr>
            <w:tcW w:w="9895" w:type="dxa"/>
            <w:gridSpan w:val="5"/>
          </w:tcPr>
          <w:p w14:paraId="3BBA3D6B" w14:textId="6BBAFC52"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RADIOCONTRAST MEDIA</w:t>
            </w:r>
          </w:p>
        </w:tc>
      </w:tr>
      <w:tr w:rsidR="0008137B" w:rsidRPr="002977D5" w14:paraId="6ED37AC2" w14:textId="77777777" w:rsidTr="00123739">
        <w:tc>
          <w:tcPr>
            <w:tcW w:w="985" w:type="dxa"/>
          </w:tcPr>
          <w:p w14:paraId="312EB088"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737191C" w14:textId="596D8A85"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Amidotrzoate Inj 140mg to 420 mg iodine/ml in 20ml</w:t>
            </w:r>
          </w:p>
        </w:tc>
        <w:tc>
          <w:tcPr>
            <w:tcW w:w="2251" w:type="dxa"/>
            <w:gridSpan w:val="2"/>
          </w:tcPr>
          <w:p w14:paraId="47CB40DB" w14:textId="22AFB2DA"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5B83EACC" w14:textId="496D1E6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5E358E8C" w14:textId="77777777" w:rsidTr="00123739">
        <w:tc>
          <w:tcPr>
            <w:tcW w:w="985" w:type="dxa"/>
          </w:tcPr>
          <w:p w14:paraId="099C342D"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488A66C2" w14:textId="5A67F997"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Barium sulphate acqueous suspension</w:t>
            </w:r>
          </w:p>
        </w:tc>
        <w:tc>
          <w:tcPr>
            <w:tcW w:w="2251" w:type="dxa"/>
            <w:gridSpan w:val="2"/>
          </w:tcPr>
          <w:p w14:paraId="0094F41A" w14:textId="7A341AA6"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c>
          <w:tcPr>
            <w:tcW w:w="2160" w:type="dxa"/>
          </w:tcPr>
          <w:p w14:paraId="6D6531D4" w14:textId="3BEF4C37"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w:t>
            </w:r>
          </w:p>
        </w:tc>
      </w:tr>
      <w:tr w:rsidR="0008137B" w:rsidRPr="002977D5" w14:paraId="7AB6567E" w14:textId="77777777" w:rsidTr="00123739">
        <w:tc>
          <w:tcPr>
            <w:tcW w:w="985" w:type="dxa"/>
          </w:tcPr>
          <w:p w14:paraId="27971321" w14:textId="77777777" w:rsidR="0008137B" w:rsidRPr="002977D5" w:rsidRDefault="0008137B" w:rsidP="0008137B">
            <w:pPr>
              <w:jc w:val="both"/>
              <w:rPr>
                <w:rFonts w:ascii="Times New Roman" w:hAnsi="Times New Roman" w:cs="Times New Roman"/>
                <w:b/>
                <w:color w:val="000000" w:themeColor="text1"/>
                <w:sz w:val="20"/>
                <w:szCs w:val="20"/>
              </w:rPr>
            </w:pPr>
          </w:p>
        </w:tc>
        <w:tc>
          <w:tcPr>
            <w:tcW w:w="4499" w:type="dxa"/>
            <w:shd w:val="clear" w:color="auto" w:fill="auto"/>
          </w:tcPr>
          <w:p w14:paraId="69C5B1A0" w14:textId="16327EC8" w:rsidR="0008137B" w:rsidRPr="002977D5" w:rsidRDefault="0008137B" w:rsidP="0008137B">
            <w:pPr>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CT Contrast Lohexol inj 140-350mg iodine/ml in 5ml, 10 ml, 20 ml ampoules</w:t>
            </w:r>
          </w:p>
        </w:tc>
        <w:tc>
          <w:tcPr>
            <w:tcW w:w="2251" w:type="dxa"/>
            <w:gridSpan w:val="2"/>
          </w:tcPr>
          <w:p w14:paraId="603C42C1" w14:textId="4FA208A5"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NO</w:t>
            </w:r>
          </w:p>
        </w:tc>
        <w:tc>
          <w:tcPr>
            <w:tcW w:w="2160" w:type="dxa"/>
          </w:tcPr>
          <w:p w14:paraId="02D9DB15" w14:textId="2A367F9F" w:rsidR="0008137B" w:rsidRPr="002977D5" w:rsidRDefault="0008137B" w:rsidP="0008137B">
            <w:pPr>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YES (if CT is available)</w:t>
            </w:r>
          </w:p>
        </w:tc>
      </w:tr>
    </w:tbl>
    <w:p w14:paraId="156DDF15" w14:textId="77777777" w:rsidR="00EA0FA1" w:rsidRPr="002977D5" w:rsidRDefault="00EA0FA1" w:rsidP="002977D5">
      <w:pPr>
        <w:spacing w:after="200" w:line="276" w:lineRule="auto"/>
        <w:jc w:val="both"/>
        <w:rPr>
          <w:rFonts w:ascii="Times New Roman" w:hAnsi="Times New Roman" w:cs="Times New Roman"/>
          <w:b/>
          <w:color w:val="000000" w:themeColor="text1"/>
          <w:sz w:val="24"/>
          <w:szCs w:val="24"/>
        </w:rPr>
      </w:pPr>
    </w:p>
    <w:p w14:paraId="79D595E4" w14:textId="77777777" w:rsidR="001B34FD" w:rsidRPr="002977D5" w:rsidRDefault="001B34FD" w:rsidP="002977D5">
      <w:pPr>
        <w:pStyle w:val="BodyText"/>
        <w:jc w:val="both"/>
        <w:rPr>
          <w:rFonts w:ascii="Times New Roman" w:hAnsi="Times New Roman" w:cs="Times New Roman"/>
          <w:b/>
          <w:color w:val="000000" w:themeColor="text1"/>
          <w:sz w:val="20"/>
          <w:szCs w:val="20"/>
        </w:rPr>
      </w:pPr>
    </w:p>
    <w:p w14:paraId="11BEF42D"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65AA2A47"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4C24CE05"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395821BF"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0513654C"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5421BDF8"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2D81B720"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645B0CE8"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140B08A9"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0657EFD9"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76991100"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692E1D8A"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293030BE"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38CABB4C"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54801705"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50FFEE70"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64A656C5"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2C090064" w14:textId="2D9AAB13" w:rsidR="00C66211" w:rsidRPr="002977D5" w:rsidRDefault="00C66211" w:rsidP="002977D5">
      <w:pPr>
        <w:pStyle w:val="ListParagraph"/>
        <w:numPr>
          <w:ilvl w:val="1"/>
          <w:numId w:val="28"/>
        </w:numPr>
        <w:spacing w:after="200" w:line="276" w:lineRule="auto"/>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lastRenderedPageBreak/>
        <w:t>ESSENTIAL EQUIPMENT AND SUPPLIES</w:t>
      </w:r>
    </w:p>
    <w:p w14:paraId="7060B738" w14:textId="55D33065" w:rsidR="00C66211" w:rsidRPr="002977D5" w:rsidRDefault="00C66211" w:rsidP="002977D5">
      <w:pPr>
        <w:pStyle w:val="ListParagraph"/>
        <w:numPr>
          <w:ilvl w:val="0"/>
          <w:numId w:val="54"/>
        </w:numPr>
        <w:spacing w:after="200" w:line="276" w:lineRule="auto"/>
        <w:jc w:val="bot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sz w:val="20"/>
          <w:szCs w:val="20"/>
        </w:rPr>
        <w:t>OUTPATIENT FACILITIES</w:t>
      </w:r>
    </w:p>
    <w:tbl>
      <w:tblPr>
        <w:tblStyle w:val="TableGrid"/>
        <w:tblW w:w="0" w:type="auto"/>
        <w:tblLayout w:type="fixed"/>
        <w:tblLook w:val="01E0" w:firstRow="1" w:lastRow="1" w:firstColumn="1" w:lastColumn="1" w:noHBand="0" w:noVBand="0"/>
      </w:tblPr>
      <w:tblGrid>
        <w:gridCol w:w="684"/>
        <w:gridCol w:w="3991"/>
        <w:gridCol w:w="1530"/>
        <w:gridCol w:w="1710"/>
        <w:gridCol w:w="2700"/>
      </w:tblGrid>
      <w:tr w:rsidR="00C66211" w:rsidRPr="002977D5" w14:paraId="51C8BA2C" w14:textId="77777777" w:rsidTr="00DE600C">
        <w:trPr>
          <w:trHeight w:val="243"/>
        </w:trPr>
        <w:tc>
          <w:tcPr>
            <w:tcW w:w="684" w:type="dxa"/>
          </w:tcPr>
          <w:p w14:paraId="4961D6B4" w14:textId="77777777" w:rsidR="00C66211" w:rsidRPr="002977D5" w:rsidRDefault="00C66211" w:rsidP="002977D5">
            <w:pPr>
              <w:pStyle w:val="TableParagraph"/>
              <w:spacing w:before="32"/>
              <w:ind w:left="32" w:right="74"/>
              <w:jc w:val="center"/>
              <w:rPr>
                <w:rFonts w:ascii="Times New Roman" w:hAnsi="Times New Roman" w:cs="Times New Roman"/>
                <w:b/>
                <w:color w:val="000000" w:themeColor="text1"/>
                <w:w w:val="105"/>
                <w:sz w:val="20"/>
                <w:szCs w:val="20"/>
              </w:rPr>
            </w:pPr>
          </w:p>
        </w:tc>
        <w:tc>
          <w:tcPr>
            <w:tcW w:w="3991" w:type="dxa"/>
          </w:tcPr>
          <w:p w14:paraId="49769EDE"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1530" w:type="dxa"/>
          </w:tcPr>
          <w:p w14:paraId="66B97E91"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THQH</w:t>
            </w:r>
          </w:p>
        </w:tc>
        <w:tc>
          <w:tcPr>
            <w:tcW w:w="1710" w:type="dxa"/>
          </w:tcPr>
          <w:p w14:paraId="75396B4C" w14:textId="77777777" w:rsidR="00C66211" w:rsidRPr="002977D5" w:rsidRDefault="00C66211" w:rsidP="002977D5">
            <w:pPr>
              <w:pStyle w:val="TableParagraph"/>
              <w:spacing w:before="32"/>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DHQH</w:t>
            </w:r>
          </w:p>
        </w:tc>
        <w:tc>
          <w:tcPr>
            <w:tcW w:w="2700" w:type="dxa"/>
          </w:tcPr>
          <w:p w14:paraId="36D62EA8"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REMARKS</w:t>
            </w:r>
          </w:p>
        </w:tc>
      </w:tr>
      <w:tr w:rsidR="00C66211" w:rsidRPr="002977D5" w14:paraId="46D58455" w14:textId="77777777" w:rsidTr="00DE600C">
        <w:trPr>
          <w:trHeight w:val="243"/>
        </w:trPr>
        <w:tc>
          <w:tcPr>
            <w:tcW w:w="684" w:type="dxa"/>
          </w:tcPr>
          <w:p w14:paraId="1C9B0D57" w14:textId="3F4E6745" w:rsidR="00C66211" w:rsidRPr="002977D5" w:rsidRDefault="00C66211" w:rsidP="002977D5">
            <w:pPr>
              <w:pStyle w:val="TableParagraph"/>
              <w:spacing w:before="32"/>
              <w:ind w:left="32" w:right="74"/>
              <w:jc w:val="center"/>
              <w:rPr>
                <w:rFonts w:ascii="Times New Roman" w:hAnsi="Times New Roman" w:cs="Times New Roman"/>
                <w:b/>
                <w:color w:val="000000" w:themeColor="text1"/>
                <w:sz w:val="20"/>
                <w:szCs w:val="20"/>
              </w:rPr>
            </w:pPr>
          </w:p>
        </w:tc>
        <w:tc>
          <w:tcPr>
            <w:tcW w:w="3991" w:type="dxa"/>
          </w:tcPr>
          <w:p w14:paraId="035B96E7" w14:textId="77777777" w:rsidR="00C66211" w:rsidRPr="002977D5" w:rsidRDefault="00C6621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PROVISIONS</w:t>
            </w:r>
          </w:p>
        </w:tc>
        <w:tc>
          <w:tcPr>
            <w:tcW w:w="1530" w:type="dxa"/>
          </w:tcPr>
          <w:p w14:paraId="6BB8DCA7"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2DF5F079" w14:textId="77777777" w:rsidR="00C66211" w:rsidRPr="002977D5" w:rsidRDefault="00C6621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F172AE5"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r>
      <w:tr w:rsidR="00C66211" w:rsidRPr="002977D5" w14:paraId="57EC88CB" w14:textId="77777777" w:rsidTr="00DE600C">
        <w:trPr>
          <w:trHeight w:val="1567"/>
        </w:trPr>
        <w:tc>
          <w:tcPr>
            <w:tcW w:w="684" w:type="dxa"/>
          </w:tcPr>
          <w:p w14:paraId="0842955D" w14:textId="77777777" w:rsidR="00C66211" w:rsidRPr="002977D5" w:rsidRDefault="00C66211" w:rsidP="002977D5">
            <w:pPr>
              <w:pStyle w:val="TableParagraph"/>
              <w:rPr>
                <w:rFonts w:ascii="Times New Roman" w:hAnsi="Times New Roman" w:cs="Times New Roman"/>
                <w:color w:val="000000" w:themeColor="text1"/>
                <w:sz w:val="20"/>
                <w:szCs w:val="20"/>
              </w:rPr>
            </w:pPr>
          </w:p>
        </w:tc>
        <w:tc>
          <w:tcPr>
            <w:tcW w:w="3991" w:type="dxa"/>
          </w:tcPr>
          <w:p w14:paraId="7D68B426" w14:textId="77777777" w:rsidR="00C66211" w:rsidRPr="002977D5" w:rsidRDefault="00C6621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Consultation room</w:t>
            </w:r>
          </w:p>
          <w:p w14:paraId="34D40BD1" w14:textId="77777777" w:rsidR="00C66211" w:rsidRPr="002977D5" w:rsidRDefault="00C6621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Waiting area</w:t>
            </w:r>
          </w:p>
          <w:p w14:paraId="45D62E10" w14:textId="77777777" w:rsidR="00C66211" w:rsidRPr="002977D5" w:rsidRDefault="00C66211" w:rsidP="002977D5">
            <w:pPr>
              <w:pStyle w:val="TableParagraph"/>
              <w:spacing w:before="12"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Token system</w:t>
            </w:r>
          </w:p>
          <w:p w14:paraId="44B1ED2F" w14:textId="53C880EF" w:rsidR="00C66211" w:rsidRPr="002977D5" w:rsidRDefault="00C66211" w:rsidP="002977D5">
            <w:pPr>
              <w:pStyle w:val="TableParagraph"/>
              <w:spacing w:before="12"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Healt</w:t>
            </w:r>
            <w:r w:rsidR="006A72D1" w:rsidRPr="002977D5">
              <w:rPr>
                <w:rFonts w:ascii="Times New Roman" w:hAnsi="Times New Roman" w:cs="Times New Roman"/>
                <w:color w:val="000000" w:themeColor="text1"/>
                <w:w w:val="105"/>
                <w:sz w:val="20"/>
                <w:szCs w:val="20"/>
              </w:rPr>
              <w:t xml:space="preserve">h education corners </w:t>
            </w:r>
            <w:r w:rsidRPr="002977D5">
              <w:rPr>
                <w:rFonts w:ascii="Times New Roman" w:hAnsi="Times New Roman" w:cs="Times New Roman"/>
                <w:color w:val="000000" w:themeColor="text1"/>
                <w:w w:val="105"/>
                <w:sz w:val="20"/>
                <w:szCs w:val="20"/>
              </w:rPr>
              <w:t>with posters.</w:t>
            </w:r>
          </w:p>
          <w:p w14:paraId="78E507F3" w14:textId="77777777" w:rsidR="00C66211" w:rsidRPr="002977D5" w:rsidRDefault="00C6621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TV and DVD player in OPDs for showing health education related programs in local languages</w:t>
            </w:r>
          </w:p>
          <w:p w14:paraId="034495B6" w14:textId="77777777" w:rsidR="006A72D1" w:rsidRPr="002977D5" w:rsidRDefault="006A72D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Stretcher</w:t>
            </w:r>
          </w:p>
          <w:p w14:paraId="056EFA5B" w14:textId="2862C8F3" w:rsidR="00C66211" w:rsidRPr="002977D5" w:rsidRDefault="006A72D1" w:rsidP="002977D5">
            <w:pPr>
              <w:pStyle w:val="TableParagraph"/>
              <w:spacing w:before="2"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w:t>
            </w:r>
            <w:r w:rsidR="00C66211" w:rsidRPr="002977D5">
              <w:rPr>
                <w:rFonts w:ascii="Times New Roman" w:hAnsi="Times New Roman" w:cs="Times New Roman"/>
                <w:color w:val="000000" w:themeColor="text1"/>
                <w:w w:val="105"/>
                <w:sz w:val="20"/>
                <w:szCs w:val="20"/>
              </w:rPr>
              <w:t>heel chair</w:t>
            </w:r>
          </w:p>
          <w:p w14:paraId="47061150" w14:textId="77777777" w:rsidR="00C66211" w:rsidRPr="002977D5" w:rsidRDefault="00C66211" w:rsidP="002977D5">
            <w:pPr>
              <w:pStyle w:val="TableParagraph"/>
              <w:spacing w:before="3"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Ramp</w:t>
            </w:r>
          </w:p>
          <w:p w14:paraId="075FCA57" w14:textId="77777777" w:rsidR="006A72D1" w:rsidRPr="002977D5" w:rsidRDefault="006A72D1" w:rsidP="002977D5">
            <w:pPr>
              <w:pStyle w:val="TableParagraph"/>
              <w:spacing w:before="3"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Portable emergency light with battery backup</w:t>
            </w:r>
          </w:p>
          <w:p w14:paraId="03A5DA64" w14:textId="059236AE" w:rsidR="006A72D1" w:rsidRPr="002977D5" w:rsidRDefault="006A72D1" w:rsidP="002977D5">
            <w:pPr>
              <w:pStyle w:val="TableParagraph"/>
              <w:spacing w:before="3"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Electric water cooler with filter</w:t>
            </w:r>
          </w:p>
          <w:p w14:paraId="55486DCF" w14:textId="77777777" w:rsidR="006A72D1" w:rsidRPr="002977D5" w:rsidRDefault="006A72D1" w:rsidP="002977D5">
            <w:pPr>
              <w:pStyle w:val="TableParagraph"/>
              <w:spacing w:before="3"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Safe Disposal of Waste Facilities</w:t>
            </w:r>
          </w:p>
          <w:p w14:paraId="0D8718F4" w14:textId="56A97DDD" w:rsidR="006A72D1" w:rsidRPr="002977D5" w:rsidRDefault="006A72D1" w:rsidP="002977D5">
            <w:pPr>
              <w:pStyle w:val="TableParagraph"/>
              <w:spacing w:before="3" w:line="205"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Washrooms for male/female</w:t>
            </w:r>
          </w:p>
        </w:tc>
        <w:tc>
          <w:tcPr>
            <w:tcW w:w="1530" w:type="dxa"/>
          </w:tcPr>
          <w:p w14:paraId="12D4FC58" w14:textId="68A9657A" w:rsidR="00C66211" w:rsidRPr="002977D5" w:rsidRDefault="00C6621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0FE17C30" w14:textId="45A6DDE0" w:rsidR="00C66211" w:rsidRPr="002977D5" w:rsidRDefault="00C6621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5865E419" w14:textId="77777777" w:rsidR="00C66211" w:rsidRPr="002977D5" w:rsidRDefault="00C66211" w:rsidP="002977D5">
            <w:pPr>
              <w:pStyle w:val="TableParagraph"/>
              <w:spacing w:before="3"/>
              <w:ind w:left="90"/>
              <w:rPr>
                <w:rFonts w:ascii="Times New Roman" w:hAnsi="Times New Roman" w:cs="Times New Roman"/>
                <w:color w:val="000000" w:themeColor="text1"/>
                <w:w w:val="105"/>
                <w:sz w:val="20"/>
                <w:szCs w:val="20"/>
              </w:rPr>
            </w:pPr>
          </w:p>
        </w:tc>
      </w:tr>
      <w:tr w:rsidR="00C66211" w:rsidRPr="002977D5" w14:paraId="5B2CA4C0" w14:textId="77777777" w:rsidTr="00DE600C">
        <w:trPr>
          <w:trHeight w:val="244"/>
        </w:trPr>
        <w:tc>
          <w:tcPr>
            <w:tcW w:w="684" w:type="dxa"/>
          </w:tcPr>
          <w:p w14:paraId="2848BB4C" w14:textId="79301558" w:rsidR="00C66211" w:rsidRPr="002977D5" w:rsidRDefault="00C66211" w:rsidP="002977D5">
            <w:pPr>
              <w:pStyle w:val="TableParagraph"/>
              <w:rPr>
                <w:rFonts w:ascii="Times New Roman" w:hAnsi="Times New Roman" w:cs="Times New Roman"/>
                <w:color w:val="000000" w:themeColor="text1"/>
                <w:sz w:val="20"/>
                <w:szCs w:val="20"/>
              </w:rPr>
            </w:pPr>
          </w:p>
        </w:tc>
        <w:tc>
          <w:tcPr>
            <w:tcW w:w="3991" w:type="dxa"/>
          </w:tcPr>
          <w:p w14:paraId="09462D80"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Furniture</w:t>
            </w:r>
          </w:p>
        </w:tc>
        <w:tc>
          <w:tcPr>
            <w:tcW w:w="1530" w:type="dxa"/>
          </w:tcPr>
          <w:p w14:paraId="644C47A3"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5D6524A2"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0C3B54B0" w14:textId="77777777" w:rsidR="00C66211" w:rsidRPr="002977D5" w:rsidRDefault="00C66211" w:rsidP="002977D5">
            <w:pPr>
              <w:pStyle w:val="TableParagraph"/>
              <w:spacing w:before="32"/>
              <w:ind w:left="90"/>
              <w:rPr>
                <w:rFonts w:ascii="Times New Roman" w:hAnsi="Times New Roman" w:cs="Times New Roman"/>
                <w:color w:val="000000" w:themeColor="text1"/>
                <w:w w:val="105"/>
                <w:sz w:val="20"/>
                <w:szCs w:val="20"/>
              </w:rPr>
            </w:pPr>
          </w:p>
        </w:tc>
      </w:tr>
      <w:tr w:rsidR="00032886" w:rsidRPr="002977D5" w14:paraId="46AD6022" w14:textId="77777777" w:rsidTr="00DE600C">
        <w:trPr>
          <w:trHeight w:val="244"/>
        </w:trPr>
        <w:tc>
          <w:tcPr>
            <w:tcW w:w="684" w:type="dxa"/>
          </w:tcPr>
          <w:p w14:paraId="5AB93829"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0EAC51A4" w14:textId="77777777" w:rsidR="00032886" w:rsidRPr="002977D5" w:rsidRDefault="00032886" w:rsidP="002977D5">
            <w:pPr>
              <w:pStyle w:val="TableParagraph"/>
              <w:spacing w:before="3" w:line="252" w:lineRule="auto"/>
              <w:ind w:left="90" w:right="3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 couch</w:t>
            </w:r>
          </w:p>
          <w:p w14:paraId="03C4C4C4" w14:textId="77777777" w:rsidR="00032886" w:rsidRPr="002977D5" w:rsidRDefault="00032886" w:rsidP="002977D5">
            <w:pPr>
              <w:pStyle w:val="TableParagraph"/>
              <w:spacing w:before="3" w:line="252" w:lineRule="auto"/>
              <w:ind w:left="90" w:right="3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Screen</w:t>
            </w:r>
          </w:p>
          <w:p w14:paraId="2EBD51EB" w14:textId="77777777" w:rsidR="00032886" w:rsidRPr="002977D5" w:rsidRDefault="00032886" w:rsidP="002977D5">
            <w:pPr>
              <w:pStyle w:val="TableParagraph"/>
              <w:spacing w:before="3" w:line="252" w:lineRule="auto"/>
              <w:ind w:left="90" w:right="3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Chair for the consultant</w:t>
            </w:r>
          </w:p>
          <w:p w14:paraId="2FFC7F7C" w14:textId="77777777" w:rsidR="00032886" w:rsidRPr="002977D5" w:rsidRDefault="00032886" w:rsidP="002977D5">
            <w:pPr>
              <w:pStyle w:val="TableParagraph"/>
              <w:spacing w:before="3" w:line="252" w:lineRule="auto"/>
              <w:ind w:left="90" w:right="327"/>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3 Chairs for the patient</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and attendant</w:t>
            </w:r>
          </w:p>
        </w:tc>
        <w:tc>
          <w:tcPr>
            <w:tcW w:w="1530" w:type="dxa"/>
          </w:tcPr>
          <w:p w14:paraId="04B38D18" w14:textId="398E4A5C"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77388B69" w14:textId="22C78676"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4F49361A"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Items to be available in each OPD room</w:t>
            </w:r>
          </w:p>
        </w:tc>
      </w:tr>
      <w:tr w:rsidR="00032886" w:rsidRPr="002977D5" w14:paraId="5690DA1D" w14:textId="77777777" w:rsidTr="00DE600C">
        <w:trPr>
          <w:trHeight w:val="244"/>
        </w:trPr>
        <w:tc>
          <w:tcPr>
            <w:tcW w:w="684" w:type="dxa"/>
          </w:tcPr>
          <w:p w14:paraId="044DC648"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36BC6809"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Equipment</w:t>
            </w:r>
          </w:p>
        </w:tc>
        <w:tc>
          <w:tcPr>
            <w:tcW w:w="1530" w:type="dxa"/>
          </w:tcPr>
          <w:p w14:paraId="74EFFDBA"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35E5CE51"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4C28DC1B"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r>
      <w:tr w:rsidR="00032886" w:rsidRPr="002977D5" w14:paraId="5B22CFB2" w14:textId="77777777" w:rsidTr="00DE600C">
        <w:trPr>
          <w:trHeight w:val="244"/>
        </w:trPr>
        <w:tc>
          <w:tcPr>
            <w:tcW w:w="684" w:type="dxa"/>
          </w:tcPr>
          <w:p w14:paraId="0E0C705E"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0E3F73DC"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w:t>
            </w:r>
          </w:p>
          <w:p w14:paraId="37F8F78F" w14:textId="139316AE"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Tongue depressor</w:t>
            </w:r>
          </w:p>
          <w:p w14:paraId="15B61FCD" w14:textId="0CD9DC5E"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Thermometer</w:t>
            </w:r>
          </w:p>
          <w:p w14:paraId="334C6AC2"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stand type</w:t>
            </w:r>
          </w:p>
          <w:p w14:paraId="15A851EC"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Tendon hammer</w:t>
            </w:r>
          </w:p>
          <w:p w14:paraId="755B7C1C"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Measuring tap</w:t>
            </w:r>
          </w:p>
          <w:p w14:paraId="51B532E9"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Torch</w:t>
            </w:r>
          </w:p>
          <w:p w14:paraId="2F6EEE7C"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Cotton wool</w:t>
            </w:r>
          </w:p>
          <w:p w14:paraId="4DBFDCB8" w14:textId="2709AF4A" w:rsidR="00032886" w:rsidRPr="002977D5" w:rsidRDefault="00032886" w:rsidP="002977D5">
            <w:pPr>
              <w:pStyle w:val="TableParagraph"/>
              <w:spacing w:before="3" w:line="252" w:lineRule="auto"/>
              <w:ind w:left="90" w:right="18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Spatula</w:t>
            </w:r>
          </w:p>
          <w:p w14:paraId="5483583B"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Tuning fork 128 cycles/second</w:t>
            </w:r>
          </w:p>
          <w:p w14:paraId="4DDCC406"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Weighing machine</w:t>
            </w:r>
          </w:p>
          <w:p w14:paraId="2958E5EF"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 gloves</w:t>
            </w:r>
          </w:p>
          <w:p w14:paraId="5279CDCD"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Ophthalmoscope</w:t>
            </w:r>
          </w:p>
          <w:p w14:paraId="1CE7BCBF"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illuminator</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double table type</w:t>
            </w:r>
          </w:p>
          <w:p w14:paraId="25D9125B" w14:textId="0140A084" w:rsidR="00AC571B" w:rsidRPr="002977D5" w:rsidRDefault="00AC571B" w:rsidP="002977D5">
            <w:pPr>
              <w:pStyle w:val="TableParagraph"/>
              <w:spacing w:line="252" w:lineRule="auto"/>
              <w:ind w:left="90" w:right="10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Prescription slips/Stationary</w:t>
            </w:r>
          </w:p>
        </w:tc>
        <w:tc>
          <w:tcPr>
            <w:tcW w:w="1530" w:type="dxa"/>
          </w:tcPr>
          <w:p w14:paraId="13A20195" w14:textId="32DDB689"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49236069" w14:textId="7EB07E42"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6D366738" w14:textId="77777777" w:rsidR="00032886" w:rsidRPr="002977D5" w:rsidRDefault="00032886" w:rsidP="002977D5">
            <w:pPr>
              <w:pStyle w:val="TableParagraph"/>
              <w:spacing w:line="252" w:lineRule="auto"/>
              <w:ind w:right="11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items to be available in each OPD room</w:t>
            </w:r>
          </w:p>
        </w:tc>
      </w:tr>
      <w:tr w:rsidR="00032886" w:rsidRPr="002977D5" w14:paraId="7D26D034" w14:textId="77777777" w:rsidTr="00DE600C">
        <w:trPr>
          <w:trHeight w:val="244"/>
        </w:trPr>
        <w:tc>
          <w:tcPr>
            <w:tcW w:w="684" w:type="dxa"/>
          </w:tcPr>
          <w:p w14:paraId="6186BF59" w14:textId="06EEB7F2"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5C53EB9F" w14:textId="77777777" w:rsidR="00032886" w:rsidRPr="002977D5" w:rsidRDefault="00032886"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Resuscitation Unit with Defibrillator and ECG monitor</w:t>
            </w:r>
          </w:p>
          <w:p w14:paraId="1A8322EF" w14:textId="77777777" w:rsidR="00032886" w:rsidRPr="002977D5" w:rsidRDefault="00032886" w:rsidP="002977D5">
            <w:pPr>
              <w:pStyle w:val="TableParagraph"/>
              <w:spacing w:before="3" w:line="247" w:lineRule="auto"/>
              <w:ind w:right="37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Oxygen cylinder with trolley stand Oxygen flow meter without humidifier,</w:t>
            </w:r>
          </w:p>
          <w:p w14:paraId="09679174" w14:textId="33DFDB14"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Oxygen masks all sizes</w:t>
            </w:r>
          </w:p>
        </w:tc>
        <w:tc>
          <w:tcPr>
            <w:tcW w:w="1530" w:type="dxa"/>
          </w:tcPr>
          <w:p w14:paraId="6543B3A1" w14:textId="054FF430"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714F12EF" w14:textId="67579BA5"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019646CD" w14:textId="77777777" w:rsidR="00032886" w:rsidRPr="002977D5" w:rsidRDefault="00032886" w:rsidP="002977D5">
            <w:pPr>
              <w:pStyle w:val="TableParagraph"/>
              <w:spacing w:line="212"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in the whole</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 xml:space="preserve">Outpatient </w:t>
            </w:r>
            <w:r w:rsidRPr="002977D5">
              <w:rPr>
                <w:rFonts w:ascii="Times New Roman" w:hAnsi="Times New Roman" w:cs="Times New Roman"/>
                <w:color w:val="000000" w:themeColor="text1"/>
                <w:sz w:val="20"/>
                <w:szCs w:val="20"/>
              </w:rPr>
              <w:t>Department</w:t>
            </w:r>
          </w:p>
        </w:tc>
      </w:tr>
      <w:tr w:rsidR="00032886" w:rsidRPr="002977D5" w14:paraId="3560C9F4" w14:textId="77777777" w:rsidTr="00DE600C">
        <w:trPr>
          <w:trHeight w:val="244"/>
        </w:trPr>
        <w:tc>
          <w:tcPr>
            <w:tcW w:w="684" w:type="dxa"/>
          </w:tcPr>
          <w:p w14:paraId="2A0A8925"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713C087C" w14:textId="77777777" w:rsidR="00032886" w:rsidRPr="002977D5" w:rsidRDefault="00032886" w:rsidP="002977D5">
            <w:pPr>
              <w:pStyle w:val="TableParagraph"/>
              <w:spacing w:before="11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Desktop computer with printer and UPS</w:t>
            </w:r>
          </w:p>
        </w:tc>
        <w:tc>
          <w:tcPr>
            <w:tcW w:w="1530" w:type="dxa"/>
          </w:tcPr>
          <w:p w14:paraId="271E7828" w14:textId="7EDAFB3F"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56F45ACA" w14:textId="31E5A602"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774BE36D" w14:textId="77777777" w:rsidR="00032886" w:rsidRPr="002977D5" w:rsidRDefault="00032886" w:rsidP="002977D5">
            <w:pPr>
              <w:pStyle w:val="TableParagraph"/>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for the</w:t>
            </w:r>
            <w:r w:rsidRPr="002977D5">
              <w:rPr>
                <w:rFonts w:ascii="Times New Roman" w:hAnsi="Times New Roman" w:cs="Times New Roman"/>
                <w:color w:val="000000" w:themeColor="text1"/>
                <w:spacing w:val="-7"/>
                <w:w w:val="105"/>
                <w:sz w:val="20"/>
                <w:szCs w:val="20"/>
              </w:rPr>
              <w:t xml:space="preserve"> </w:t>
            </w:r>
            <w:r w:rsidRPr="002977D5">
              <w:rPr>
                <w:rFonts w:ascii="Times New Roman" w:hAnsi="Times New Roman" w:cs="Times New Roman"/>
                <w:color w:val="000000" w:themeColor="text1"/>
                <w:w w:val="105"/>
                <w:sz w:val="20"/>
                <w:szCs w:val="20"/>
              </w:rPr>
              <w:t>whole</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OPD</w:t>
            </w:r>
            <w:r w:rsidRPr="002977D5">
              <w:rPr>
                <w:rFonts w:ascii="Times New Roman" w:hAnsi="Times New Roman" w:cs="Times New Roman"/>
                <w:color w:val="000000" w:themeColor="text1"/>
                <w:spacing w:val="-5"/>
                <w:w w:val="105"/>
                <w:sz w:val="20"/>
                <w:szCs w:val="20"/>
              </w:rPr>
              <w:t xml:space="preserve"> </w:t>
            </w:r>
            <w:r w:rsidRPr="002977D5">
              <w:rPr>
                <w:rFonts w:ascii="Times New Roman" w:hAnsi="Times New Roman" w:cs="Times New Roman"/>
                <w:color w:val="000000" w:themeColor="text1"/>
                <w:w w:val="105"/>
                <w:sz w:val="20"/>
                <w:szCs w:val="20"/>
              </w:rPr>
              <w:t>department</w:t>
            </w:r>
          </w:p>
        </w:tc>
      </w:tr>
      <w:tr w:rsidR="00032886" w:rsidRPr="002977D5" w14:paraId="4E80554D" w14:textId="77777777" w:rsidTr="00DE600C">
        <w:trPr>
          <w:trHeight w:val="244"/>
        </w:trPr>
        <w:tc>
          <w:tcPr>
            <w:tcW w:w="684" w:type="dxa"/>
          </w:tcPr>
          <w:p w14:paraId="5D306B22" w14:textId="77777777" w:rsidR="00032886" w:rsidRPr="002977D5" w:rsidRDefault="00032886" w:rsidP="002977D5">
            <w:pPr>
              <w:pStyle w:val="TableParagraph"/>
              <w:spacing w:before="22"/>
              <w:ind w:left="21" w:right="63"/>
              <w:jc w:val="center"/>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2.</w:t>
            </w:r>
          </w:p>
        </w:tc>
        <w:tc>
          <w:tcPr>
            <w:tcW w:w="3991" w:type="dxa"/>
          </w:tcPr>
          <w:p w14:paraId="258ADADC" w14:textId="77777777" w:rsidR="00032886" w:rsidRPr="002977D5" w:rsidRDefault="00032886"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CARDIOLOGY</w:t>
            </w:r>
          </w:p>
        </w:tc>
        <w:tc>
          <w:tcPr>
            <w:tcW w:w="1530" w:type="dxa"/>
          </w:tcPr>
          <w:p w14:paraId="5AFAE5CA"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664E553D"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662903B6"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r>
      <w:tr w:rsidR="00032886" w:rsidRPr="002977D5" w14:paraId="041C74BB" w14:textId="77777777" w:rsidTr="00DE600C">
        <w:trPr>
          <w:trHeight w:val="244"/>
        </w:trPr>
        <w:tc>
          <w:tcPr>
            <w:tcW w:w="684" w:type="dxa"/>
          </w:tcPr>
          <w:p w14:paraId="2C55524D"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604319F4" w14:textId="77777777"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ECG machine (for all OPD patients),</w:t>
            </w:r>
          </w:p>
        </w:tc>
        <w:tc>
          <w:tcPr>
            <w:tcW w:w="1530" w:type="dxa"/>
          </w:tcPr>
          <w:p w14:paraId="09479882" w14:textId="7056F8A0"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1AB2782A" w14:textId="538D00B8"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4BB89AEE" w14:textId="77777777" w:rsidR="00032886" w:rsidRPr="002977D5" w:rsidRDefault="00032886" w:rsidP="002977D5">
            <w:pPr>
              <w:pStyle w:val="TableParagraph"/>
              <w:spacing w:before="3" w:line="252" w:lineRule="auto"/>
              <w:ind w:right="11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in the whole Outpatient</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Department</w:t>
            </w:r>
          </w:p>
        </w:tc>
      </w:tr>
      <w:tr w:rsidR="00032886" w:rsidRPr="002977D5" w14:paraId="6D97C598" w14:textId="77777777" w:rsidTr="00DE600C">
        <w:trPr>
          <w:trHeight w:val="244"/>
        </w:trPr>
        <w:tc>
          <w:tcPr>
            <w:tcW w:w="684" w:type="dxa"/>
          </w:tcPr>
          <w:p w14:paraId="288B491F" w14:textId="77777777" w:rsidR="00032886" w:rsidRPr="002977D5" w:rsidRDefault="00032886" w:rsidP="002977D5">
            <w:pPr>
              <w:pStyle w:val="TableParagraph"/>
              <w:ind w:right="63"/>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3.</w:t>
            </w:r>
          </w:p>
        </w:tc>
        <w:tc>
          <w:tcPr>
            <w:tcW w:w="3991" w:type="dxa"/>
          </w:tcPr>
          <w:p w14:paraId="0280E995" w14:textId="77777777" w:rsidR="00032886" w:rsidRPr="002977D5" w:rsidRDefault="00032886" w:rsidP="002977D5">
            <w:pPr>
              <w:pStyle w:val="TableParagraph"/>
              <w:spacing w:before="118"/>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MEDICAL</w:t>
            </w:r>
          </w:p>
        </w:tc>
        <w:tc>
          <w:tcPr>
            <w:tcW w:w="1530" w:type="dxa"/>
          </w:tcPr>
          <w:p w14:paraId="268D98E6"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212F89FF"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37CDCF55" w14:textId="77777777" w:rsidR="00032886" w:rsidRPr="002977D5" w:rsidRDefault="00032886" w:rsidP="002977D5">
            <w:pPr>
              <w:pStyle w:val="TableParagraph"/>
              <w:spacing w:before="2" w:line="205" w:lineRule="exact"/>
              <w:ind w:left="115" w:right="113"/>
              <w:jc w:val="center"/>
              <w:rPr>
                <w:rFonts w:ascii="Times New Roman" w:hAnsi="Times New Roman" w:cs="Times New Roman"/>
                <w:color w:val="000000" w:themeColor="text1"/>
                <w:sz w:val="20"/>
                <w:szCs w:val="20"/>
              </w:rPr>
            </w:pPr>
          </w:p>
        </w:tc>
      </w:tr>
      <w:tr w:rsidR="00032886" w:rsidRPr="002977D5" w14:paraId="389B1A4B" w14:textId="77777777" w:rsidTr="00DE600C">
        <w:trPr>
          <w:trHeight w:val="244"/>
        </w:trPr>
        <w:tc>
          <w:tcPr>
            <w:tcW w:w="684" w:type="dxa"/>
          </w:tcPr>
          <w:p w14:paraId="728450A0" w14:textId="77777777" w:rsidR="00032886" w:rsidRPr="002977D5" w:rsidRDefault="00032886" w:rsidP="002977D5">
            <w:pPr>
              <w:pStyle w:val="TableParagraph"/>
              <w:spacing w:before="32"/>
              <w:ind w:left="21" w:right="63"/>
              <w:jc w:val="center"/>
              <w:rPr>
                <w:rFonts w:ascii="Times New Roman" w:hAnsi="Times New Roman" w:cs="Times New Roman"/>
                <w:b/>
                <w:color w:val="000000" w:themeColor="text1"/>
                <w:sz w:val="20"/>
                <w:szCs w:val="20"/>
              </w:rPr>
            </w:pPr>
          </w:p>
        </w:tc>
        <w:tc>
          <w:tcPr>
            <w:tcW w:w="3991" w:type="dxa"/>
          </w:tcPr>
          <w:p w14:paraId="5916066E"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w w:val="105"/>
                <w:sz w:val="20"/>
                <w:szCs w:val="20"/>
              </w:rPr>
              <w:t>Pulmonary function unit</w:t>
            </w:r>
          </w:p>
        </w:tc>
        <w:tc>
          <w:tcPr>
            <w:tcW w:w="1530" w:type="dxa"/>
          </w:tcPr>
          <w:p w14:paraId="3D0190FD" w14:textId="23A431C2"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00240A63" w14:textId="6D15AE26"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01AF2E97" w14:textId="77777777" w:rsidR="00032886" w:rsidRPr="002977D5" w:rsidRDefault="00032886" w:rsidP="002977D5">
            <w:pPr>
              <w:pStyle w:val="TableParagraph"/>
              <w:spacing w:before="3" w:line="252" w:lineRule="auto"/>
              <w:ind w:right="11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in the whole Outpatient</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Department</w:t>
            </w:r>
          </w:p>
        </w:tc>
      </w:tr>
      <w:tr w:rsidR="00032886" w:rsidRPr="002977D5" w14:paraId="3C12A9F2" w14:textId="77777777" w:rsidTr="00DE600C">
        <w:trPr>
          <w:trHeight w:val="244"/>
        </w:trPr>
        <w:tc>
          <w:tcPr>
            <w:tcW w:w="684" w:type="dxa"/>
          </w:tcPr>
          <w:p w14:paraId="314C8361" w14:textId="77777777" w:rsidR="00032886" w:rsidRPr="002977D5" w:rsidRDefault="00032886" w:rsidP="002977D5">
            <w:pPr>
              <w:pStyle w:val="TableParagraph"/>
              <w:spacing w:before="32"/>
              <w:ind w:left="21" w:right="63"/>
              <w:jc w:val="center"/>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4.</w:t>
            </w:r>
          </w:p>
        </w:tc>
        <w:tc>
          <w:tcPr>
            <w:tcW w:w="3991" w:type="dxa"/>
          </w:tcPr>
          <w:p w14:paraId="5F58F97A"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 xml:space="preserve">PEDIATRIC </w:t>
            </w:r>
          </w:p>
        </w:tc>
        <w:tc>
          <w:tcPr>
            <w:tcW w:w="1530" w:type="dxa"/>
          </w:tcPr>
          <w:p w14:paraId="7367A3F8"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6A0A5B73"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2A633C72"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r>
      <w:tr w:rsidR="00032886" w:rsidRPr="002977D5" w14:paraId="00970502" w14:textId="77777777" w:rsidTr="00DE600C">
        <w:trPr>
          <w:trHeight w:val="244"/>
        </w:trPr>
        <w:tc>
          <w:tcPr>
            <w:tcW w:w="684" w:type="dxa"/>
          </w:tcPr>
          <w:p w14:paraId="330E7C29"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4DBE032A" w14:textId="77777777" w:rsidR="00032886" w:rsidRPr="002977D5" w:rsidRDefault="00032886"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Paediatric stethoscope</w:t>
            </w:r>
          </w:p>
          <w:p w14:paraId="0D8C4D09" w14:textId="77777777" w:rsidR="00032886" w:rsidRPr="002977D5" w:rsidRDefault="00032886"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Paediatric weighing machine</w:t>
            </w:r>
          </w:p>
          <w:p w14:paraId="3B84CC96" w14:textId="77777777" w:rsidR="00032886" w:rsidRPr="002977D5" w:rsidRDefault="00032886"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with</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small cuff Nebulizer</w:t>
            </w:r>
          </w:p>
          <w:p w14:paraId="70A9579A" w14:textId="77777777" w:rsidR="004B5085" w:rsidRPr="002977D5" w:rsidRDefault="004B5085"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Infantometer</w:t>
            </w:r>
          </w:p>
          <w:p w14:paraId="347300B2" w14:textId="77777777" w:rsidR="004B5085" w:rsidRPr="002977D5" w:rsidRDefault="004B5085"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Stadiometer</w:t>
            </w:r>
          </w:p>
          <w:p w14:paraId="33AB2092" w14:textId="77777777" w:rsidR="004B5085" w:rsidRPr="002977D5" w:rsidRDefault="004B5085"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MUAC Tape</w:t>
            </w:r>
          </w:p>
          <w:p w14:paraId="48324156" w14:textId="77777777" w:rsidR="004B5085" w:rsidRPr="002977D5" w:rsidRDefault="004B5085"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Measuring tape</w:t>
            </w:r>
          </w:p>
          <w:p w14:paraId="4B0168B1" w14:textId="77777777" w:rsidR="00593C6D" w:rsidRPr="002977D5" w:rsidRDefault="00593C6D" w:rsidP="002977D5">
            <w:pPr>
              <w:pStyle w:val="TableParagraph"/>
              <w:spacing w:before="3" w:line="252" w:lineRule="auto"/>
              <w:ind w:left="90" w:right="3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ARI Timer</w:t>
            </w:r>
          </w:p>
          <w:p w14:paraId="5A73FF86" w14:textId="57B3710A" w:rsidR="00593C6D" w:rsidRPr="002977D5" w:rsidRDefault="00593C6D" w:rsidP="002977D5">
            <w:pPr>
              <w:pStyle w:val="TableParagraph"/>
              <w:spacing w:before="3" w:line="252" w:lineRule="auto"/>
              <w:ind w:left="90" w:right="34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Pulse oxymeter</w:t>
            </w:r>
          </w:p>
        </w:tc>
        <w:tc>
          <w:tcPr>
            <w:tcW w:w="1530" w:type="dxa"/>
          </w:tcPr>
          <w:p w14:paraId="2F1EACCB" w14:textId="22ABCA0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lastRenderedPageBreak/>
              <w:t>YES</w:t>
            </w:r>
          </w:p>
        </w:tc>
        <w:tc>
          <w:tcPr>
            <w:tcW w:w="1710" w:type="dxa"/>
          </w:tcPr>
          <w:p w14:paraId="46D7BDEA" w14:textId="337241B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5D9D8F80" w14:textId="77777777" w:rsidR="00032886" w:rsidRPr="002977D5" w:rsidRDefault="00032886" w:rsidP="002977D5">
            <w:pPr>
              <w:pStyle w:val="TableParagraph"/>
              <w:spacing w:before="3" w:line="252" w:lineRule="auto"/>
              <w:ind w:right="9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items to be available in each</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Paediatric OPD room</w:t>
            </w:r>
          </w:p>
        </w:tc>
      </w:tr>
      <w:tr w:rsidR="00032886" w:rsidRPr="002977D5" w14:paraId="4D0C06B0" w14:textId="77777777" w:rsidTr="00DE600C">
        <w:trPr>
          <w:trHeight w:val="244"/>
        </w:trPr>
        <w:tc>
          <w:tcPr>
            <w:tcW w:w="684" w:type="dxa"/>
          </w:tcPr>
          <w:p w14:paraId="3CA7D998" w14:textId="101A3016"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lastRenderedPageBreak/>
              <w:t xml:space="preserve">5. </w:t>
            </w:r>
          </w:p>
        </w:tc>
        <w:tc>
          <w:tcPr>
            <w:tcW w:w="3991" w:type="dxa"/>
          </w:tcPr>
          <w:p w14:paraId="0E537B15"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DERMATOLOGY</w:t>
            </w:r>
          </w:p>
        </w:tc>
        <w:tc>
          <w:tcPr>
            <w:tcW w:w="1530" w:type="dxa"/>
          </w:tcPr>
          <w:p w14:paraId="33A591EC"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71DBD489"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197588C1"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42B9E70F" w14:textId="77777777" w:rsidTr="00DE600C">
        <w:trPr>
          <w:trHeight w:val="244"/>
        </w:trPr>
        <w:tc>
          <w:tcPr>
            <w:tcW w:w="684" w:type="dxa"/>
          </w:tcPr>
          <w:p w14:paraId="61697F14"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273D06BF" w14:textId="77777777" w:rsidR="00032886" w:rsidRPr="002977D5" w:rsidRDefault="00032886" w:rsidP="002977D5">
            <w:pPr>
              <w:pStyle w:val="TableParagraph"/>
              <w:spacing w:line="252" w:lineRule="auto"/>
              <w:ind w:right="93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Magnifying glass</w:t>
            </w:r>
          </w:p>
          <w:p w14:paraId="6B38971D" w14:textId="77777777" w:rsidR="00032886" w:rsidRPr="002977D5" w:rsidRDefault="00032886" w:rsidP="002977D5">
            <w:pPr>
              <w:pStyle w:val="TableParagraph"/>
              <w:spacing w:line="252" w:lineRule="auto"/>
              <w:ind w:right="93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Woods lamp</w:t>
            </w:r>
          </w:p>
          <w:p w14:paraId="750A298B" w14:textId="77777777" w:rsidR="00032886" w:rsidRPr="002977D5" w:rsidRDefault="00032886" w:rsidP="002977D5">
            <w:pPr>
              <w:pStyle w:val="TableParagraph"/>
              <w:spacing w:line="252" w:lineRule="auto"/>
              <w:ind w:right="93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Glass slides</w:t>
            </w:r>
          </w:p>
        </w:tc>
        <w:tc>
          <w:tcPr>
            <w:tcW w:w="1530" w:type="dxa"/>
          </w:tcPr>
          <w:p w14:paraId="21E8BCFF" w14:textId="545FAD0F"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78A75415" w14:textId="757EEC11"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4651947A" w14:textId="77777777" w:rsidR="00032886" w:rsidRPr="002977D5" w:rsidRDefault="00032886" w:rsidP="002977D5">
            <w:pPr>
              <w:pStyle w:val="TableParagraph"/>
              <w:spacing w:before="3" w:line="252" w:lineRule="auto"/>
              <w:ind w:right="2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for each Dermatology OPD room</w:t>
            </w:r>
          </w:p>
        </w:tc>
      </w:tr>
      <w:tr w:rsidR="00032886" w:rsidRPr="002977D5" w14:paraId="428E244E" w14:textId="77777777" w:rsidTr="00DE600C">
        <w:trPr>
          <w:trHeight w:val="244"/>
        </w:trPr>
        <w:tc>
          <w:tcPr>
            <w:tcW w:w="684" w:type="dxa"/>
          </w:tcPr>
          <w:p w14:paraId="70E20303" w14:textId="77777777"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6. </w:t>
            </w:r>
          </w:p>
        </w:tc>
        <w:tc>
          <w:tcPr>
            <w:tcW w:w="3991" w:type="dxa"/>
          </w:tcPr>
          <w:p w14:paraId="299A7EC1" w14:textId="5537D15F" w:rsidR="00032886" w:rsidRPr="002977D5" w:rsidRDefault="00032886"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 xml:space="preserve">PSYCHIATRY </w:t>
            </w:r>
          </w:p>
        </w:tc>
        <w:tc>
          <w:tcPr>
            <w:tcW w:w="1530" w:type="dxa"/>
          </w:tcPr>
          <w:p w14:paraId="26FD84E9"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66E0AD78"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546BB1BB"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0025ED2C" w14:textId="77777777" w:rsidTr="00DE600C">
        <w:trPr>
          <w:trHeight w:val="244"/>
        </w:trPr>
        <w:tc>
          <w:tcPr>
            <w:tcW w:w="684" w:type="dxa"/>
          </w:tcPr>
          <w:p w14:paraId="6213A837"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7071648D" w14:textId="77777777" w:rsidR="00032886" w:rsidRPr="002977D5" w:rsidRDefault="00032886" w:rsidP="002977D5">
            <w:pPr>
              <w:pStyle w:val="TableParagraph"/>
              <w:spacing w:before="3" w:line="252" w:lineRule="auto"/>
              <w:ind w:left="90" w:right="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Wechsler intelligence test with key adult/Children</w:t>
            </w:r>
          </w:p>
          <w:p w14:paraId="234D4809" w14:textId="275A931D" w:rsidR="00032886" w:rsidRPr="002977D5" w:rsidRDefault="00032886" w:rsidP="002977D5">
            <w:pPr>
              <w:pStyle w:val="TableParagraph"/>
              <w:spacing w:before="3" w:line="252" w:lineRule="auto"/>
              <w:ind w:left="90" w:right="9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International personality disorder examination - full version with</w:t>
            </w:r>
          </w:p>
          <w:p w14:paraId="66D135DE" w14:textId="77777777" w:rsidR="00032886" w:rsidRPr="002977D5" w:rsidRDefault="00032886" w:rsidP="002977D5">
            <w:pPr>
              <w:pStyle w:val="TableParagraph"/>
              <w:spacing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interpretation</w:t>
            </w:r>
          </w:p>
        </w:tc>
        <w:tc>
          <w:tcPr>
            <w:tcW w:w="1530" w:type="dxa"/>
          </w:tcPr>
          <w:p w14:paraId="030C731F" w14:textId="21333D4A"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NO</w:t>
            </w:r>
          </w:p>
        </w:tc>
        <w:tc>
          <w:tcPr>
            <w:tcW w:w="1710" w:type="dxa"/>
          </w:tcPr>
          <w:p w14:paraId="0FA92E34" w14:textId="45C31620"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YES</w:t>
            </w:r>
          </w:p>
        </w:tc>
        <w:tc>
          <w:tcPr>
            <w:tcW w:w="2700" w:type="dxa"/>
          </w:tcPr>
          <w:p w14:paraId="685E2E5F" w14:textId="77777777" w:rsidR="00032886" w:rsidRPr="002977D5" w:rsidRDefault="00032886" w:rsidP="002977D5">
            <w:pPr>
              <w:pStyle w:val="TableParagraph"/>
              <w:spacing w:before="1" w:line="252" w:lineRule="auto"/>
              <w:ind w:right="8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 for each Psychiatry OPD room</w:t>
            </w:r>
          </w:p>
        </w:tc>
      </w:tr>
      <w:tr w:rsidR="00032886" w:rsidRPr="002977D5" w14:paraId="570C079E" w14:textId="77777777" w:rsidTr="00DE600C">
        <w:trPr>
          <w:trHeight w:val="244"/>
        </w:trPr>
        <w:tc>
          <w:tcPr>
            <w:tcW w:w="684" w:type="dxa"/>
          </w:tcPr>
          <w:p w14:paraId="4A0871B9" w14:textId="77777777"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7. </w:t>
            </w:r>
          </w:p>
        </w:tc>
        <w:tc>
          <w:tcPr>
            <w:tcW w:w="3991" w:type="dxa"/>
          </w:tcPr>
          <w:p w14:paraId="40FF9DA6" w14:textId="77777777" w:rsidR="00032886" w:rsidRPr="002977D5" w:rsidRDefault="00032886" w:rsidP="002977D5">
            <w:pPr>
              <w:pStyle w:val="TableParagraph"/>
              <w:spacing w:before="27"/>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SURGERY</w:t>
            </w:r>
          </w:p>
        </w:tc>
        <w:tc>
          <w:tcPr>
            <w:tcW w:w="1530" w:type="dxa"/>
          </w:tcPr>
          <w:p w14:paraId="294FD08F"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7600BCF6"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155E205B"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3F5D0155" w14:textId="77777777" w:rsidTr="00DE600C">
        <w:trPr>
          <w:trHeight w:val="244"/>
        </w:trPr>
        <w:tc>
          <w:tcPr>
            <w:tcW w:w="684" w:type="dxa"/>
          </w:tcPr>
          <w:p w14:paraId="038D19F6"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37270732" w14:textId="434CCDD0" w:rsidR="002A278C" w:rsidRPr="002977D5" w:rsidRDefault="002A278C" w:rsidP="002977D5">
            <w:pPr>
              <w:pStyle w:val="TableParagraph"/>
              <w:spacing w:before="3"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Suture scissors</w:t>
            </w:r>
          </w:p>
          <w:p w14:paraId="74808AE9" w14:textId="025E117F" w:rsidR="002A278C" w:rsidRPr="002977D5" w:rsidRDefault="002A278C" w:rsidP="002977D5">
            <w:pPr>
              <w:pStyle w:val="TableParagraph"/>
              <w:spacing w:before="3"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Clip Remover (staple remover)</w:t>
            </w:r>
          </w:p>
          <w:p w14:paraId="57299283" w14:textId="77777777" w:rsidR="00032886" w:rsidRPr="002977D5" w:rsidRDefault="00032886" w:rsidP="002977D5">
            <w:pPr>
              <w:pStyle w:val="TableParagraph"/>
              <w:spacing w:before="3"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Proctoscope</w:t>
            </w:r>
          </w:p>
          <w:p w14:paraId="70E68281" w14:textId="77777777" w:rsidR="00032886" w:rsidRPr="002977D5" w:rsidRDefault="00032886" w:rsidP="002977D5">
            <w:pPr>
              <w:pStyle w:val="TableParagraph"/>
              <w:spacing w:before="3"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Foley’s Catheter with bag</w:t>
            </w:r>
          </w:p>
          <w:p w14:paraId="562983AD" w14:textId="77777777" w:rsidR="00032886" w:rsidRPr="002977D5" w:rsidRDefault="00032886" w:rsidP="002977D5">
            <w:pPr>
              <w:pStyle w:val="TableParagraph"/>
              <w:spacing w:before="3" w:line="252" w:lineRule="auto"/>
              <w:ind w:left="90" w:right="12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kidney tray along with a set of dissecting</w:t>
            </w:r>
          </w:p>
          <w:p w14:paraId="6DD1EA8F" w14:textId="77777777" w:rsidR="00032886" w:rsidRPr="002977D5" w:rsidRDefault="00032886" w:rsidP="002977D5">
            <w:pPr>
              <w:pStyle w:val="TableParagraph"/>
              <w:spacing w:before="2"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forceps artery clips and needle holders</w:t>
            </w:r>
          </w:p>
          <w:p w14:paraId="3077A7CB" w14:textId="6181F13E" w:rsidR="002A278C" w:rsidRPr="002977D5" w:rsidRDefault="002A278C" w:rsidP="002977D5">
            <w:pPr>
              <w:pStyle w:val="TableParagraph"/>
              <w:spacing w:before="2"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Pyodine</w:t>
            </w:r>
          </w:p>
          <w:p w14:paraId="11AD6495" w14:textId="796CE45E" w:rsidR="002A278C" w:rsidRPr="002977D5" w:rsidRDefault="002A278C" w:rsidP="002977D5">
            <w:pPr>
              <w:pStyle w:val="TableParagraph"/>
              <w:spacing w:before="2" w:line="205"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Xylocaine</w:t>
            </w:r>
          </w:p>
        </w:tc>
        <w:tc>
          <w:tcPr>
            <w:tcW w:w="1530" w:type="dxa"/>
          </w:tcPr>
          <w:p w14:paraId="43F86EB6" w14:textId="1B7015C4"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2CBC1A01" w14:textId="35FFD3E6"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473E62B1" w14:textId="3257F37A" w:rsidR="00032886" w:rsidRPr="002977D5" w:rsidRDefault="00032886" w:rsidP="002977D5">
            <w:pPr>
              <w:pStyle w:val="TableParagraph"/>
              <w:spacing w:before="3" w:line="252" w:lineRule="auto"/>
              <w:ind w:right="8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 for each OPD</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room</w:t>
            </w:r>
          </w:p>
        </w:tc>
      </w:tr>
      <w:tr w:rsidR="00032886" w:rsidRPr="002977D5" w14:paraId="36ED14DE" w14:textId="77777777" w:rsidTr="00DE600C">
        <w:trPr>
          <w:trHeight w:val="244"/>
        </w:trPr>
        <w:tc>
          <w:tcPr>
            <w:tcW w:w="684" w:type="dxa"/>
          </w:tcPr>
          <w:p w14:paraId="6E08FC55" w14:textId="6F4BE027"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8. </w:t>
            </w:r>
          </w:p>
        </w:tc>
        <w:tc>
          <w:tcPr>
            <w:tcW w:w="3991" w:type="dxa"/>
          </w:tcPr>
          <w:p w14:paraId="69C53CA4"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OPTHALMOLOGY</w:t>
            </w:r>
          </w:p>
        </w:tc>
        <w:tc>
          <w:tcPr>
            <w:tcW w:w="1530" w:type="dxa"/>
          </w:tcPr>
          <w:p w14:paraId="4EB451D8"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76B4A561"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0B39793F"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1E0A0910" w14:textId="77777777" w:rsidTr="00DE600C">
        <w:trPr>
          <w:trHeight w:val="244"/>
        </w:trPr>
        <w:tc>
          <w:tcPr>
            <w:tcW w:w="684" w:type="dxa"/>
          </w:tcPr>
          <w:p w14:paraId="40465E38"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66994E74" w14:textId="77777777" w:rsidR="00032886" w:rsidRPr="002977D5" w:rsidRDefault="00032886" w:rsidP="002977D5">
            <w:pPr>
              <w:pStyle w:val="TableParagraph"/>
              <w:spacing w:before="22"/>
              <w:ind w:left="90"/>
              <w:rPr>
                <w:rFonts w:ascii="Times New Roman" w:hAnsi="Times New Roman" w:cs="Times New Roman"/>
                <w:b/>
                <w:i/>
                <w:color w:val="000000" w:themeColor="text1"/>
                <w:sz w:val="20"/>
                <w:szCs w:val="20"/>
              </w:rPr>
            </w:pPr>
            <w:r w:rsidRPr="002977D5">
              <w:rPr>
                <w:rFonts w:ascii="Times New Roman" w:hAnsi="Times New Roman" w:cs="Times New Roman"/>
                <w:b/>
                <w:i/>
                <w:color w:val="000000" w:themeColor="text1"/>
                <w:w w:val="105"/>
                <w:sz w:val="20"/>
                <w:szCs w:val="20"/>
              </w:rPr>
              <w:t>Refraction System</w:t>
            </w:r>
          </w:p>
        </w:tc>
        <w:tc>
          <w:tcPr>
            <w:tcW w:w="1530" w:type="dxa"/>
          </w:tcPr>
          <w:p w14:paraId="22639641"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6187F47B"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37BB0DB7"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578B2B0B" w14:textId="77777777" w:rsidTr="00DE600C">
        <w:trPr>
          <w:trHeight w:val="244"/>
        </w:trPr>
        <w:tc>
          <w:tcPr>
            <w:tcW w:w="684" w:type="dxa"/>
          </w:tcPr>
          <w:p w14:paraId="020A6DA7"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651D540A" w14:textId="77777777" w:rsidR="00032886" w:rsidRPr="002977D5" w:rsidRDefault="00032886"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Autorefractometer with</w:t>
            </w:r>
            <w:r w:rsidRPr="002977D5">
              <w:rPr>
                <w:rFonts w:ascii="Times New Roman" w:hAnsi="Times New Roman" w:cs="Times New Roman"/>
                <w:color w:val="000000" w:themeColor="text1"/>
                <w:spacing w:val="-12"/>
                <w:w w:val="105"/>
                <w:sz w:val="20"/>
                <w:szCs w:val="20"/>
              </w:rPr>
              <w:t xml:space="preserve"> </w:t>
            </w:r>
            <w:r w:rsidRPr="002977D5">
              <w:rPr>
                <w:rFonts w:ascii="Times New Roman" w:hAnsi="Times New Roman" w:cs="Times New Roman"/>
                <w:color w:val="000000" w:themeColor="text1"/>
                <w:w w:val="105"/>
                <w:sz w:val="20"/>
                <w:szCs w:val="20"/>
              </w:rPr>
              <w:t>K-reading</w:t>
            </w:r>
          </w:p>
          <w:p w14:paraId="312E0291" w14:textId="77777777" w:rsidR="00032886" w:rsidRPr="002977D5" w:rsidRDefault="00032886" w:rsidP="002977D5">
            <w:pPr>
              <w:pStyle w:val="TableParagraph"/>
              <w:spacing w:line="230" w:lineRule="atLeast"/>
              <w:ind w:left="90" w:right="73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Retinoscope</w:t>
            </w:r>
          </w:p>
          <w:p w14:paraId="4D25339D" w14:textId="77777777" w:rsidR="00032886" w:rsidRPr="002977D5" w:rsidRDefault="00032886" w:rsidP="002977D5">
            <w:pPr>
              <w:pStyle w:val="TableParagraph"/>
              <w:spacing w:line="230" w:lineRule="atLeast"/>
              <w:ind w:left="90" w:right="73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Ophthalmoscope</w:t>
            </w:r>
          </w:p>
          <w:p w14:paraId="2739FE0E" w14:textId="77777777" w:rsidR="00032886" w:rsidRPr="002977D5" w:rsidRDefault="00032886" w:rsidP="002977D5">
            <w:pPr>
              <w:pStyle w:val="TableParagraph"/>
              <w:spacing w:line="230" w:lineRule="atLeast"/>
              <w:ind w:left="90" w:right="73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Refraction box</w:t>
            </w:r>
          </w:p>
          <w:p w14:paraId="3CBA175E" w14:textId="4A1F56D3" w:rsidR="00906CAB" w:rsidRPr="002977D5" w:rsidRDefault="00906CAB" w:rsidP="002977D5">
            <w:pPr>
              <w:pStyle w:val="TableParagraph"/>
              <w:spacing w:line="230" w:lineRule="atLeast"/>
              <w:ind w:left="90" w:right="73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Snellen s chart</w:t>
            </w:r>
          </w:p>
          <w:p w14:paraId="76D427C3" w14:textId="77777777" w:rsidR="00032886" w:rsidRPr="002977D5" w:rsidRDefault="00032886" w:rsidP="002977D5">
            <w:pPr>
              <w:pStyle w:val="TableParagraph"/>
              <w:spacing w:line="230" w:lineRule="atLeast"/>
              <w:ind w:left="90" w:right="73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Vision drum</w:t>
            </w:r>
          </w:p>
          <w:p w14:paraId="44066B63" w14:textId="77777777" w:rsidR="00032886" w:rsidRPr="002977D5" w:rsidRDefault="00032886" w:rsidP="002977D5">
            <w:pPr>
              <w:pStyle w:val="TableParagraph"/>
              <w:spacing w:line="230" w:lineRule="atLeast"/>
              <w:ind w:left="90" w:right="73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UPS</w:t>
            </w:r>
          </w:p>
        </w:tc>
        <w:tc>
          <w:tcPr>
            <w:tcW w:w="1530" w:type="dxa"/>
          </w:tcPr>
          <w:p w14:paraId="45527F12" w14:textId="67F77B81"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08E1A1AB" w14:textId="1C49E233"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5303E593" w14:textId="77777777" w:rsidR="00032886" w:rsidRPr="002977D5" w:rsidRDefault="00032886" w:rsidP="002977D5">
            <w:pPr>
              <w:pStyle w:val="TableParagraph"/>
              <w:spacing w:before="3" w:line="252" w:lineRule="auto"/>
              <w:ind w:right="10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 for each Eye OPD room</w:t>
            </w:r>
          </w:p>
        </w:tc>
      </w:tr>
      <w:tr w:rsidR="00032886" w:rsidRPr="002977D5" w14:paraId="3D44A36D" w14:textId="77777777" w:rsidTr="00DE600C">
        <w:trPr>
          <w:trHeight w:val="244"/>
        </w:trPr>
        <w:tc>
          <w:tcPr>
            <w:tcW w:w="684" w:type="dxa"/>
          </w:tcPr>
          <w:p w14:paraId="10FF1B64"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25CA8F5D" w14:textId="77777777" w:rsidR="00032886" w:rsidRPr="002977D5" w:rsidRDefault="00032886" w:rsidP="002977D5">
            <w:pPr>
              <w:pStyle w:val="TableParagraph"/>
              <w:spacing w:before="32"/>
              <w:ind w:left="90"/>
              <w:rPr>
                <w:rFonts w:ascii="Times New Roman" w:hAnsi="Times New Roman" w:cs="Times New Roman"/>
                <w:b/>
                <w:i/>
                <w:color w:val="000000" w:themeColor="text1"/>
                <w:sz w:val="20"/>
                <w:szCs w:val="20"/>
              </w:rPr>
            </w:pPr>
            <w:r w:rsidRPr="002977D5">
              <w:rPr>
                <w:rFonts w:ascii="Times New Roman" w:hAnsi="Times New Roman" w:cs="Times New Roman"/>
                <w:b/>
                <w:i/>
                <w:color w:val="000000" w:themeColor="text1"/>
                <w:w w:val="105"/>
                <w:sz w:val="20"/>
                <w:szCs w:val="20"/>
              </w:rPr>
              <w:t>Consultant OPD</w:t>
            </w:r>
          </w:p>
        </w:tc>
        <w:tc>
          <w:tcPr>
            <w:tcW w:w="1530" w:type="dxa"/>
          </w:tcPr>
          <w:p w14:paraId="66EAB9ED"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55EB9C74"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4ADDE26F"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69819EC1" w14:textId="77777777" w:rsidTr="00DE600C">
        <w:trPr>
          <w:trHeight w:val="244"/>
        </w:trPr>
        <w:tc>
          <w:tcPr>
            <w:tcW w:w="684" w:type="dxa"/>
          </w:tcPr>
          <w:p w14:paraId="0D3E640B"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2D90AC80" w14:textId="77777777" w:rsidR="00032886" w:rsidRPr="002977D5" w:rsidRDefault="00032886" w:rsidP="002977D5">
            <w:pPr>
              <w:pStyle w:val="TableParagraph"/>
              <w:spacing w:line="252" w:lineRule="auto"/>
              <w:ind w:left="90" w:right="6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Slit lamp</w:t>
            </w:r>
          </w:p>
          <w:p w14:paraId="2F52C926" w14:textId="15FB913F" w:rsidR="00906CAB" w:rsidRPr="002977D5" w:rsidRDefault="00906CAB" w:rsidP="002977D5">
            <w:pPr>
              <w:pStyle w:val="TableParagraph"/>
              <w:spacing w:line="252" w:lineRule="auto"/>
              <w:ind w:left="90" w:right="6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90 D Lens</w:t>
            </w:r>
          </w:p>
          <w:p w14:paraId="22366E50" w14:textId="77777777" w:rsidR="00032886" w:rsidRPr="002977D5" w:rsidRDefault="00032886" w:rsidP="002977D5">
            <w:pPr>
              <w:pStyle w:val="TableParagraph"/>
              <w:spacing w:line="252" w:lineRule="auto"/>
              <w:ind w:left="90" w:right="6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Applanation</w:t>
            </w:r>
          </w:p>
          <w:p w14:paraId="1D32B54D" w14:textId="77777777" w:rsidR="00032886" w:rsidRPr="002977D5" w:rsidRDefault="00032886" w:rsidP="002977D5">
            <w:pPr>
              <w:pStyle w:val="TableParagraph"/>
              <w:spacing w:line="252" w:lineRule="auto"/>
              <w:ind w:left="90" w:right="64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Tonometer,</w:t>
            </w:r>
          </w:p>
          <w:p w14:paraId="77B58720" w14:textId="77777777" w:rsidR="00032886" w:rsidRPr="002977D5" w:rsidRDefault="00032886" w:rsidP="002977D5">
            <w:pPr>
              <w:pStyle w:val="TableParagraph"/>
              <w:spacing w:line="252" w:lineRule="auto"/>
              <w:ind w:left="90" w:right="64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Torches</w:t>
            </w:r>
          </w:p>
        </w:tc>
        <w:tc>
          <w:tcPr>
            <w:tcW w:w="1530" w:type="dxa"/>
          </w:tcPr>
          <w:p w14:paraId="0A0DD735" w14:textId="28DE1309"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5005B40A" w14:textId="6A8CF83D"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05D8CEC9" w14:textId="77777777" w:rsidR="00032886" w:rsidRPr="002977D5" w:rsidRDefault="00032886" w:rsidP="002977D5">
            <w:pPr>
              <w:pStyle w:val="TableParagraph"/>
              <w:spacing w:line="252" w:lineRule="auto"/>
              <w:ind w:right="11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 for each Consultant</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OPD room</w:t>
            </w:r>
          </w:p>
        </w:tc>
      </w:tr>
      <w:tr w:rsidR="00032886" w:rsidRPr="002977D5" w14:paraId="0FD51892" w14:textId="77777777" w:rsidTr="00DE600C">
        <w:trPr>
          <w:trHeight w:val="244"/>
        </w:trPr>
        <w:tc>
          <w:tcPr>
            <w:tcW w:w="684" w:type="dxa"/>
          </w:tcPr>
          <w:p w14:paraId="2CB4329F" w14:textId="77777777"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9. </w:t>
            </w:r>
          </w:p>
        </w:tc>
        <w:tc>
          <w:tcPr>
            <w:tcW w:w="3991" w:type="dxa"/>
          </w:tcPr>
          <w:p w14:paraId="1806D5CE"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ENT</w:t>
            </w:r>
          </w:p>
        </w:tc>
        <w:tc>
          <w:tcPr>
            <w:tcW w:w="1530" w:type="dxa"/>
          </w:tcPr>
          <w:p w14:paraId="594503B8"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47AC9969"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43863CBE"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7CDD814C" w14:textId="77777777" w:rsidTr="00DE600C">
        <w:trPr>
          <w:trHeight w:val="244"/>
        </w:trPr>
        <w:tc>
          <w:tcPr>
            <w:tcW w:w="684" w:type="dxa"/>
          </w:tcPr>
          <w:p w14:paraId="7D1C60D1"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44BB3294" w14:textId="3C77D6A4" w:rsidR="00032886" w:rsidRPr="002977D5" w:rsidRDefault="00032886" w:rsidP="002977D5">
            <w:pPr>
              <w:pStyle w:val="TableParagraph"/>
              <w:spacing w:before="3" w:line="252" w:lineRule="auto"/>
              <w:ind w:right="29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ENT mirror and light source</w:t>
            </w:r>
            <w:r w:rsidR="00412003" w:rsidRPr="002977D5">
              <w:rPr>
                <w:rFonts w:ascii="Times New Roman" w:hAnsi="Times New Roman" w:cs="Times New Roman"/>
                <w:color w:val="000000" w:themeColor="text1"/>
                <w:w w:val="105"/>
                <w:sz w:val="20"/>
                <w:szCs w:val="20"/>
              </w:rPr>
              <w:t>-Headlight</w:t>
            </w:r>
            <w:r w:rsidRPr="002977D5">
              <w:rPr>
                <w:rFonts w:ascii="Times New Roman" w:hAnsi="Times New Roman" w:cs="Times New Roman"/>
                <w:color w:val="000000" w:themeColor="text1"/>
                <w:w w:val="105"/>
                <w:sz w:val="20"/>
                <w:szCs w:val="20"/>
              </w:rPr>
              <w:t xml:space="preserve"> Rechargeable autoscope</w:t>
            </w:r>
          </w:p>
          <w:p w14:paraId="5C902CF5" w14:textId="77777777" w:rsidR="00032886" w:rsidRPr="002977D5" w:rsidRDefault="00032886" w:rsidP="002977D5">
            <w:pPr>
              <w:pStyle w:val="TableParagraph"/>
              <w:spacing w:before="3" w:line="252" w:lineRule="auto"/>
              <w:ind w:right="29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Tuning forks 512 cycles/second</w:t>
            </w:r>
          </w:p>
          <w:p w14:paraId="5110C48B" w14:textId="77777777" w:rsidR="00032886" w:rsidRPr="002977D5" w:rsidRDefault="00032886" w:rsidP="002977D5">
            <w:pPr>
              <w:pStyle w:val="TableParagraph"/>
              <w:spacing w:line="208" w:lineRule="exact"/>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Audiometer</w:t>
            </w:r>
          </w:p>
          <w:p w14:paraId="5C721371" w14:textId="77777777" w:rsidR="00412003" w:rsidRPr="002977D5" w:rsidRDefault="00412003" w:rsidP="002977D5">
            <w:pPr>
              <w:pStyle w:val="TableParagraph"/>
              <w:spacing w:line="208" w:lineRule="exact"/>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 microscope</w:t>
            </w:r>
          </w:p>
          <w:p w14:paraId="1F60B9EF" w14:textId="4291683D" w:rsidR="00412003" w:rsidRPr="002977D5" w:rsidRDefault="00412003" w:rsidP="002977D5">
            <w:pPr>
              <w:pStyle w:val="TableParagraph"/>
              <w:spacing w:line="208" w:lineRule="exact"/>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Flexible laryngoscope</w:t>
            </w:r>
          </w:p>
          <w:p w14:paraId="0B50ED5A" w14:textId="77777777" w:rsidR="002A278C" w:rsidRPr="002977D5" w:rsidRDefault="002A278C" w:rsidP="002977D5">
            <w:pPr>
              <w:pStyle w:val="TableParagraph"/>
              <w:spacing w:line="208" w:lineRule="exact"/>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Suction machine</w:t>
            </w:r>
          </w:p>
          <w:p w14:paraId="2219A100" w14:textId="4E088E53" w:rsidR="002A278C" w:rsidRPr="002977D5" w:rsidRDefault="002A278C" w:rsidP="002977D5">
            <w:pPr>
              <w:pStyle w:val="TableParagraph"/>
              <w:spacing w:line="208" w:lineRule="exact"/>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C/S sticks</w:t>
            </w:r>
          </w:p>
        </w:tc>
        <w:tc>
          <w:tcPr>
            <w:tcW w:w="1530" w:type="dxa"/>
          </w:tcPr>
          <w:p w14:paraId="4C42495A" w14:textId="27A38F38"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2604DF0F" w14:textId="48BA0F2A"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23EE025D" w14:textId="77777777" w:rsidR="00032886" w:rsidRPr="002977D5" w:rsidRDefault="00032886" w:rsidP="002977D5">
            <w:pPr>
              <w:pStyle w:val="TableParagraph"/>
              <w:spacing w:line="252" w:lineRule="auto"/>
              <w:ind w:right="77"/>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 for each ENT OPD room</w:t>
            </w:r>
          </w:p>
        </w:tc>
      </w:tr>
      <w:tr w:rsidR="00032886" w:rsidRPr="002977D5" w14:paraId="59A75552" w14:textId="77777777" w:rsidTr="00DE600C">
        <w:trPr>
          <w:trHeight w:val="244"/>
        </w:trPr>
        <w:tc>
          <w:tcPr>
            <w:tcW w:w="684" w:type="dxa"/>
          </w:tcPr>
          <w:p w14:paraId="58B646CE" w14:textId="5CC9BE2B"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10. </w:t>
            </w:r>
          </w:p>
        </w:tc>
        <w:tc>
          <w:tcPr>
            <w:tcW w:w="3991" w:type="dxa"/>
          </w:tcPr>
          <w:p w14:paraId="63C732F6" w14:textId="77777777" w:rsidR="00032886" w:rsidRPr="002977D5" w:rsidRDefault="00032886" w:rsidP="002977D5">
            <w:pPr>
              <w:pStyle w:val="TableParagraph"/>
              <w:spacing w:before="32"/>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GYNAECOLOGY AND OBSTETRCS</w:t>
            </w:r>
          </w:p>
        </w:tc>
        <w:tc>
          <w:tcPr>
            <w:tcW w:w="1530" w:type="dxa"/>
          </w:tcPr>
          <w:p w14:paraId="6BFAF74F"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15EE79C7"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78C2864E"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5CB510CC" w14:textId="77777777" w:rsidTr="00DE600C">
        <w:trPr>
          <w:trHeight w:val="244"/>
        </w:trPr>
        <w:tc>
          <w:tcPr>
            <w:tcW w:w="684" w:type="dxa"/>
          </w:tcPr>
          <w:p w14:paraId="038115B7"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0A2AC8AD"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Antenatal clinic</w:t>
            </w:r>
          </w:p>
        </w:tc>
        <w:tc>
          <w:tcPr>
            <w:tcW w:w="1530" w:type="dxa"/>
          </w:tcPr>
          <w:p w14:paraId="26615B5B"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7FFA88F9"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4965AD45"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18C13E4C" w14:textId="77777777" w:rsidTr="00DE600C">
        <w:trPr>
          <w:trHeight w:val="244"/>
        </w:trPr>
        <w:tc>
          <w:tcPr>
            <w:tcW w:w="684" w:type="dxa"/>
          </w:tcPr>
          <w:p w14:paraId="29524F0F"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64EA7A75" w14:textId="77777777" w:rsidR="00593C6D" w:rsidRPr="002977D5" w:rsidRDefault="00593C6D" w:rsidP="002977D5">
            <w:pPr>
              <w:pStyle w:val="TableParagraph"/>
              <w:spacing w:before="3" w:line="252" w:lineRule="auto"/>
              <w:ind w:left="90"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Kidney trays</w:t>
            </w:r>
          </w:p>
          <w:p w14:paraId="56BE7B6C" w14:textId="77777777" w:rsidR="00593C6D" w:rsidRPr="002977D5" w:rsidRDefault="00593C6D" w:rsidP="002977D5">
            <w:pPr>
              <w:pStyle w:val="TableParagraph"/>
              <w:spacing w:before="3" w:line="252" w:lineRule="auto"/>
              <w:ind w:left="90"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Pap smear kits</w:t>
            </w:r>
          </w:p>
          <w:p w14:paraId="55AFA9F8" w14:textId="77777777" w:rsidR="00032886" w:rsidRPr="002977D5" w:rsidRDefault="00032886" w:rsidP="002977D5">
            <w:pPr>
              <w:pStyle w:val="TableParagraph"/>
              <w:spacing w:before="3" w:line="252" w:lineRule="auto"/>
              <w:ind w:left="90"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Gynae examination kit</w:t>
            </w:r>
          </w:p>
          <w:p w14:paraId="4F187FC9" w14:textId="77777777" w:rsidR="00032886" w:rsidRPr="002977D5" w:rsidRDefault="00032886" w:rsidP="002977D5">
            <w:pPr>
              <w:pStyle w:val="TableParagraph"/>
              <w:spacing w:before="3" w:line="252" w:lineRule="auto"/>
              <w:ind w:left="90"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Fetoscope/sonic aid</w:t>
            </w:r>
          </w:p>
          <w:p w14:paraId="79EB230C" w14:textId="77777777" w:rsidR="00032886" w:rsidRPr="002977D5" w:rsidRDefault="00032886" w:rsidP="002977D5">
            <w:pPr>
              <w:pStyle w:val="TableParagraph"/>
              <w:spacing w:before="3" w:line="252" w:lineRule="auto"/>
              <w:ind w:left="90" w:right="16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Kit for insertion/removal of IUCD</w:t>
            </w:r>
          </w:p>
          <w:p w14:paraId="4CAC8C2E" w14:textId="77777777" w:rsidR="00032886" w:rsidRPr="002977D5" w:rsidRDefault="00032886" w:rsidP="002977D5">
            <w:pPr>
              <w:pStyle w:val="TableParagraph"/>
              <w:spacing w:before="2" w:line="210"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Delivery kit</w:t>
            </w:r>
          </w:p>
          <w:p w14:paraId="128A8E44" w14:textId="77777777" w:rsidR="00032886" w:rsidRPr="002977D5" w:rsidRDefault="00032886" w:rsidP="002977D5">
            <w:pPr>
              <w:pStyle w:val="TableParagraph"/>
              <w:spacing w:before="2" w:line="21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Ultrasound</w:t>
            </w:r>
          </w:p>
        </w:tc>
        <w:tc>
          <w:tcPr>
            <w:tcW w:w="1530" w:type="dxa"/>
          </w:tcPr>
          <w:p w14:paraId="68807A1A" w14:textId="657719BB"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710" w:type="dxa"/>
          </w:tcPr>
          <w:p w14:paraId="23D92884" w14:textId="2523137F"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5CF40719" w14:textId="77777777" w:rsidR="00032886" w:rsidRPr="002977D5" w:rsidRDefault="00032886" w:rsidP="002977D5">
            <w:pPr>
              <w:pStyle w:val="TableParagraph"/>
              <w:spacing w:before="3" w:line="252" w:lineRule="auto"/>
              <w:ind w:right="11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of each items in each Gynae OPD</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room</w:t>
            </w:r>
          </w:p>
        </w:tc>
      </w:tr>
      <w:tr w:rsidR="00032886" w:rsidRPr="002977D5" w14:paraId="7A0380A8" w14:textId="77777777" w:rsidTr="00DE600C">
        <w:trPr>
          <w:trHeight w:val="244"/>
        </w:trPr>
        <w:tc>
          <w:tcPr>
            <w:tcW w:w="684" w:type="dxa"/>
          </w:tcPr>
          <w:p w14:paraId="487FB8E2" w14:textId="6491CB54"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11. </w:t>
            </w:r>
          </w:p>
        </w:tc>
        <w:tc>
          <w:tcPr>
            <w:tcW w:w="3991" w:type="dxa"/>
          </w:tcPr>
          <w:p w14:paraId="66E496AF" w14:textId="77777777" w:rsidR="00032886" w:rsidRPr="002977D5" w:rsidRDefault="00032886" w:rsidP="002977D5">
            <w:pPr>
              <w:pStyle w:val="TableParagraph"/>
              <w:spacing w:before="32"/>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 xml:space="preserve">ORTHOPEDIC </w:t>
            </w:r>
          </w:p>
        </w:tc>
        <w:tc>
          <w:tcPr>
            <w:tcW w:w="1530" w:type="dxa"/>
          </w:tcPr>
          <w:p w14:paraId="6A759695"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3C1EB842"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018F858F"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1B0949FB" w14:textId="77777777" w:rsidTr="00DE600C">
        <w:trPr>
          <w:trHeight w:val="244"/>
        </w:trPr>
        <w:tc>
          <w:tcPr>
            <w:tcW w:w="684" w:type="dxa"/>
          </w:tcPr>
          <w:p w14:paraId="736BB8B2"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0699803A" w14:textId="77777777" w:rsidR="00032886" w:rsidRPr="002977D5" w:rsidRDefault="00032886" w:rsidP="002977D5">
            <w:pPr>
              <w:pStyle w:val="TableParagraph"/>
              <w:spacing w:line="252" w:lineRule="auto"/>
              <w:ind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POP cutter</w:t>
            </w:r>
          </w:p>
          <w:p w14:paraId="49D8D26A" w14:textId="77777777" w:rsidR="00032886" w:rsidRPr="002977D5" w:rsidRDefault="00032886" w:rsidP="002977D5">
            <w:pPr>
              <w:pStyle w:val="TableParagraph"/>
              <w:spacing w:line="252" w:lineRule="auto"/>
              <w:ind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Cotton roll</w:t>
            </w:r>
          </w:p>
          <w:p w14:paraId="1E0CFFD5" w14:textId="77777777" w:rsidR="00032886" w:rsidRPr="002977D5" w:rsidRDefault="00032886" w:rsidP="002977D5">
            <w:pPr>
              <w:pStyle w:val="TableParagraph"/>
              <w:spacing w:line="252" w:lineRule="auto"/>
              <w:ind w:right="16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Crepe bandage</w:t>
            </w:r>
          </w:p>
          <w:p w14:paraId="73BF4141" w14:textId="77777777" w:rsidR="00032886" w:rsidRPr="002977D5" w:rsidRDefault="00032886" w:rsidP="002977D5">
            <w:pPr>
              <w:pStyle w:val="TableParagraph"/>
              <w:spacing w:line="252" w:lineRule="auto"/>
              <w:ind w:right="16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Local anesthetic,</w:t>
            </w:r>
          </w:p>
          <w:p w14:paraId="268FF885" w14:textId="77777777" w:rsidR="00032886" w:rsidRPr="002977D5" w:rsidRDefault="00032886"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Injectable analgesic</w:t>
            </w:r>
          </w:p>
          <w:p w14:paraId="7C3DC999" w14:textId="77777777"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Walking AIDS</w:t>
            </w:r>
          </w:p>
          <w:p w14:paraId="6DF49343" w14:textId="77777777"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Cervical Collar</w:t>
            </w:r>
          </w:p>
          <w:p w14:paraId="5AC26F38" w14:textId="77777777"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Goneometer</w:t>
            </w:r>
          </w:p>
          <w:p w14:paraId="39817F67" w14:textId="619EEBF1"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Blocks</w:t>
            </w:r>
            <w:r w:rsidR="00936A4A" w:rsidRPr="002977D5">
              <w:rPr>
                <w:rFonts w:ascii="Times New Roman" w:hAnsi="Times New Roman" w:cs="Times New Roman"/>
                <w:color w:val="000000" w:themeColor="text1"/>
                <w:w w:val="105"/>
                <w:sz w:val="20"/>
                <w:szCs w:val="20"/>
              </w:rPr>
              <w:t xml:space="preserve"> for limb length</w:t>
            </w:r>
          </w:p>
          <w:p w14:paraId="655D6A6F" w14:textId="4BC920EE"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Skin and Skeletal Tractions</w:t>
            </w:r>
          </w:p>
          <w:p w14:paraId="7E0126EB" w14:textId="77777777"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Scissor</w:t>
            </w:r>
          </w:p>
          <w:p w14:paraId="0D3F0B1F" w14:textId="77777777"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Gloves</w:t>
            </w:r>
          </w:p>
          <w:p w14:paraId="2B77F013" w14:textId="28CE6501" w:rsidR="00CC3771" w:rsidRPr="002977D5" w:rsidRDefault="00936A4A"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K </w:t>
            </w:r>
            <w:r w:rsidR="00CC3771" w:rsidRPr="002977D5">
              <w:rPr>
                <w:rFonts w:ascii="Times New Roman" w:hAnsi="Times New Roman" w:cs="Times New Roman"/>
                <w:color w:val="000000" w:themeColor="text1"/>
                <w:w w:val="105"/>
                <w:sz w:val="20"/>
                <w:szCs w:val="20"/>
              </w:rPr>
              <w:t>Wire removal set</w:t>
            </w:r>
          </w:p>
          <w:p w14:paraId="7DB09237" w14:textId="77777777"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Spanners</w:t>
            </w:r>
          </w:p>
          <w:p w14:paraId="1146D204" w14:textId="70AFB198" w:rsidR="00CC3771" w:rsidRPr="002977D5" w:rsidRDefault="00CC3771"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Club foot equipment</w:t>
            </w:r>
          </w:p>
          <w:p w14:paraId="110592C9" w14:textId="77777777" w:rsidR="00936A4A" w:rsidRPr="002977D5" w:rsidRDefault="00936A4A"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Dressing set</w:t>
            </w:r>
          </w:p>
          <w:p w14:paraId="1DDCDE12" w14:textId="4276D79D" w:rsidR="00936A4A" w:rsidRPr="002977D5" w:rsidRDefault="00936A4A"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Polysling</w:t>
            </w:r>
          </w:p>
          <w:p w14:paraId="18C2720D" w14:textId="77777777" w:rsidR="00CC3771" w:rsidRPr="002977D5" w:rsidRDefault="00936A4A"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Plaster of Paris</w:t>
            </w:r>
          </w:p>
          <w:p w14:paraId="0B374145" w14:textId="769E2CAB" w:rsidR="00936A4A" w:rsidRPr="002977D5" w:rsidRDefault="00936A4A" w:rsidP="002977D5">
            <w:pPr>
              <w:pStyle w:val="TableParagrap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Pelvic binder</w:t>
            </w:r>
          </w:p>
        </w:tc>
        <w:tc>
          <w:tcPr>
            <w:tcW w:w="1530" w:type="dxa"/>
          </w:tcPr>
          <w:p w14:paraId="0A1B4D2F" w14:textId="77777777" w:rsidR="00032886" w:rsidRPr="002977D5" w:rsidRDefault="00032886"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YES</w:t>
            </w:r>
          </w:p>
          <w:p w14:paraId="61CFA1D9" w14:textId="1F2528D2" w:rsidR="00104076" w:rsidRPr="002977D5" w:rsidRDefault="0010407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7580DAFE" w14:textId="6F9BC213"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lastRenderedPageBreak/>
              <w:t>YES</w:t>
            </w:r>
          </w:p>
        </w:tc>
        <w:tc>
          <w:tcPr>
            <w:tcW w:w="2700" w:type="dxa"/>
          </w:tcPr>
          <w:p w14:paraId="6B5E4851" w14:textId="77777777" w:rsidR="00032886" w:rsidRPr="002977D5" w:rsidRDefault="00032886" w:rsidP="002977D5">
            <w:pPr>
              <w:pStyle w:val="TableParagraph"/>
              <w:spacing w:before="3" w:line="252" w:lineRule="auto"/>
              <w:ind w:right="11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Items to be available in </w:t>
            </w:r>
            <w:r w:rsidRPr="002977D5">
              <w:rPr>
                <w:rFonts w:ascii="Times New Roman" w:hAnsi="Times New Roman" w:cs="Times New Roman"/>
                <w:color w:val="000000" w:themeColor="text1"/>
                <w:w w:val="105"/>
                <w:sz w:val="20"/>
                <w:szCs w:val="20"/>
              </w:rPr>
              <w:lastRenderedPageBreak/>
              <w:t>each Orthopedic OPD room as per</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requirement</w:t>
            </w:r>
          </w:p>
        </w:tc>
      </w:tr>
      <w:tr w:rsidR="00032886" w:rsidRPr="002977D5" w14:paraId="2870FA7A" w14:textId="77777777" w:rsidTr="00DE600C">
        <w:trPr>
          <w:trHeight w:val="244"/>
        </w:trPr>
        <w:tc>
          <w:tcPr>
            <w:tcW w:w="684" w:type="dxa"/>
          </w:tcPr>
          <w:p w14:paraId="4E67F414" w14:textId="6DB05656"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lastRenderedPageBreak/>
              <w:t>12</w:t>
            </w:r>
          </w:p>
        </w:tc>
        <w:tc>
          <w:tcPr>
            <w:tcW w:w="3991" w:type="dxa"/>
          </w:tcPr>
          <w:p w14:paraId="050B9190" w14:textId="77777777" w:rsidR="00032886" w:rsidRPr="002977D5" w:rsidRDefault="00032886"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DENTAL</w:t>
            </w:r>
          </w:p>
        </w:tc>
        <w:tc>
          <w:tcPr>
            <w:tcW w:w="1530" w:type="dxa"/>
          </w:tcPr>
          <w:p w14:paraId="27DC032D"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3E72A239"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4EC64C7B"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032886" w:rsidRPr="002977D5" w14:paraId="684D552E" w14:textId="77777777" w:rsidTr="00DE600C">
        <w:trPr>
          <w:trHeight w:val="244"/>
        </w:trPr>
        <w:tc>
          <w:tcPr>
            <w:tcW w:w="684" w:type="dxa"/>
          </w:tcPr>
          <w:p w14:paraId="1145F476"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3991" w:type="dxa"/>
          </w:tcPr>
          <w:p w14:paraId="43C01A0D" w14:textId="75B6D49F" w:rsidR="00032886" w:rsidRPr="002977D5" w:rsidRDefault="00032886"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Complete dental unit with X-Ray</w:t>
            </w:r>
            <w:r w:rsidR="00ED4394" w:rsidRPr="002977D5">
              <w:rPr>
                <w:rFonts w:ascii="Times New Roman" w:hAnsi="Times New Roman" w:cs="Times New Roman"/>
                <w:color w:val="000000" w:themeColor="text1"/>
                <w:w w:val="105"/>
                <w:sz w:val="20"/>
                <w:szCs w:val="20"/>
              </w:rPr>
              <w:t xml:space="preserve"> </w:t>
            </w:r>
            <w:r w:rsidR="002401D3" w:rsidRPr="002977D5">
              <w:rPr>
                <w:rFonts w:ascii="Times New Roman" w:hAnsi="Times New Roman" w:cs="Times New Roman"/>
                <w:color w:val="000000" w:themeColor="text1"/>
                <w:w w:val="105"/>
                <w:sz w:val="20"/>
                <w:szCs w:val="20"/>
              </w:rPr>
              <w:t>+ suction</w:t>
            </w:r>
          </w:p>
          <w:p w14:paraId="164376FD" w14:textId="0561C22E" w:rsidR="002401D3" w:rsidRPr="002977D5" w:rsidRDefault="002401D3" w:rsidP="002977D5">
            <w:pPr>
              <w:pStyle w:val="TableParagraph"/>
              <w:numPr>
                <w:ilvl w:val="0"/>
                <w:numId w:val="69"/>
              </w:numPr>
              <w:spacing w:before="3"/>
              <w:rPr>
                <w:rFonts w:ascii="Times New Roman" w:hAnsi="Times New Roman" w:cs="Times New Roman"/>
                <w:color w:val="000000" w:themeColor="text1"/>
                <w:spacing w:val="-12"/>
                <w:w w:val="105"/>
                <w:sz w:val="20"/>
                <w:szCs w:val="20"/>
              </w:rPr>
            </w:pPr>
            <w:r w:rsidRPr="002977D5">
              <w:rPr>
                <w:rFonts w:ascii="Times New Roman" w:hAnsi="Times New Roman" w:cs="Times New Roman"/>
                <w:color w:val="000000" w:themeColor="text1"/>
                <w:spacing w:val="-12"/>
                <w:w w:val="105"/>
                <w:sz w:val="20"/>
                <w:szCs w:val="20"/>
              </w:rPr>
              <w:t>Periapical / bitewing/ occlusal x-rays (machine + films)</w:t>
            </w:r>
          </w:p>
          <w:p w14:paraId="126313EA" w14:textId="542EC80C" w:rsidR="002401D3" w:rsidRPr="002977D5" w:rsidRDefault="002401D3" w:rsidP="002977D5">
            <w:pPr>
              <w:pStyle w:val="TableParagraph"/>
              <w:numPr>
                <w:ilvl w:val="0"/>
                <w:numId w:val="69"/>
              </w:numPr>
              <w:spacing w:before="3"/>
              <w:rPr>
                <w:rFonts w:ascii="Times New Roman" w:hAnsi="Times New Roman" w:cs="Times New Roman"/>
                <w:color w:val="000000" w:themeColor="text1"/>
                <w:spacing w:val="-12"/>
                <w:w w:val="105"/>
                <w:sz w:val="20"/>
                <w:szCs w:val="20"/>
              </w:rPr>
            </w:pPr>
            <w:r w:rsidRPr="002977D5">
              <w:rPr>
                <w:rFonts w:ascii="Times New Roman" w:hAnsi="Times New Roman" w:cs="Times New Roman"/>
                <w:color w:val="000000" w:themeColor="text1"/>
                <w:spacing w:val="-12"/>
                <w:w w:val="105"/>
                <w:sz w:val="20"/>
                <w:szCs w:val="20"/>
              </w:rPr>
              <w:t>OPG + Cephalgram (machine + films)</w:t>
            </w:r>
          </w:p>
          <w:p w14:paraId="21BD4B34" w14:textId="5700C3DA" w:rsidR="002401D3" w:rsidRPr="002977D5" w:rsidRDefault="002401D3" w:rsidP="002977D5">
            <w:pPr>
              <w:pStyle w:val="TableParagraph"/>
              <w:numPr>
                <w:ilvl w:val="0"/>
                <w:numId w:val="69"/>
              </w:numPr>
              <w:spacing w:before="3"/>
              <w:rPr>
                <w:rFonts w:ascii="Times New Roman" w:hAnsi="Times New Roman" w:cs="Times New Roman"/>
                <w:color w:val="000000" w:themeColor="text1"/>
                <w:spacing w:val="-12"/>
                <w:w w:val="105"/>
                <w:sz w:val="20"/>
                <w:szCs w:val="20"/>
              </w:rPr>
            </w:pPr>
            <w:r w:rsidRPr="002977D5">
              <w:rPr>
                <w:rFonts w:ascii="Times New Roman" w:hAnsi="Times New Roman" w:cs="Times New Roman"/>
                <w:color w:val="000000" w:themeColor="text1"/>
                <w:spacing w:val="-12"/>
                <w:w w:val="105"/>
                <w:sz w:val="20"/>
                <w:szCs w:val="20"/>
              </w:rPr>
              <w:t>Lead apron with thyroid collar</w:t>
            </w:r>
          </w:p>
          <w:p w14:paraId="53666553" w14:textId="275C2DBD" w:rsidR="002401D3" w:rsidRPr="002977D5" w:rsidRDefault="002401D3" w:rsidP="002977D5">
            <w:pPr>
              <w:pStyle w:val="TableParagraph"/>
              <w:numPr>
                <w:ilvl w:val="0"/>
                <w:numId w:val="69"/>
              </w:numPr>
              <w:spacing w:before="3"/>
              <w:rPr>
                <w:rFonts w:ascii="Times New Roman" w:hAnsi="Times New Roman" w:cs="Times New Roman"/>
                <w:color w:val="000000" w:themeColor="text1"/>
                <w:spacing w:val="-12"/>
                <w:w w:val="105"/>
                <w:sz w:val="20"/>
                <w:szCs w:val="20"/>
              </w:rPr>
            </w:pPr>
            <w:r w:rsidRPr="002977D5">
              <w:rPr>
                <w:rFonts w:ascii="Times New Roman" w:hAnsi="Times New Roman" w:cs="Times New Roman"/>
                <w:color w:val="000000" w:themeColor="text1"/>
                <w:spacing w:val="-12"/>
                <w:w w:val="105"/>
                <w:sz w:val="20"/>
                <w:szCs w:val="20"/>
              </w:rPr>
              <w:t>X-ray fixer and developer</w:t>
            </w:r>
          </w:p>
          <w:p w14:paraId="0207BE6B" w14:textId="77777777" w:rsidR="002401D3" w:rsidRPr="002977D5" w:rsidRDefault="002401D3" w:rsidP="002977D5">
            <w:pPr>
              <w:pStyle w:val="TableParagraph"/>
              <w:numPr>
                <w:ilvl w:val="0"/>
                <w:numId w:val="69"/>
              </w:numPr>
              <w:spacing w:before="3"/>
              <w:rPr>
                <w:rFonts w:ascii="Times New Roman" w:hAnsi="Times New Roman" w:cs="Times New Roman"/>
                <w:color w:val="000000" w:themeColor="text1"/>
                <w:spacing w:val="-12"/>
                <w:w w:val="105"/>
                <w:sz w:val="20"/>
                <w:szCs w:val="20"/>
              </w:rPr>
            </w:pPr>
          </w:p>
          <w:p w14:paraId="3BB42DA1" w14:textId="39D32ECA" w:rsidR="00032886" w:rsidRPr="002977D5" w:rsidRDefault="00104076"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 Instruments</w:t>
            </w:r>
            <w:r w:rsidR="002401D3" w:rsidRPr="002977D5">
              <w:rPr>
                <w:rFonts w:ascii="Times New Roman" w:hAnsi="Times New Roman" w:cs="Times New Roman"/>
                <w:color w:val="000000" w:themeColor="text1"/>
                <w:w w:val="105"/>
                <w:sz w:val="20"/>
                <w:szCs w:val="20"/>
              </w:rPr>
              <w:t>/ materials</w:t>
            </w:r>
          </w:p>
          <w:p w14:paraId="2710CF6A" w14:textId="41583758" w:rsidR="00104076" w:rsidRPr="002977D5" w:rsidRDefault="00104076" w:rsidP="002977D5">
            <w:pPr>
              <w:pStyle w:val="TableParagraph"/>
              <w:numPr>
                <w:ilvl w:val="0"/>
                <w:numId w:val="68"/>
              </w:numPr>
              <w:spacing w:before="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Front surface mirror with handle</w:t>
            </w:r>
          </w:p>
          <w:p w14:paraId="19193B52" w14:textId="4D798790" w:rsidR="00104076" w:rsidRPr="002977D5" w:rsidRDefault="00104076" w:rsidP="002977D5">
            <w:pPr>
              <w:pStyle w:val="TableParagraph"/>
              <w:numPr>
                <w:ilvl w:val="0"/>
                <w:numId w:val="68"/>
              </w:numPr>
              <w:spacing w:before="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Sickle probe + tweezers</w:t>
            </w:r>
          </w:p>
          <w:p w14:paraId="59233623" w14:textId="77777777" w:rsidR="00104076" w:rsidRPr="002977D5" w:rsidRDefault="00104076"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Instrument tray/kidney tray Bowls</w:t>
            </w:r>
          </w:p>
          <w:p w14:paraId="4A528D15" w14:textId="77777777" w:rsidR="00104076" w:rsidRPr="002977D5" w:rsidRDefault="00104076" w:rsidP="002977D5">
            <w:pPr>
              <w:pStyle w:val="TableParagraph"/>
              <w:numPr>
                <w:ilvl w:val="0"/>
                <w:numId w:val="68"/>
              </w:numPr>
              <w:spacing w:before="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Latex + polythene gloves</w:t>
            </w:r>
          </w:p>
          <w:p w14:paraId="73292329" w14:textId="69FEEADA" w:rsidR="00104076" w:rsidRPr="002977D5" w:rsidRDefault="00104076" w:rsidP="002977D5">
            <w:pPr>
              <w:pStyle w:val="TableParagraph"/>
              <w:numPr>
                <w:ilvl w:val="0"/>
                <w:numId w:val="68"/>
              </w:numPr>
              <w:spacing w:before="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Face masks </w:t>
            </w:r>
          </w:p>
          <w:p w14:paraId="36E0D427" w14:textId="5084EB4B" w:rsidR="00104076" w:rsidRPr="002977D5" w:rsidRDefault="002401D3" w:rsidP="002977D5">
            <w:pPr>
              <w:pStyle w:val="TableParagraph"/>
              <w:numPr>
                <w:ilvl w:val="0"/>
                <w:numId w:val="68"/>
              </w:numPr>
              <w:spacing w:before="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w:t>
            </w:r>
            <w:r w:rsidR="00104076" w:rsidRPr="002977D5">
              <w:rPr>
                <w:rFonts w:ascii="Times New Roman" w:hAnsi="Times New Roman" w:cs="Times New Roman"/>
                <w:color w:val="000000" w:themeColor="text1"/>
                <w:w w:val="105"/>
                <w:sz w:val="20"/>
                <w:szCs w:val="20"/>
              </w:rPr>
              <w:t>otton roll/gauze</w:t>
            </w:r>
          </w:p>
          <w:p w14:paraId="3C27D5A5" w14:textId="77777777" w:rsidR="00104076" w:rsidRPr="002977D5" w:rsidRDefault="00104076" w:rsidP="002977D5">
            <w:pPr>
              <w:pStyle w:val="TableParagraph"/>
              <w:spacing w:before="3"/>
              <w:ind w:left="90"/>
              <w:rPr>
                <w:rFonts w:ascii="Times New Roman" w:hAnsi="Times New Roman" w:cs="Times New Roman"/>
                <w:color w:val="000000" w:themeColor="text1"/>
                <w:w w:val="105"/>
                <w:sz w:val="20"/>
                <w:szCs w:val="20"/>
              </w:rPr>
            </w:pPr>
          </w:p>
          <w:p w14:paraId="0A474937" w14:textId="7B591026" w:rsidR="00032886" w:rsidRPr="002977D5" w:rsidRDefault="00032886"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Root Canal Instruments</w:t>
            </w:r>
            <w:r w:rsidR="00E838DD" w:rsidRPr="002977D5">
              <w:rPr>
                <w:rFonts w:ascii="Times New Roman" w:hAnsi="Times New Roman" w:cs="Times New Roman"/>
                <w:color w:val="000000" w:themeColor="text1"/>
                <w:w w:val="105"/>
                <w:sz w:val="20"/>
                <w:szCs w:val="20"/>
              </w:rPr>
              <w:t>/euipments</w:t>
            </w:r>
            <w:r w:rsidR="00ED4394" w:rsidRPr="002977D5">
              <w:rPr>
                <w:rFonts w:ascii="Times New Roman" w:hAnsi="Times New Roman" w:cs="Times New Roman"/>
                <w:color w:val="000000" w:themeColor="text1"/>
                <w:w w:val="105"/>
                <w:sz w:val="20"/>
                <w:szCs w:val="20"/>
              </w:rPr>
              <w:t xml:space="preserve"> including</w:t>
            </w:r>
          </w:p>
          <w:p w14:paraId="5D63D4D1" w14:textId="2615D363" w:rsidR="00ED4394"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Local anesthesia plungers (aspirating)</w:t>
            </w:r>
          </w:p>
          <w:p w14:paraId="2E5B4F16" w14:textId="2B90F29A" w:rsidR="00ED4394"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Infiltration + alveolar block needle</w:t>
            </w:r>
          </w:p>
          <w:p w14:paraId="72B7CDBE" w14:textId="77777777" w:rsidR="00ED4394"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Rubber dam kits</w:t>
            </w:r>
          </w:p>
          <w:p w14:paraId="4CFBC8ED" w14:textId="77777777" w:rsidR="00ED4394"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High speed + slow speed hand piece</w:t>
            </w:r>
          </w:p>
          <w:p w14:paraId="36D039B5" w14:textId="77777777" w:rsidR="00ED4394"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Diamond +carbide burs</w:t>
            </w:r>
          </w:p>
          <w:p w14:paraId="007C156F" w14:textId="7F8FA81C" w:rsidR="00ED4394"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Patency stainless steel files</w:t>
            </w:r>
          </w:p>
          <w:p w14:paraId="55751CEA" w14:textId="77777777" w:rsidR="00686235" w:rsidRPr="002977D5" w:rsidRDefault="00ED4394"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Stainless steel file</w:t>
            </w:r>
          </w:p>
          <w:p w14:paraId="0E5D0D10" w14:textId="77777777" w:rsidR="00686235" w:rsidRPr="002977D5" w:rsidRDefault="00686235"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Rotary Ni Ti files </w:t>
            </w:r>
          </w:p>
          <w:p w14:paraId="7B06828B" w14:textId="77777777" w:rsidR="00686235" w:rsidRPr="002977D5" w:rsidRDefault="00686235"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Endo motor endo box</w:t>
            </w:r>
          </w:p>
          <w:p w14:paraId="71BA1DAF" w14:textId="77777777" w:rsidR="00686235" w:rsidRPr="002977D5" w:rsidRDefault="00686235"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Finger spreader </w:t>
            </w:r>
          </w:p>
          <w:p w14:paraId="254312BE" w14:textId="191D0B25" w:rsidR="00686235" w:rsidRPr="002977D5" w:rsidRDefault="00686235"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Disposable syringe (5 cc)</w:t>
            </w:r>
          </w:p>
          <w:p w14:paraId="75B2C798" w14:textId="2A23E6CA" w:rsidR="00686235"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Measuring scale (endo ring)</w:t>
            </w:r>
          </w:p>
          <w:p w14:paraId="5964C31C" w14:textId="099DFE9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Root canal filling materials + sealer</w:t>
            </w:r>
          </w:p>
          <w:p w14:paraId="3996958A" w14:textId="77777777" w:rsidR="00E838DD" w:rsidRPr="002977D5" w:rsidRDefault="00E838DD" w:rsidP="002977D5">
            <w:pPr>
              <w:pStyle w:val="TableParagraph"/>
              <w:spacing w:before="3"/>
              <w:ind w:left="90"/>
              <w:rPr>
                <w:rFonts w:ascii="Times New Roman" w:hAnsi="Times New Roman" w:cs="Times New Roman"/>
                <w:color w:val="000000" w:themeColor="text1"/>
                <w:sz w:val="20"/>
                <w:szCs w:val="20"/>
              </w:rPr>
            </w:pPr>
          </w:p>
          <w:p w14:paraId="22CD7186" w14:textId="3E88F4ED" w:rsidR="00E838DD" w:rsidRPr="002977D5" w:rsidRDefault="00E838DD"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Filling Instruments</w:t>
            </w:r>
          </w:p>
          <w:p w14:paraId="105CDD06" w14:textId="31217B71" w:rsidR="00ED4394"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Excavators </w:t>
            </w:r>
          </w:p>
          <w:p w14:paraId="2728FA5F" w14:textId="712DD2F9"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Plastic instrument</w:t>
            </w:r>
          </w:p>
          <w:p w14:paraId="7BBD7B5A" w14:textId="06037D24"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Condenser </w:t>
            </w:r>
          </w:p>
          <w:p w14:paraId="4EE48A18"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Plugger</w:t>
            </w:r>
          </w:p>
          <w:p w14:paraId="3092A784"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Burnisher</w:t>
            </w:r>
          </w:p>
          <w:p w14:paraId="4DE06A7D"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Cement Spatula</w:t>
            </w:r>
          </w:p>
          <w:p w14:paraId="1019F8CE" w14:textId="3218F536"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Glass slabs</w:t>
            </w:r>
          </w:p>
          <w:p w14:paraId="0D3C8C2C" w14:textId="75793253"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Amalgam gun</w:t>
            </w:r>
          </w:p>
          <w:p w14:paraId="48CE964A" w14:textId="784DBD51"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Carver</w:t>
            </w:r>
          </w:p>
          <w:p w14:paraId="6A20097D"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Filling materials ( amalgam, composite, GIC)</w:t>
            </w:r>
          </w:p>
          <w:p w14:paraId="708DC3DC" w14:textId="77777777" w:rsidR="00E838DD" w:rsidRPr="002977D5" w:rsidRDefault="00E838DD" w:rsidP="002977D5">
            <w:pPr>
              <w:pStyle w:val="TableParagraph"/>
              <w:spacing w:before="3"/>
              <w:ind w:left="90"/>
              <w:rPr>
                <w:rFonts w:ascii="Times New Roman" w:hAnsi="Times New Roman" w:cs="Times New Roman"/>
                <w:color w:val="000000" w:themeColor="text1"/>
                <w:w w:val="105"/>
                <w:sz w:val="20"/>
                <w:szCs w:val="20"/>
              </w:rPr>
            </w:pPr>
          </w:p>
          <w:p w14:paraId="5124E407" w14:textId="77777777" w:rsidR="00E838DD" w:rsidRPr="002977D5" w:rsidRDefault="00E838DD"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Surgical instruments</w:t>
            </w:r>
          </w:p>
          <w:p w14:paraId="14135339"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Surgical blades + handles</w:t>
            </w:r>
          </w:p>
          <w:p w14:paraId="3C622B57"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Foreceps for extractions (deciduous + permanent)</w:t>
            </w:r>
          </w:p>
          <w:p w14:paraId="59FA7B24" w14:textId="77777777" w:rsidR="00E838DD" w:rsidRPr="002977D5" w:rsidRDefault="00E838DD"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Vicryl </w:t>
            </w:r>
            <w:r w:rsidR="008B3F4F" w:rsidRPr="002977D5">
              <w:rPr>
                <w:rFonts w:asciiTheme="majorBidi" w:hAnsiTheme="majorBidi" w:cstheme="majorBidi"/>
                <w:color w:val="222222"/>
                <w:sz w:val="20"/>
                <w:szCs w:val="20"/>
                <w:shd w:val="clear" w:color="auto" w:fill="FFFFFF"/>
              </w:rPr>
              <w:t>3</w:t>
            </w:r>
            <w:r w:rsidR="008B3F4F" w:rsidRPr="002977D5">
              <w:rPr>
                <w:rFonts w:asciiTheme="majorBidi" w:hAnsiTheme="majorBidi" w:cstheme="majorBidi"/>
                <w:b/>
                <w:bCs/>
                <w:color w:val="222222"/>
                <w:sz w:val="20"/>
                <w:szCs w:val="20"/>
                <w:shd w:val="clear" w:color="auto" w:fill="FFFFFF"/>
              </w:rPr>
              <w:t>°</w:t>
            </w:r>
            <w:r w:rsidR="008B3F4F" w:rsidRPr="002977D5">
              <w:rPr>
                <w:rFonts w:asciiTheme="majorBidi" w:hAnsiTheme="majorBidi" w:cstheme="majorBidi"/>
                <w:color w:val="000000" w:themeColor="text1"/>
                <w:w w:val="105"/>
                <w:sz w:val="20"/>
                <w:szCs w:val="20"/>
              </w:rPr>
              <w:t xml:space="preserve">, </w:t>
            </w:r>
            <w:r w:rsidR="008B3F4F" w:rsidRPr="002977D5">
              <w:rPr>
                <w:rFonts w:asciiTheme="majorBidi" w:hAnsiTheme="majorBidi" w:cstheme="majorBidi"/>
                <w:color w:val="222222"/>
                <w:sz w:val="20"/>
                <w:szCs w:val="20"/>
                <w:shd w:val="clear" w:color="auto" w:fill="FFFFFF"/>
              </w:rPr>
              <w:t>4</w:t>
            </w:r>
            <w:r w:rsidR="008B3F4F" w:rsidRPr="002977D5">
              <w:rPr>
                <w:rFonts w:asciiTheme="majorBidi" w:hAnsiTheme="majorBidi" w:cstheme="majorBidi"/>
                <w:b/>
                <w:bCs/>
                <w:color w:val="222222"/>
                <w:sz w:val="20"/>
                <w:szCs w:val="20"/>
                <w:shd w:val="clear" w:color="auto" w:fill="FFFFFF"/>
              </w:rPr>
              <w:t>°</w:t>
            </w:r>
            <w:r w:rsidR="008B3F4F" w:rsidRPr="002977D5">
              <w:rPr>
                <w:b/>
                <w:bCs/>
                <w:color w:val="222222"/>
                <w:sz w:val="21"/>
                <w:szCs w:val="21"/>
                <w:shd w:val="clear" w:color="auto" w:fill="FFFFFF"/>
              </w:rPr>
              <w:t xml:space="preserve"> </w:t>
            </w:r>
            <w:r w:rsidR="008B3F4F" w:rsidRPr="002977D5">
              <w:rPr>
                <w:rFonts w:asciiTheme="majorBidi" w:hAnsiTheme="majorBidi" w:cstheme="majorBidi"/>
                <w:color w:val="222222"/>
                <w:sz w:val="21"/>
                <w:szCs w:val="21"/>
                <w:shd w:val="clear" w:color="auto" w:fill="FFFFFF"/>
              </w:rPr>
              <w:t>suture</w:t>
            </w:r>
          </w:p>
          <w:p w14:paraId="79530BA9"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heme="majorBidi" w:hAnsiTheme="majorBidi" w:cstheme="majorBidi"/>
                <w:color w:val="222222"/>
                <w:sz w:val="21"/>
                <w:szCs w:val="21"/>
                <w:shd w:val="clear" w:color="auto" w:fill="FFFFFF"/>
              </w:rPr>
              <w:t>Bone curettes</w:t>
            </w:r>
          </w:p>
          <w:p w14:paraId="57D86F35"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heme="majorBidi" w:hAnsiTheme="majorBidi" w:cstheme="majorBidi"/>
                <w:color w:val="222222"/>
                <w:sz w:val="21"/>
                <w:szCs w:val="21"/>
                <w:shd w:val="clear" w:color="auto" w:fill="FFFFFF"/>
              </w:rPr>
              <w:t>Closed reduction of fractures (IMF wires + pliers)</w:t>
            </w:r>
          </w:p>
          <w:p w14:paraId="1FF5DCB5"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heme="majorBidi" w:hAnsiTheme="majorBidi" w:cstheme="majorBidi"/>
                <w:color w:val="222222"/>
                <w:sz w:val="21"/>
                <w:szCs w:val="21"/>
                <w:shd w:val="clear" w:color="auto" w:fill="FFFFFF"/>
              </w:rPr>
              <w:t>Needle holder</w:t>
            </w:r>
          </w:p>
          <w:p w14:paraId="659CEE0A"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heme="majorBidi" w:hAnsiTheme="majorBidi" w:cstheme="majorBidi"/>
                <w:color w:val="222222"/>
                <w:sz w:val="21"/>
                <w:szCs w:val="21"/>
                <w:shd w:val="clear" w:color="auto" w:fill="FFFFFF"/>
              </w:rPr>
              <w:t>Artery forceps</w:t>
            </w:r>
          </w:p>
          <w:p w14:paraId="23285CB6"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heme="majorBidi" w:hAnsiTheme="majorBidi" w:cstheme="majorBidi"/>
                <w:color w:val="222222"/>
                <w:sz w:val="21"/>
                <w:szCs w:val="21"/>
                <w:shd w:val="clear" w:color="auto" w:fill="FFFFFF"/>
              </w:rPr>
              <w:t>Scissors</w:t>
            </w:r>
          </w:p>
          <w:p w14:paraId="73C5182C" w14:textId="77777777" w:rsidR="008B3F4F" w:rsidRPr="002977D5" w:rsidRDefault="008B3F4F" w:rsidP="002977D5">
            <w:pPr>
              <w:pStyle w:val="TableParagraph"/>
              <w:spacing w:before="3"/>
              <w:ind w:left="90"/>
              <w:rPr>
                <w:rFonts w:ascii="Times New Roman" w:hAnsi="Times New Roman" w:cs="Times New Roman"/>
                <w:color w:val="000000" w:themeColor="text1"/>
                <w:sz w:val="20"/>
                <w:szCs w:val="20"/>
              </w:rPr>
            </w:pPr>
          </w:p>
          <w:p w14:paraId="6B3D343C" w14:textId="77777777" w:rsidR="008B3F4F" w:rsidRPr="002977D5" w:rsidRDefault="008B3F4F"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Peridontology Instruments</w:t>
            </w:r>
          </w:p>
          <w:p w14:paraId="2609E380" w14:textId="350F80BF"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Hand scalers (sickle + Gracey’s)</w:t>
            </w:r>
          </w:p>
          <w:p w14:paraId="6389F131" w14:textId="6A7C1D02"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Ultrasonic scaler units + tips</w:t>
            </w:r>
          </w:p>
          <w:p w14:paraId="41D7F48C"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Polishing brush + polishing paste</w:t>
            </w:r>
          </w:p>
          <w:p w14:paraId="29A1FC71" w14:textId="77777777" w:rsidR="008B3F4F" w:rsidRPr="002977D5" w:rsidRDefault="008B3F4F" w:rsidP="002977D5">
            <w:pPr>
              <w:pStyle w:val="TableParagraph"/>
              <w:spacing w:before="3"/>
              <w:ind w:left="450"/>
              <w:rPr>
                <w:rFonts w:ascii="Times New Roman" w:hAnsi="Times New Roman" w:cs="Times New Roman"/>
                <w:color w:val="000000" w:themeColor="text1"/>
                <w:sz w:val="20"/>
                <w:szCs w:val="20"/>
              </w:rPr>
            </w:pPr>
          </w:p>
          <w:p w14:paraId="465E4C33" w14:textId="77777777" w:rsidR="008B3F4F" w:rsidRPr="002977D5" w:rsidRDefault="008B3F4F" w:rsidP="002977D5">
            <w:pPr>
              <w:pStyle w:val="TableParagraph"/>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Prosthodontics Instruments</w:t>
            </w:r>
          </w:p>
          <w:p w14:paraId="2ECAE4C6"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Mixing bowls + spatula</w:t>
            </w:r>
          </w:p>
          <w:p w14:paraId="0B54F0F1"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Impression trays</w:t>
            </w:r>
          </w:p>
          <w:p w14:paraId="1C46B9AB"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Wax knife</w:t>
            </w:r>
          </w:p>
          <w:p w14:paraId="74A0730E"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Wax carver</w:t>
            </w:r>
          </w:p>
          <w:p w14:paraId="205B8EE6" w14:textId="77777777" w:rsidR="008B3F4F" w:rsidRPr="002977D5" w:rsidRDefault="008B3F4F"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Modelling wax</w:t>
            </w:r>
          </w:p>
          <w:p w14:paraId="164C86D7" w14:textId="051FA2F3" w:rsidR="00104076" w:rsidRPr="002977D5" w:rsidRDefault="00104076"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 xml:space="preserve">Impression materials </w:t>
            </w:r>
          </w:p>
          <w:p w14:paraId="6BD080A5" w14:textId="34A4F89E" w:rsidR="00104076" w:rsidRPr="002977D5" w:rsidRDefault="00104076" w:rsidP="002977D5">
            <w:pPr>
              <w:pStyle w:val="TableParagraph"/>
              <w:numPr>
                <w:ilvl w:val="0"/>
                <w:numId w:val="68"/>
              </w:numPr>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Spirit lamp</w:t>
            </w:r>
          </w:p>
        </w:tc>
        <w:tc>
          <w:tcPr>
            <w:tcW w:w="1530" w:type="dxa"/>
          </w:tcPr>
          <w:p w14:paraId="1653686E" w14:textId="77777777" w:rsidR="00032886" w:rsidRPr="002977D5" w:rsidRDefault="00032886"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YES</w:t>
            </w:r>
          </w:p>
          <w:p w14:paraId="0EF1486E" w14:textId="77777777"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p>
          <w:p w14:paraId="59746107" w14:textId="77777777"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p>
          <w:p w14:paraId="60BB24CE" w14:textId="6DE9705D"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No </w:t>
            </w:r>
          </w:p>
          <w:p w14:paraId="18DA035A" w14:textId="77777777"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p>
          <w:p w14:paraId="7EBF60CB" w14:textId="77777777"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p>
          <w:p w14:paraId="38E42697" w14:textId="0B90F978" w:rsidR="002401D3" w:rsidRPr="002977D5" w:rsidRDefault="002401D3" w:rsidP="002977D5">
            <w:pPr>
              <w:pStyle w:val="TableParagraph"/>
              <w:spacing w:before="32"/>
              <w:ind w:left="90"/>
              <w:rPr>
                <w:rFonts w:ascii="Times New Roman" w:hAnsi="Times New Roman" w:cs="Times New Roman"/>
                <w:b/>
                <w:color w:val="000000" w:themeColor="text1"/>
                <w:w w:val="105"/>
                <w:sz w:val="20"/>
                <w:szCs w:val="20"/>
              </w:rPr>
            </w:pPr>
          </w:p>
        </w:tc>
        <w:tc>
          <w:tcPr>
            <w:tcW w:w="1710" w:type="dxa"/>
          </w:tcPr>
          <w:p w14:paraId="2F889BCB" w14:textId="77777777" w:rsidR="002401D3" w:rsidRPr="002977D5" w:rsidRDefault="00032886"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r w:rsidR="00104076" w:rsidRPr="002977D5">
              <w:rPr>
                <w:rFonts w:ascii="Times New Roman" w:hAnsi="Times New Roman" w:cs="Times New Roman"/>
                <w:color w:val="000000" w:themeColor="text1"/>
                <w:w w:val="105"/>
                <w:sz w:val="20"/>
                <w:szCs w:val="20"/>
              </w:rPr>
              <w:t xml:space="preserve"> </w:t>
            </w:r>
          </w:p>
          <w:p w14:paraId="3596A983" w14:textId="77777777"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p>
          <w:p w14:paraId="6FF1E213" w14:textId="77777777" w:rsidR="002401D3" w:rsidRPr="002977D5" w:rsidRDefault="002401D3" w:rsidP="002977D5">
            <w:pPr>
              <w:pStyle w:val="TableParagraph"/>
              <w:spacing w:before="32"/>
              <w:ind w:left="90"/>
              <w:rPr>
                <w:rFonts w:ascii="Times New Roman" w:hAnsi="Times New Roman" w:cs="Times New Roman"/>
                <w:color w:val="000000" w:themeColor="text1"/>
                <w:w w:val="105"/>
                <w:sz w:val="20"/>
                <w:szCs w:val="20"/>
              </w:rPr>
            </w:pPr>
          </w:p>
          <w:p w14:paraId="23A93105" w14:textId="68757235" w:rsidR="00032886" w:rsidRPr="002977D5" w:rsidRDefault="002401D3"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color w:val="000000" w:themeColor="text1"/>
                <w:w w:val="105"/>
                <w:sz w:val="20"/>
                <w:szCs w:val="20"/>
              </w:rPr>
              <w:t xml:space="preserve">Yes </w:t>
            </w:r>
            <w:r w:rsidR="00104076" w:rsidRPr="002977D5">
              <w:rPr>
                <w:rFonts w:ascii="Times New Roman" w:hAnsi="Times New Roman" w:cs="Times New Roman"/>
                <w:color w:val="000000" w:themeColor="text1"/>
                <w:w w:val="105"/>
                <w:sz w:val="20"/>
                <w:szCs w:val="20"/>
              </w:rPr>
              <w:t xml:space="preserve">  </w:t>
            </w:r>
          </w:p>
        </w:tc>
        <w:tc>
          <w:tcPr>
            <w:tcW w:w="2700" w:type="dxa"/>
          </w:tcPr>
          <w:p w14:paraId="2848E37A"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0F4B7665"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D09C792"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B3A25CC"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60C8E351"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5C57CF6"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457975F"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F570595"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087DF874"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63B12D04"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F18D91B"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74DB4CE"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B1E0E11"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6B0E63BC"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2152107"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FA0DB97"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791505B8"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6896A31"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0BBA780"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4A15C133"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FA1AA5A"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8111CF5"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0390A9D1"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FCF5CFD"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12F3A3E"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7BDA1850"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78E3B350"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26306D0"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C09320E"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47D20A6B"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FE681B6"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90B10F7"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8969226"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3717B0C"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38A3A87"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08F4053E"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479D7D8"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15A356A"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CBFE2F9"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08733E88"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4832933D"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7476EF7"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6A78D178"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3808DD55"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471FDF91"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CD0A7C7"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5BC1388F"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1EA3B9CA" w14:textId="77777777" w:rsidR="00104076" w:rsidRPr="002977D5" w:rsidRDefault="00104076" w:rsidP="002977D5">
            <w:pPr>
              <w:pStyle w:val="TableParagraph"/>
              <w:spacing w:before="32"/>
              <w:rPr>
                <w:rFonts w:ascii="Times New Roman" w:hAnsi="Times New Roman" w:cs="Times New Roman"/>
                <w:b/>
                <w:color w:val="000000" w:themeColor="text1"/>
                <w:w w:val="105"/>
                <w:sz w:val="20"/>
                <w:szCs w:val="20"/>
              </w:rPr>
            </w:pPr>
          </w:p>
          <w:p w14:paraId="2CCA4F34" w14:textId="2DA1F3AB" w:rsidR="00032886" w:rsidRPr="002977D5" w:rsidRDefault="00104076" w:rsidP="002977D5">
            <w:pPr>
              <w:pStyle w:val="TableParagraph"/>
              <w:spacing w:before="32"/>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 xml:space="preserve">Need prosthodontics lab support for dentures/ crowns/ bridges </w:t>
            </w:r>
            <w:r w:rsidR="00F60490" w:rsidRPr="002977D5">
              <w:rPr>
                <w:rFonts w:ascii="Times New Roman" w:hAnsi="Times New Roman" w:cs="Times New Roman"/>
                <w:b/>
                <w:color w:val="000000" w:themeColor="text1"/>
                <w:w w:val="105"/>
                <w:sz w:val="20"/>
                <w:szCs w:val="20"/>
              </w:rPr>
              <w:t xml:space="preserve"> </w:t>
            </w:r>
          </w:p>
        </w:tc>
      </w:tr>
    </w:tbl>
    <w:p w14:paraId="56B9EF18" w14:textId="1A4A06E8" w:rsidR="00032886" w:rsidRPr="002977D5" w:rsidRDefault="00032886" w:rsidP="002977D5">
      <w:pPr>
        <w:spacing w:after="200" w:line="276" w:lineRule="auto"/>
        <w:jc w:val="both"/>
        <w:rPr>
          <w:rFonts w:ascii="Times New Roman" w:hAnsi="Times New Roman" w:cs="Times New Roman"/>
          <w:color w:val="000000" w:themeColor="text1"/>
          <w:sz w:val="20"/>
          <w:szCs w:val="20"/>
        </w:rPr>
      </w:pPr>
    </w:p>
    <w:p w14:paraId="36164017" w14:textId="77777777" w:rsidR="00032886" w:rsidRPr="002977D5" w:rsidRDefault="00032886" w:rsidP="002977D5">
      <w:pPr>
        <w:spacing w:after="200" w:line="276" w:lineRule="auto"/>
        <w:jc w:val="both"/>
        <w:rPr>
          <w:rFonts w:ascii="Times New Roman" w:hAnsi="Times New Roman" w:cs="Times New Roman"/>
          <w:color w:val="000000" w:themeColor="text1"/>
          <w:sz w:val="20"/>
          <w:szCs w:val="20"/>
        </w:rPr>
      </w:pPr>
    </w:p>
    <w:p w14:paraId="4A7E6D6A" w14:textId="630E7097" w:rsidR="00C66211" w:rsidRPr="002977D5" w:rsidRDefault="00C66211" w:rsidP="002977D5">
      <w:pPr>
        <w:pStyle w:val="ListParagraph"/>
        <w:numPr>
          <w:ilvl w:val="0"/>
          <w:numId w:val="54"/>
        </w:numPr>
        <w:spacing w:after="200" w:line="276" w:lineRule="auto"/>
        <w:jc w:val="both"/>
        <w:rPr>
          <w:rFonts w:ascii="Times New Roman" w:hAnsi="Times New Roman" w:cs="Times New Roman"/>
          <w:b/>
          <w:color w:val="000000" w:themeColor="text1"/>
          <w:sz w:val="20"/>
          <w:szCs w:val="20"/>
        </w:rPr>
      </w:pPr>
      <w:r w:rsidRPr="002977D5">
        <w:rPr>
          <w:rFonts w:ascii="Times New Roman" w:hAnsi="Times New Roman" w:cs="Times New Roman"/>
          <w:color w:val="000000" w:themeColor="text1"/>
          <w:sz w:val="20"/>
          <w:szCs w:val="20"/>
        </w:rPr>
        <w:t>IN</w:t>
      </w:r>
      <w:r w:rsidRPr="002977D5">
        <w:rPr>
          <w:rFonts w:ascii="Times New Roman" w:hAnsi="Times New Roman" w:cs="Times New Roman"/>
          <w:b/>
          <w:color w:val="000000" w:themeColor="text1"/>
          <w:sz w:val="20"/>
          <w:szCs w:val="20"/>
        </w:rPr>
        <w:t>PATIENT FACILITIES</w:t>
      </w:r>
    </w:p>
    <w:tbl>
      <w:tblPr>
        <w:tblStyle w:val="TableGrid"/>
        <w:tblW w:w="0" w:type="auto"/>
        <w:tblLayout w:type="fixed"/>
        <w:tblLook w:val="01E0" w:firstRow="1" w:lastRow="1" w:firstColumn="1" w:lastColumn="1" w:noHBand="0" w:noVBand="0"/>
      </w:tblPr>
      <w:tblGrid>
        <w:gridCol w:w="684"/>
        <w:gridCol w:w="4261"/>
        <w:gridCol w:w="1530"/>
        <w:gridCol w:w="1440"/>
        <w:gridCol w:w="2700"/>
      </w:tblGrid>
      <w:tr w:rsidR="00C66211" w:rsidRPr="002977D5" w14:paraId="0060174B" w14:textId="77777777" w:rsidTr="00DE600C">
        <w:trPr>
          <w:trHeight w:val="243"/>
        </w:trPr>
        <w:tc>
          <w:tcPr>
            <w:tcW w:w="684" w:type="dxa"/>
          </w:tcPr>
          <w:p w14:paraId="6F38636E" w14:textId="77777777" w:rsidR="00C66211" w:rsidRPr="002977D5" w:rsidRDefault="00C66211" w:rsidP="002977D5">
            <w:pPr>
              <w:pStyle w:val="TableParagraph"/>
              <w:spacing w:before="32"/>
              <w:ind w:left="32" w:right="74"/>
              <w:jc w:val="center"/>
              <w:rPr>
                <w:rFonts w:ascii="Times New Roman" w:hAnsi="Times New Roman" w:cs="Times New Roman"/>
                <w:b/>
                <w:color w:val="000000" w:themeColor="text1"/>
                <w:w w:val="105"/>
                <w:sz w:val="20"/>
                <w:szCs w:val="20"/>
              </w:rPr>
            </w:pPr>
          </w:p>
        </w:tc>
        <w:tc>
          <w:tcPr>
            <w:tcW w:w="4261" w:type="dxa"/>
          </w:tcPr>
          <w:p w14:paraId="614B70B0"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1530" w:type="dxa"/>
          </w:tcPr>
          <w:p w14:paraId="262F0859"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THQH</w:t>
            </w:r>
          </w:p>
        </w:tc>
        <w:tc>
          <w:tcPr>
            <w:tcW w:w="1440" w:type="dxa"/>
          </w:tcPr>
          <w:p w14:paraId="75601432" w14:textId="77777777" w:rsidR="00C66211" w:rsidRPr="002977D5" w:rsidRDefault="00C66211" w:rsidP="002977D5">
            <w:pPr>
              <w:pStyle w:val="TableParagraph"/>
              <w:spacing w:before="32"/>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DHQH</w:t>
            </w:r>
          </w:p>
        </w:tc>
        <w:tc>
          <w:tcPr>
            <w:tcW w:w="2700" w:type="dxa"/>
          </w:tcPr>
          <w:p w14:paraId="01F3C884"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r w:rsidRPr="002977D5">
              <w:rPr>
                <w:rFonts w:ascii="Times New Roman" w:hAnsi="Times New Roman" w:cs="Times New Roman"/>
                <w:b/>
                <w:color w:val="000000" w:themeColor="text1"/>
                <w:w w:val="105"/>
                <w:sz w:val="20"/>
                <w:szCs w:val="20"/>
              </w:rPr>
              <w:t>REMARKS</w:t>
            </w:r>
          </w:p>
        </w:tc>
      </w:tr>
      <w:tr w:rsidR="00C66211" w:rsidRPr="002977D5" w14:paraId="30FE6601" w14:textId="77777777" w:rsidTr="00DE600C">
        <w:trPr>
          <w:trHeight w:val="243"/>
        </w:trPr>
        <w:tc>
          <w:tcPr>
            <w:tcW w:w="684" w:type="dxa"/>
          </w:tcPr>
          <w:p w14:paraId="016A5997" w14:textId="6C72743C" w:rsidR="00C66211" w:rsidRPr="002977D5" w:rsidRDefault="00C66211" w:rsidP="002977D5">
            <w:pPr>
              <w:pStyle w:val="TableParagraph"/>
              <w:spacing w:before="32"/>
              <w:ind w:left="32" w:right="74"/>
              <w:rPr>
                <w:rFonts w:ascii="Times New Roman" w:hAnsi="Times New Roman" w:cs="Times New Roman"/>
                <w:b/>
                <w:color w:val="000000" w:themeColor="text1"/>
                <w:sz w:val="20"/>
                <w:szCs w:val="20"/>
              </w:rPr>
            </w:pPr>
          </w:p>
        </w:tc>
        <w:tc>
          <w:tcPr>
            <w:tcW w:w="4261" w:type="dxa"/>
          </w:tcPr>
          <w:p w14:paraId="67FBA8F3" w14:textId="77777777" w:rsidR="00C66211" w:rsidRPr="002977D5" w:rsidRDefault="00C6621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PROVISIONS</w:t>
            </w:r>
          </w:p>
        </w:tc>
        <w:tc>
          <w:tcPr>
            <w:tcW w:w="1530" w:type="dxa"/>
          </w:tcPr>
          <w:p w14:paraId="3C8D5D95"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1440" w:type="dxa"/>
          </w:tcPr>
          <w:p w14:paraId="164BFEEA" w14:textId="77777777" w:rsidR="00C66211" w:rsidRPr="002977D5" w:rsidRDefault="00C6621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7C7F0C0E"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r>
      <w:tr w:rsidR="00C66211" w:rsidRPr="002977D5" w14:paraId="0EC32B7B" w14:textId="77777777" w:rsidTr="00DE600C">
        <w:trPr>
          <w:trHeight w:val="1567"/>
        </w:trPr>
        <w:tc>
          <w:tcPr>
            <w:tcW w:w="684" w:type="dxa"/>
          </w:tcPr>
          <w:p w14:paraId="2A9C0404" w14:textId="77777777" w:rsidR="00C66211" w:rsidRPr="002977D5" w:rsidRDefault="00C66211" w:rsidP="002977D5">
            <w:pPr>
              <w:pStyle w:val="TableParagraph"/>
              <w:rPr>
                <w:rFonts w:ascii="Times New Roman" w:hAnsi="Times New Roman" w:cs="Times New Roman"/>
                <w:color w:val="000000" w:themeColor="text1"/>
                <w:sz w:val="20"/>
                <w:szCs w:val="20"/>
              </w:rPr>
            </w:pPr>
          </w:p>
        </w:tc>
        <w:tc>
          <w:tcPr>
            <w:tcW w:w="4261" w:type="dxa"/>
          </w:tcPr>
          <w:p w14:paraId="3E52C427" w14:textId="77777777" w:rsidR="00C66211" w:rsidRPr="002977D5" w:rsidRDefault="00C66211" w:rsidP="002977D5">
            <w:pPr>
              <w:pStyle w:val="TableParagraph"/>
              <w:spacing w:before="3" w:line="252" w:lineRule="auto"/>
              <w:ind w:left="90" w:right="2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Ward</w:t>
            </w:r>
          </w:p>
          <w:p w14:paraId="5E6927C6" w14:textId="77777777" w:rsidR="00032886" w:rsidRPr="002977D5" w:rsidRDefault="00C66211" w:rsidP="002977D5">
            <w:pPr>
              <w:pStyle w:val="TableParagraph"/>
              <w:spacing w:before="3" w:line="252" w:lineRule="auto"/>
              <w:ind w:left="90" w:right="2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Consultant office with bath room </w:t>
            </w:r>
          </w:p>
          <w:p w14:paraId="083BD693" w14:textId="0327CE12" w:rsidR="00C66211" w:rsidRPr="002977D5" w:rsidRDefault="00C66211" w:rsidP="002977D5">
            <w:pPr>
              <w:pStyle w:val="TableParagraph"/>
              <w:spacing w:before="3" w:line="252" w:lineRule="auto"/>
              <w:ind w:left="90" w:right="2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Doctors duty room with bath room</w:t>
            </w:r>
          </w:p>
          <w:p w14:paraId="7AA38709" w14:textId="77777777" w:rsidR="00C66211" w:rsidRPr="002977D5" w:rsidRDefault="00C66211" w:rsidP="002977D5">
            <w:pPr>
              <w:pStyle w:val="TableParagraph"/>
              <w:spacing w:before="3" w:line="252" w:lineRule="auto"/>
              <w:ind w:left="90" w:right="2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Doctors changing room</w:t>
            </w:r>
          </w:p>
          <w:p w14:paraId="6E8068F7" w14:textId="77777777" w:rsidR="00C66211" w:rsidRPr="002977D5" w:rsidRDefault="00C66211" w:rsidP="002977D5">
            <w:pPr>
              <w:pStyle w:val="TableParagraph"/>
              <w:spacing w:before="3" w:line="252" w:lineRule="auto"/>
              <w:ind w:left="90" w:right="2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Nurses changing room with bath room</w:t>
            </w:r>
          </w:p>
          <w:p w14:paraId="4F47BFF2" w14:textId="77777777" w:rsidR="00C66211" w:rsidRPr="002977D5" w:rsidRDefault="00C66211" w:rsidP="002977D5">
            <w:pPr>
              <w:pStyle w:val="TableParagraph"/>
              <w:spacing w:before="3" w:line="252" w:lineRule="auto"/>
              <w:ind w:left="90" w:right="20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Bath Rooms for patients (one/six patients)</w:t>
            </w:r>
          </w:p>
          <w:p w14:paraId="6CB9B509" w14:textId="77777777" w:rsidR="00C66211" w:rsidRPr="002977D5" w:rsidRDefault="00032886" w:rsidP="002977D5">
            <w:pPr>
              <w:pStyle w:val="TableParagraph"/>
              <w:spacing w:line="200"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Neonatal Car</w:t>
            </w:r>
            <w:r w:rsidR="00C66211" w:rsidRPr="002977D5">
              <w:rPr>
                <w:rFonts w:ascii="Times New Roman" w:hAnsi="Times New Roman" w:cs="Times New Roman"/>
                <w:color w:val="000000" w:themeColor="text1"/>
                <w:w w:val="105"/>
                <w:sz w:val="20"/>
                <w:szCs w:val="20"/>
              </w:rPr>
              <w:t>ts</w:t>
            </w:r>
          </w:p>
          <w:p w14:paraId="0E9B7644" w14:textId="0C991675" w:rsidR="00573DEF" w:rsidRPr="002977D5" w:rsidRDefault="00573DEF" w:rsidP="002977D5">
            <w:pPr>
              <w:pStyle w:val="TableParagraph"/>
              <w:spacing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Drinking Water Facility</w:t>
            </w:r>
          </w:p>
        </w:tc>
        <w:tc>
          <w:tcPr>
            <w:tcW w:w="1530" w:type="dxa"/>
          </w:tcPr>
          <w:p w14:paraId="7D14CFE3" w14:textId="5FFB2DBB" w:rsidR="00C66211" w:rsidRPr="002977D5" w:rsidRDefault="00032886"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440" w:type="dxa"/>
          </w:tcPr>
          <w:p w14:paraId="227838B8" w14:textId="42164C1B" w:rsidR="00C66211" w:rsidRPr="002977D5" w:rsidRDefault="00032886"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7924AB0E" w14:textId="77777777" w:rsidR="00C66211" w:rsidRPr="002977D5" w:rsidRDefault="00C66211" w:rsidP="002977D5">
            <w:pPr>
              <w:pStyle w:val="TableParagraph"/>
              <w:spacing w:line="247" w:lineRule="auto"/>
              <w:ind w:right="15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To be available in each inpatient ward</w:t>
            </w:r>
          </w:p>
        </w:tc>
      </w:tr>
      <w:tr w:rsidR="00C66211" w:rsidRPr="002977D5" w14:paraId="6C604C50" w14:textId="77777777" w:rsidTr="00DE600C">
        <w:trPr>
          <w:trHeight w:val="244"/>
        </w:trPr>
        <w:tc>
          <w:tcPr>
            <w:tcW w:w="684" w:type="dxa"/>
          </w:tcPr>
          <w:p w14:paraId="6BE2ABD2" w14:textId="77777777" w:rsidR="00C66211" w:rsidRPr="002977D5" w:rsidRDefault="00C66211" w:rsidP="002977D5">
            <w:pPr>
              <w:pStyle w:val="TableParagraph"/>
              <w:rPr>
                <w:rFonts w:ascii="Times New Roman" w:hAnsi="Times New Roman" w:cs="Times New Roman"/>
                <w:color w:val="000000" w:themeColor="text1"/>
                <w:sz w:val="20"/>
                <w:szCs w:val="20"/>
              </w:rPr>
            </w:pPr>
          </w:p>
        </w:tc>
        <w:tc>
          <w:tcPr>
            <w:tcW w:w="4261" w:type="dxa"/>
          </w:tcPr>
          <w:p w14:paraId="71E684FB" w14:textId="77777777" w:rsidR="00C66211" w:rsidRPr="002977D5" w:rsidRDefault="00C6621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Equipment</w:t>
            </w:r>
          </w:p>
        </w:tc>
        <w:tc>
          <w:tcPr>
            <w:tcW w:w="1530" w:type="dxa"/>
          </w:tcPr>
          <w:p w14:paraId="33888E64"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1440" w:type="dxa"/>
          </w:tcPr>
          <w:p w14:paraId="18CB59E3"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4C441ED9" w14:textId="77777777" w:rsidR="00C66211" w:rsidRPr="002977D5" w:rsidRDefault="00C66211" w:rsidP="002977D5">
            <w:pPr>
              <w:pStyle w:val="TableParagraph"/>
              <w:spacing w:before="32"/>
              <w:ind w:left="90"/>
              <w:rPr>
                <w:rFonts w:ascii="Times New Roman" w:hAnsi="Times New Roman" w:cs="Times New Roman"/>
                <w:b/>
                <w:color w:val="000000" w:themeColor="text1"/>
                <w:w w:val="105"/>
                <w:sz w:val="20"/>
                <w:szCs w:val="20"/>
              </w:rPr>
            </w:pPr>
          </w:p>
        </w:tc>
      </w:tr>
      <w:tr w:rsidR="00032886" w:rsidRPr="002977D5" w14:paraId="361DABAE" w14:textId="77777777" w:rsidTr="00DE600C">
        <w:trPr>
          <w:trHeight w:val="244"/>
        </w:trPr>
        <w:tc>
          <w:tcPr>
            <w:tcW w:w="684" w:type="dxa"/>
          </w:tcPr>
          <w:p w14:paraId="455C7EF7"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4261" w:type="dxa"/>
          </w:tcPr>
          <w:p w14:paraId="087FA4C6"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w:t>
            </w:r>
          </w:p>
          <w:p w14:paraId="58CA8AFD" w14:textId="77777777"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Thermometer</w:t>
            </w:r>
          </w:p>
          <w:p w14:paraId="6D42EDE0" w14:textId="77777777"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History Files</w:t>
            </w:r>
          </w:p>
          <w:p w14:paraId="6A1021D3" w14:textId="14DFC74E"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Stationary</w:t>
            </w:r>
          </w:p>
          <w:p w14:paraId="67EDB03C" w14:textId="77777777"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Syringes</w:t>
            </w:r>
          </w:p>
          <w:p w14:paraId="248ED0C7" w14:textId="227E1984" w:rsidR="00AC571B" w:rsidRPr="002977D5" w:rsidRDefault="00AC571B"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Sticking plaster</w:t>
            </w:r>
          </w:p>
          <w:p w14:paraId="23E0E7A5"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stand type</w:t>
            </w:r>
          </w:p>
          <w:p w14:paraId="062362C3"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Tendon hammer</w:t>
            </w:r>
          </w:p>
          <w:p w14:paraId="169080B3"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Measuring tap</w:t>
            </w:r>
          </w:p>
          <w:p w14:paraId="40A60CCC"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Torch</w:t>
            </w:r>
          </w:p>
          <w:p w14:paraId="3D45C9AC"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Cotton wool</w:t>
            </w:r>
          </w:p>
          <w:p w14:paraId="3956A3FA" w14:textId="77777777" w:rsidR="00032886" w:rsidRPr="002977D5" w:rsidRDefault="00032886" w:rsidP="002977D5">
            <w:pPr>
              <w:pStyle w:val="TableParagraph"/>
              <w:spacing w:before="3" w:line="252" w:lineRule="auto"/>
              <w:ind w:left="90" w:right="18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Spatula</w:t>
            </w:r>
          </w:p>
          <w:p w14:paraId="4BDD7527"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Tuning fork 128 cycles/second</w:t>
            </w:r>
          </w:p>
          <w:p w14:paraId="09E43003" w14:textId="01631919"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Weighing machine</w:t>
            </w:r>
          </w:p>
          <w:p w14:paraId="1212AA93" w14:textId="492E6068"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 gloves</w:t>
            </w:r>
          </w:p>
          <w:p w14:paraId="712687D1" w14:textId="7E17259F"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Ophthalmoscope</w:t>
            </w:r>
          </w:p>
          <w:p w14:paraId="6E354287"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Portable Defibrillator with ECG monitor </w:t>
            </w:r>
            <w:r w:rsidRPr="002977D5">
              <w:rPr>
                <w:rFonts w:ascii="Times New Roman" w:hAnsi="Times New Roman" w:cs="Times New Roman"/>
                <w:color w:val="000000" w:themeColor="text1"/>
                <w:w w:val="105"/>
                <w:sz w:val="20"/>
                <w:szCs w:val="20"/>
              </w:rPr>
              <w:lastRenderedPageBreak/>
              <w:t>Resuscitation unit</w:t>
            </w:r>
          </w:p>
          <w:p w14:paraId="0C461A93"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Ambu bag</w:t>
            </w:r>
          </w:p>
          <w:p w14:paraId="787631AC" w14:textId="77777777" w:rsidR="00032886" w:rsidRPr="002977D5" w:rsidRDefault="00032886" w:rsidP="002977D5">
            <w:pPr>
              <w:pStyle w:val="TableParagraph"/>
              <w:spacing w:line="252" w:lineRule="auto"/>
              <w:ind w:left="90" w:right="10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Endotracheal tubes various sizes</w:t>
            </w:r>
          </w:p>
          <w:p w14:paraId="1C395FB0" w14:textId="77777777" w:rsidR="00032886" w:rsidRPr="002977D5" w:rsidRDefault="00032886" w:rsidP="002977D5">
            <w:pPr>
              <w:pStyle w:val="TableParagraph"/>
              <w:spacing w:before="4" w:line="252" w:lineRule="auto"/>
              <w:ind w:left="90" w:right="33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Pulse oxymeter</w:t>
            </w:r>
          </w:p>
          <w:p w14:paraId="6018B0B6" w14:textId="5AA5B285"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Glucometer</w:t>
            </w:r>
            <w:r w:rsidR="00AC571B" w:rsidRPr="002977D5">
              <w:rPr>
                <w:rFonts w:ascii="Times New Roman" w:hAnsi="Times New Roman" w:cs="Times New Roman"/>
                <w:color w:val="000000" w:themeColor="text1"/>
                <w:w w:val="105"/>
                <w:sz w:val="20"/>
                <w:szCs w:val="20"/>
              </w:rPr>
              <w:t xml:space="preserve"> with strips</w:t>
            </w:r>
          </w:p>
          <w:p w14:paraId="2E4024CA"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Nasogastric tubes</w:t>
            </w:r>
          </w:p>
          <w:p w14:paraId="6DD017B8"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Foleys/Celestic urinary catheter</w:t>
            </w:r>
          </w:p>
          <w:p w14:paraId="632AF2D7"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I.V cannula various sizes</w:t>
            </w:r>
          </w:p>
          <w:p w14:paraId="01B30BD5"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Central line</w:t>
            </w:r>
          </w:p>
          <w:p w14:paraId="4CD9A92B"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Drip stands</w:t>
            </w:r>
          </w:p>
          <w:p w14:paraId="553BB8B4"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Instrument tray/Kidney tray/Bowls, Laryngoscope adult straight &amp; curved Oxygen cylinder with trolley stand</w:t>
            </w:r>
          </w:p>
          <w:p w14:paraId="6F29B950"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 meter with humidifier, Oxygen flow meter without humidifier</w:t>
            </w:r>
          </w:p>
          <w:p w14:paraId="2EB72FCB"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masks all sizes</w:t>
            </w:r>
          </w:p>
          <w:p w14:paraId="44B150CB"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SS urinal/bed pans</w:t>
            </w:r>
          </w:p>
          <w:p w14:paraId="178898DB" w14:textId="77777777" w:rsidR="00573DEF" w:rsidRPr="002977D5" w:rsidRDefault="00573DEF"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Heavy duty suction machine</w:t>
            </w:r>
          </w:p>
          <w:p w14:paraId="6F7A9171" w14:textId="6E5CBEE8" w:rsidR="00032886" w:rsidRPr="002977D5" w:rsidRDefault="00573DEF" w:rsidP="002977D5">
            <w:pPr>
              <w:pStyle w:val="TableParagraph"/>
              <w:spacing w:before="2" w:line="252" w:lineRule="auto"/>
              <w:ind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w:t>
            </w:r>
            <w:r w:rsidR="00032886" w:rsidRPr="002977D5">
              <w:rPr>
                <w:rFonts w:ascii="Times New Roman" w:hAnsi="Times New Roman" w:cs="Times New Roman"/>
                <w:color w:val="000000" w:themeColor="text1"/>
                <w:w w:val="105"/>
                <w:sz w:val="20"/>
                <w:szCs w:val="20"/>
              </w:rPr>
              <w:t>Light duty nebulizer</w:t>
            </w:r>
          </w:p>
          <w:p w14:paraId="4C2A7CC8"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Light duty suction units</w:t>
            </w:r>
          </w:p>
          <w:p w14:paraId="1501F1AE"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Refrigerator 12 cf.</w:t>
            </w:r>
          </w:p>
          <w:p w14:paraId="06A15EB4" w14:textId="77777777" w:rsidR="00032886" w:rsidRPr="002977D5" w:rsidRDefault="00032886" w:rsidP="002977D5">
            <w:pPr>
              <w:pStyle w:val="TableParagraph"/>
              <w:spacing w:before="2" w:line="252" w:lineRule="auto"/>
              <w:ind w:left="90" w:right="19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Spirometer,</w:t>
            </w:r>
          </w:p>
          <w:p w14:paraId="77BAE598" w14:textId="77777777" w:rsidR="00032886" w:rsidRPr="002977D5" w:rsidRDefault="00032886" w:rsidP="002977D5">
            <w:pPr>
              <w:pStyle w:val="TableParagraph"/>
              <w:spacing w:before="8" w:line="252" w:lineRule="auto"/>
              <w:ind w:left="90" w:right="41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illuminator double wall type Sterilizing drums</w:t>
            </w:r>
          </w:p>
          <w:p w14:paraId="5806FFFD" w14:textId="77777777" w:rsidR="00032886" w:rsidRPr="002977D5" w:rsidRDefault="00032886" w:rsidP="002977D5">
            <w:pPr>
              <w:pStyle w:val="TableParagraph"/>
              <w:spacing w:before="8" w:line="252" w:lineRule="auto"/>
              <w:ind w:left="90" w:right="41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Meigle forceps Portable emergency light with battery backup</w:t>
            </w:r>
          </w:p>
          <w:p w14:paraId="1F976BD9" w14:textId="6311DBDB" w:rsidR="00032886" w:rsidRPr="002977D5" w:rsidRDefault="00032886" w:rsidP="002977D5">
            <w:pPr>
              <w:pStyle w:val="TableParagraph"/>
              <w:spacing w:before="8" w:line="252" w:lineRule="auto"/>
              <w:ind w:left="90" w:right="41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General Surgery Dressing Instruments Desktop computer</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with printer with UPS</w:t>
            </w:r>
          </w:p>
        </w:tc>
        <w:tc>
          <w:tcPr>
            <w:tcW w:w="1530" w:type="dxa"/>
          </w:tcPr>
          <w:p w14:paraId="750655EA" w14:textId="6A936831" w:rsidR="00032886" w:rsidRPr="002977D5" w:rsidRDefault="00032886"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lastRenderedPageBreak/>
              <w:t>YES</w:t>
            </w:r>
          </w:p>
        </w:tc>
        <w:tc>
          <w:tcPr>
            <w:tcW w:w="1440" w:type="dxa"/>
          </w:tcPr>
          <w:p w14:paraId="2984C9DD" w14:textId="1053348C" w:rsidR="00032886" w:rsidRPr="002977D5" w:rsidRDefault="00032886"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479EE756" w14:textId="77777777" w:rsidR="00032886" w:rsidRPr="002977D5" w:rsidRDefault="00032886" w:rsidP="002977D5">
            <w:pPr>
              <w:pStyle w:val="TableParagraph"/>
              <w:spacing w:line="252" w:lineRule="auto"/>
              <w:ind w:right="13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Each item should be available in each inpatient ward in quantities ascertained by ward size/need</w:t>
            </w:r>
          </w:p>
        </w:tc>
      </w:tr>
      <w:tr w:rsidR="00032886" w:rsidRPr="002977D5" w14:paraId="301689B6" w14:textId="77777777" w:rsidTr="00DE600C">
        <w:trPr>
          <w:trHeight w:val="244"/>
        </w:trPr>
        <w:tc>
          <w:tcPr>
            <w:tcW w:w="684" w:type="dxa"/>
          </w:tcPr>
          <w:p w14:paraId="2B4FF918" w14:textId="15EC3A1D" w:rsidR="00032886" w:rsidRPr="002977D5" w:rsidRDefault="00032886" w:rsidP="002977D5">
            <w:pPr>
              <w:pStyle w:val="TableParagraph"/>
              <w:ind w:right="63"/>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lastRenderedPageBreak/>
              <w:t>2.</w:t>
            </w:r>
          </w:p>
        </w:tc>
        <w:tc>
          <w:tcPr>
            <w:tcW w:w="4261" w:type="dxa"/>
          </w:tcPr>
          <w:p w14:paraId="3613E11D" w14:textId="77777777" w:rsidR="00032886" w:rsidRPr="002977D5" w:rsidRDefault="00032886" w:rsidP="002977D5">
            <w:pPr>
              <w:pStyle w:val="TableParagraph"/>
              <w:spacing w:before="118"/>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MEDICAL</w:t>
            </w:r>
          </w:p>
        </w:tc>
        <w:tc>
          <w:tcPr>
            <w:tcW w:w="1530" w:type="dxa"/>
          </w:tcPr>
          <w:p w14:paraId="33AFF5BF"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1440" w:type="dxa"/>
          </w:tcPr>
          <w:p w14:paraId="00735C8F" w14:textId="77777777" w:rsidR="00032886" w:rsidRPr="002977D5" w:rsidRDefault="00032886" w:rsidP="002977D5">
            <w:pPr>
              <w:pStyle w:val="TableParagraph"/>
              <w:spacing w:before="32"/>
              <w:ind w:left="90"/>
              <w:rPr>
                <w:rFonts w:ascii="Times New Roman" w:hAnsi="Times New Roman" w:cs="Times New Roman"/>
                <w:b/>
                <w:color w:val="000000" w:themeColor="text1"/>
                <w:w w:val="105"/>
                <w:sz w:val="20"/>
                <w:szCs w:val="20"/>
              </w:rPr>
            </w:pPr>
          </w:p>
        </w:tc>
        <w:tc>
          <w:tcPr>
            <w:tcW w:w="2700" w:type="dxa"/>
          </w:tcPr>
          <w:p w14:paraId="64B287F4" w14:textId="77777777" w:rsidR="00032886" w:rsidRPr="002977D5" w:rsidRDefault="00032886" w:rsidP="002977D5">
            <w:pPr>
              <w:pStyle w:val="TableParagraph"/>
              <w:spacing w:before="2" w:line="205" w:lineRule="exact"/>
              <w:ind w:left="115" w:right="113"/>
              <w:jc w:val="center"/>
              <w:rPr>
                <w:rFonts w:ascii="Times New Roman" w:hAnsi="Times New Roman" w:cs="Times New Roman"/>
                <w:color w:val="000000" w:themeColor="text1"/>
                <w:sz w:val="20"/>
                <w:szCs w:val="20"/>
              </w:rPr>
            </w:pPr>
          </w:p>
        </w:tc>
      </w:tr>
      <w:tr w:rsidR="00032886" w:rsidRPr="002977D5" w14:paraId="5AC540B3" w14:textId="77777777" w:rsidTr="00DE600C">
        <w:trPr>
          <w:trHeight w:val="244"/>
        </w:trPr>
        <w:tc>
          <w:tcPr>
            <w:tcW w:w="684" w:type="dxa"/>
          </w:tcPr>
          <w:p w14:paraId="6BADE9E6" w14:textId="77777777" w:rsidR="00032886" w:rsidRPr="002977D5" w:rsidRDefault="00032886" w:rsidP="002977D5">
            <w:pPr>
              <w:pStyle w:val="TableParagraph"/>
              <w:spacing w:before="32"/>
              <w:ind w:left="21" w:right="63"/>
              <w:jc w:val="center"/>
              <w:rPr>
                <w:rFonts w:ascii="Times New Roman" w:hAnsi="Times New Roman" w:cs="Times New Roman"/>
                <w:b/>
                <w:color w:val="000000" w:themeColor="text1"/>
                <w:sz w:val="20"/>
                <w:szCs w:val="20"/>
              </w:rPr>
            </w:pPr>
          </w:p>
        </w:tc>
        <w:tc>
          <w:tcPr>
            <w:tcW w:w="4261" w:type="dxa"/>
          </w:tcPr>
          <w:p w14:paraId="09F31425" w14:textId="77777777" w:rsidR="00032886" w:rsidRPr="002977D5" w:rsidRDefault="00032886" w:rsidP="002977D5">
            <w:pPr>
              <w:pStyle w:val="TableParagraph"/>
              <w:spacing w:before="3" w:line="252" w:lineRule="auto"/>
              <w:ind w:left="90" w:right="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Chest drain with under water seal</w:t>
            </w:r>
          </w:p>
          <w:p w14:paraId="4D587F05" w14:textId="77777777" w:rsidR="00032886" w:rsidRPr="002977D5" w:rsidRDefault="00032886" w:rsidP="002977D5">
            <w:pPr>
              <w:pStyle w:val="TableParagraph"/>
              <w:spacing w:before="3" w:line="252" w:lineRule="auto"/>
              <w:ind w:left="90" w:right="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Three way pleural tape needle</w:t>
            </w:r>
          </w:p>
          <w:p w14:paraId="570DC9C4" w14:textId="77777777" w:rsidR="00032886" w:rsidRPr="002977D5" w:rsidRDefault="00032886" w:rsidP="002977D5">
            <w:pPr>
              <w:pStyle w:val="TableParagraph"/>
              <w:spacing w:before="3" w:line="252" w:lineRule="auto"/>
              <w:ind w:left="90" w:right="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Ascitic tap needle</w:t>
            </w:r>
          </w:p>
          <w:p w14:paraId="3F6017A6" w14:textId="67FF2B84" w:rsidR="00032886" w:rsidRPr="002977D5" w:rsidRDefault="00032886" w:rsidP="002977D5">
            <w:pPr>
              <w:pStyle w:val="TableParagraph"/>
              <w:spacing w:before="3" w:line="252" w:lineRule="auto"/>
              <w:ind w:left="90" w:right="83"/>
              <w:rPr>
                <w:rFonts w:ascii="Times New Roman" w:hAnsi="Times New Roman" w:cs="Times New Roman"/>
                <w:color w:val="000000" w:themeColor="text1"/>
                <w:sz w:val="20"/>
                <w:szCs w:val="20"/>
              </w:rPr>
            </w:pPr>
          </w:p>
        </w:tc>
        <w:tc>
          <w:tcPr>
            <w:tcW w:w="1530" w:type="dxa"/>
          </w:tcPr>
          <w:p w14:paraId="6477FE5D" w14:textId="77777777" w:rsidR="00032886" w:rsidRPr="002977D5" w:rsidRDefault="00032886" w:rsidP="002977D5">
            <w:pPr>
              <w:pStyle w:val="TableParagraph"/>
              <w:spacing w:before="3"/>
              <w:rPr>
                <w:rFonts w:ascii="Times New Roman" w:hAnsi="Times New Roman" w:cs="Times New Roman"/>
                <w:color w:val="000000" w:themeColor="text1"/>
                <w:sz w:val="20"/>
                <w:szCs w:val="20"/>
              </w:rPr>
            </w:pPr>
          </w:p>
          <w:p w14:paraId="6A66256D" w14:textId="77777777" w:rsidR="00032886" w:rsidRPr="002977D5" w:rsidRDefault="00032886" w:rsidP="002977D5">
            <w:pPr>
              <w:pStyle w:val="TableParagraph"/>
              <w:spacing w:before="1"/>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6BB6B929" w14:textId="77777777" w:rsidR="00032886" w:rsidRPr="002977D5" w:rsidRDefault="00032886" w:rsidP="002977D5">
            <w:pPr>
              <w:pStyle w:val="TableParagraph"/>
              <w:spacing w:before="3"/>
              <w:rPr>
                <w:rFonts w:ascii="Times New Roman" w:hAnsi="Times New Roman" w:cs="Times New Roman"/>
                <w:color w:val="000000" w:themeColor="text1"/>
                <w:sz w:val="20"/>
                <w:szCs w:val="20"/>
              </w:rPr>
            </w:pPr>
          </w:p>
          <w:p w14:paraId="5BEA4FAE" w14:textId="77777777" w:rsidR="00032886" w:rsidRPr="002977D5" w:rsidRDefault="00032886" w:rsidP="002977D5">
            <w:pPr>
              <w:pStyle w:val="TableParagraph"/>
              <w:spacing w:before="1"/>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46FFB4BB" w14:textId="77777777" w:rsidR="00032886" w:rsidRPr="002977D5" w:rsidRDefault="00032886" w:rsidP="002977D5">
            <w:pPr>
              <w:pStyle w:val="TableParagraph"/>
              <w:spacing w:before="3" w:line="252" w:lineRule="auto"/>
              <w:ind w:right="10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All items to be available in Medicine and Allied ward in</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quantities</w:t>
            </w:r>
          </w:p>
        </w:tc>
      </w:tr>
      <w:tr w:rsidR="00032886" w:rsidRPr="002977D5" w14:paraId="0CC2EB7E" w14:textId="77777777" w:rsidTr="00DE600C">
        <w:trPr>
          <w:trHeight w:val="244"/>
        </w:trPr>
        <w:tc>
          <w:tcPr>
            <w:tcW w:w="684" w:type="dxa"/>
          </w:tcPr>
          <w:p w14:paraId="5C4FF9E7"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4261" w:type="dxa"/>
          </w:tcPr>
          <w:p w14:paraId="0332FBD2" w14:textId="77777777" w:rsidR="00032886" w:rsidRPr="002977D5" w:rsidRDefault="00032886" w:rsidP="002977D5">
            <w:pPr>
              <w:pStyle w:val="TableParagraph"/>
              <w:spacing w:before="113" w:line="247"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ECG machine (for all in-patients in the facility)</w:t>
            </w:r>
          </w:p>
        </w:tc>
        <w:tc>
          <w:tcPr>
            <w:tcW w:w="1530" w:type="dxa"/>
          </w:tcPr>
          <w:p w14:paraId="55F36627" w14:textId="77777777" w:rsidR="00032886" w:rsidRPr="002977D5" w:rsidRDefault="00032886" w:rsidP="002977D5">
            <w:pPr>
              <w:pStyle w:val="TableParagraph"/>
              <w:spacing w:before="10"/>
              <w:rPr>
                <w:rFonts w:ascii="Times New Roman" w:hAnsi="Times New Roman" w:cs="Times New Roman"/>
                <w:color w:val="000000" w:themeColor="text1"/>
                <w:sz w:val="20"/>
                <w:szCs w:val="20"/>
              </w:rPr>
            </w:pPr>
          </w:p>
          <w:p w14:paraId="75A2CF38" w14:textId="77777777" w:rsidR="00032886" w:rsidRPr="002977D5" w:rsidRDefault="00032886" w:rsidP="002977D5">
            <w:pPr>
              <w:pStyle w:val="TableParagraph"/>
              <w:ind w:left="12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01F47B27" w14:textId="77777777" w:rsidR="00032886" w:rsidRPr="002977D5" w:rsidRDefault="00032886" w:rsidP="002977D5">
            <w:pPr>
              <w:pStyle w:val="TableParagraph"/>
              <w:spacing w:before="10"/>
              <w:rPr>
                <w:rFonts w:ascii="Times New Roman" w:hAnsi="Times New Roman" w:cs="Times New Roman"/>
                <w:color w:val="000000" w:themeColor="text1"/>
                <w:sz w:val="20"/>
                <w:szCs w:val="20"/>
              </w:rPr>
            </w:pPr>
          </w:p>
          <w:p w14:paraId="1B25388C" w14:textId="77777777" w:rsidR="00032886" w:rsidRPr="002977D5" w:rsidRDefault="00032886" w:rsidP="002977D5">
            <w:pPr>
              <w:pStyle w:val="TableParagraph"/>
              <w:ind w:right="121"/>
              <w:jc w:val="right"/>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Yes</w:t>
            </w:r>
          </w:p>
        </w:tc>
        <w:tc>
          <w:tcPr>
            <w:tcW w:w="2700" w:type="dxa"/>
          </w:tcPr>
          <w:p w14:paraId="7DF7213C" w14:textId="77777777" w:rsidR="00032886" w:rsidRPr="002977D5" w:rsidRDefault="00032886" w:rsidP="002977D5">
            <w:pPr>
              <w:pStyle w:val="TableParagraph"/>
              <w:spacing w:line="247" w:lineRule="auto"/>
              <w:ind w:right="16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One in each Medicine and Allied</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ward</w:t>
            </w:r>
          </w:p>
        </w:tc>
      </w:tr>
      <w:tr w:rsidR="00032886" w:rsidRPr="002977D5" w14:paraId="38062B47" w14:textId="77777777" w:rsidTr="00DE600C">
        <w:trPr>
          <w:trHeight w:val="244"/>
        </w:trPr>
        <w:tc>
          <w:tcPr>
            <w:tcW w:w="684" w:type="dxa"/>
          </w:tcPr>
          <w:p w14:paraId="2CD0FB72" w14:textId="77777777" w:rsidR="00032886" w:rsidRPr="002977D5" w:rsidRDefault="00032886" w:rsidP="002977D5">
            <w:pPr>
              <w:pStyle w:val="TableParagraph"/>
              <w:spacing w:before="118"/>
              <w:ind w:left="32" w:right="74"/>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3</w:t>
            </w:r>
          </w:p>
        </w:tc>
        <w:tc>
          <w:tcPr>
            <w:tcW w:w="4261" w:type="dxa"/>
          </w:tcPr>
          <w:p w14:paraId="684B0081" w14:textId="77777777" w:rsidR="00032886" w:rsidRPr="002977D5" w:rsidRDefault="00032886" w:rsidP="002977D5">
            <w:pPr>
              <w:pStyle w:val="TableParagraph"/>
              <w:spacing w:before="3"/>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SURGERY AND ALLIED WARD</w:t>
            </w:r>
          </w:p>
        </w:tc>
        <w:tc>
          <w:tcPr>
            <w:tcW w:w="1530" w:type="dxa"/>
          </w:tcPr>
          <w:p w14:paraId="205F48A1"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1440" w:type="dxa"/>
          </w:tcPr>
          <w:p w14:paraId="02721452" w14:textId="77777777" w:rsidR="00032886" w:rsidRPr="002977D5" w:rsidRDefault="00032886" w:rsidP="002977D5">
            <w:pPr>
              <w:pStyle w:val="TableParagraph"/>
              <w:rPr>
                <w:rFonts w:ascii="Times New Roman" w:hAnsi="Times New Roman" w:cs="Times New Roman"/>
                <w:color w:val="000000" w:themeColor="text1"/>
                <w:sz w:val="20"/>
                <w:szCs w:val="20"/>
              </w:rPr>
            </w:pPr>
          </w:p>
        </w:tc>
        <w:tc>
          <w:tcPr>
            <w:tcW w:w="2700" w:type="dxa"/>
          </w:tcPr>
          <w:p w14:paraId="6D823A5E" w14:textId="77777777" w:rsidR="00032886" w:rsidRPr="002977D5" w:rsidRDefault="00032886" w:rsidP="002977D5">
            <w:pPr>
              <w:pStyle w:val="TableParagraph"/>
              <w:rPr>
                <w:rFonts w:ascii="Times New Roman" w:hAnsi="Times New Roman" w:cs="Times New Roman"/>
                <w:color w:val="000000" w:themeColor="text1"/>
                <w:sz w:val="20"/>
                <w:szCs w:val="20"/>
              </w:rPr>
            </w:pPr>
          </w:p>
        </w:tc>
      </w:tr>
      <w:tr w:rsidR="00573DEF" w:rsidRPr="002977D5" w14:paraId="1948A688" w14:textId="77777777" w:rsidTr="00DE600C">
        <w:trPr>
          <w:trHeight w:val="244"/>
        </w:trPr>
        <w:tc>
          <w:tcPr>
            <w:tcW w:w="684" w:type="dxa"/>
          </w:tcPr>
          <w:p w14:paraId="5FB70866" w14:textId="77777777" w:rsidR="00573DEF" w:rsidRPr="002977D5" w:rsidRDefault="00573DEF" w:rsidP="002977D5">
            <w:pPr>
              <w:pStyle w:val="TableParagraph"/>
              <w:rPr>
                <w:rFonts w:ascii="Times New Roman" w:hAnsi="Times New Roman" w:cs="Times New Roman"/>
                <w:color w:val="000000" w:themeColor="text1"/>
                <w:sz w:val="20"/>
                <w:szCs w:val="20"/>
              </w:rPr>
            </w:pPr>
          </w:p>
        </w:tc>
        <w:tc>
          <w:tcPr>
            <w:tcW w:w="4261" w:type="dxa"/>
          </w:tcPr>
          <w:p w14:paraId="0BCA2772"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Dressing kit</w:t>
            </w:r>
          </w:p>
          <w:p w14:paraId="6557F397"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Drains Different Types</w:t>
            </w:r>
          </w:p>
          <w:p w14:paraId="7A28C404"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Foley’s Catheter, Drainage Bags</w:t>
            </w:r>
          </w:p>
          <w:p w14:paraId="08F4B755"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Airways</w:t>
            </w:r>
          </w:p>
          <w:p w14:paraId="2F29DE52"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Chest Drains</w:t>
            </w:r>
          </w:p>
          <w:p w14:paraId="7442AA3B"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Blood Transfusion sets</w:t>
            </w:r>
          </w:p>
          <w:p w14:paraId="3C898D59" w14:textId="771A5BB9" w:rsidR="00573DEF" w:rsidRPr="002977D5" w:rsidRDefault="00573DEF"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Gloves</w:t>
            </w:r>
            <w:r w:rsidR="00B67C83" w:rsidRPr="002977D5">
              <w:rPr>
                <w:rFonts w:ascii="Times New Roman" w:hAnsi="Times New Roman" w:cs="Times New Roman"/>
                <w:color w:val="000000" w:themeColor="text1"/>
                <w:w w:val="105"/>
                <w:sz w:val="20"/>
                <w:szCs w:val="20"/>
              </w:rPr>
              <w:t xml:space="preserve"> (Sterile+Examination)</w:t>
            </w:r>
          </w:p>
          <w:p w14:paraId="0400692D" w14:textId="77777777" w:rsidR="00573DEF" w:rsidRPr="002977D5" w:rsidRDefault="00573DEF" w:rsidP="002977D5">
            <w:pPr>
              <w:pStyle w:val="TableParagraph"/>
              <w:spacing w:before="3" w:line="252" w:lineRule="auto"/>
              <w:ind w:left="90" w:right="15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Proctoscopes</w:t>
            </w:r>
          </w:p>
          <w:p w14:paraId="1ECF8EA9" w14:textId="77777777" w:rsidR="00573DEF" w:rsidRPr="002977D5" w:rsidRDefault="00573DEF" w:rsidP="002977D5">
            <w:pPr>
              <w:pStyle w:val="TableParagraph"/>
              <w:spacing w:before="4" w:line="205"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Naso-Gastric Tubes</w:t>
            </w:r>
          </w:p>
        </w:tc>
        <w:tc>
          <w:tcPr>
            <w:tcW w:w="1530" w:type="dxa"/>
          </w:tcPr>
          <w:p w14:paraId="6A7ADF9E" w14:textId="16F822F5" w:rsidR="00573DEF" w:rsidRPr="002977D5" w:rsidRDefault="00573DEF" w:rsidP="002977D5">
            <w:pPr>
              <w:pStyle w:val="TableParagraph"/>
              <w:ind w:left="12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5EB3CBE8" w14:textId="6D33AC64" w:rsidR="00573DEF" w:rsidRPr="002977D5" w:rsidRDefault="00573DEF" w:rsidP="002977D5">
            <w:pPr>
              <w:pStyle w:val="TableParagraph"/>
              <w:ind w:right="121"/>
              <w:jc w:val="right"/>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32A2594D" w14:textId="77777777" w:rsidR="00573DEF" w:rsidRPr="002977D5" w:rsidRDefault="00573DEF" w:rsidP="002977D5">
            <w:pPr>
              <w:pStyle w:val="TableParagraph"/>
              <w:spacing w:before="3" w:line="252" w:lineRule="auto"/>
              <w:ind w:right="15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All items to be available in Surgery and Allied ward in quantities</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ascertained by need</w:t>
            </w:r>
          </w:p>
        </w:tc>
      </w:tr>
      <w:tr w:rsidR="00573DEF" w:rsidRPr="002977D5" w14:paraId="2E5EEEDF" w14:textId="77777777" w:rsidTr="00DE600C">
        <w:trPr>
          <w:trHeight w:val="244"/>
        </w:trPr>
        <w:tc>
          <w:tcPr>
            <w:tcW w:w="684" w:type="dxa"/>
          </w:tcPr>
          <w:p w14:paraId="132974CB" w14:textId="77777777" w:rsidR="00573DEF" w:rsidRPr="002977D5" w:rsidRDefault="00573DEF" w:rsidP="002977D5">
            <w:pPr>
              <w:pStyle w:val="TableParagraph"/>
              <w:spacing w:before="32"/>
              <w:ind w:left="32" w:right="74"/>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4.</w:t>
            </w:r>
          </w:p>
        </w:tc>
        <w:tc>
          <w:tcPr>
            <w:tcW w:w="4261" w:type="dxa"/>
          </w:tcPr>
          <w:p w14:paraId="38724ADE" w14:textId="77777777" w:rsidR="00573DEF" w:rsidRPr="002977D5" w:rsidRDefault="00573DEF"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ORTHOPEDIC WARD</w:t>
            </w:r>
          </w:p>
        </w:tc>
        <w:tc>
          <w:tcPr>
            <w:tcW w:w="1530" w:type="dxa"/>
          </w:tcPr>
          <w:p w14:paraId="13AEE631" w14:textId="77777777" w:rsidR="00573DEF" w:rsidRPr="002977D5" w:rsidRDefault="00573DEF" w:rsidP="002977D5">
            <w:pPr>
              <w:pStyle w:val="TableParagraph"/>
              <w:rPr>
                <w:rFonts w:ascii="Times New Roman" w:hAnsi="Times New Roman" w:cs="Times New Roman"/>
                <w:color w:val="000000" w:themeColor="text1"/>
                <w:sz w:val="20"/>
                <w:szCs w:val="20"/>
              </w:rPr>
            </w:pPr>
          </w:p>
        </w:tc>
        <w:tc>
          <w:tcPr>
            <w:tcW w:w="1440" w:type="dxa"/>
          </w:tcPr>
          <w:p w14:paraId="37C19A7A" w14:textId="77777777" w:rsidR="00573DEF" w:rsidRPr="002977D5" w:rsidRDefault="00573DEF" w:rsidP="002977D5">
            <w:pPr>
              <w:pStyle w:val="TableParagraph"/>
              <w:rPr>
                <w:rFonts w:ascii="Times New Roman" w:hAnsi="Times New Roman" w:cs="Times New Roman"/>
                <w:color w:val="000000" w:themeColor="text1"/>
                <w:sz w:val="20"/>
                <w:szCs w:val="20"/>
              </w:rPr>
            </w:pPr>
          </w:p>
        </w:tc>
        <w:tc>
          <w:tcPr>
            <w:tcW w:w="2700" w:type="dxa"/>
          </w:tcPr>
          <w:p w14:paraId="19500866" w14:textId="77777777" w:rsidR="00573DEF" w:rsidRPr="002977D5" w:rsidRDefault="00573DEF" w:rsidP="002977D5">
            <w:pPr>
              <w:pStyle w:val="TableParagraph"/>
              <w:rPr>
                <w:rFonts w:ascii="Times New Roman" w:hAnsi="Times New Roman" w:cs="Times New Roman"/>
                <w:color w:val="000000" w:themeColor="text1"/>
                <w:sz w:val="20"/>
                <w:szCs w:val="20"/>
              </w:rPr>
            </w:pPr>
          </w:p>
        </w:tc>
      </w:tr>
      <w:tr w:rsidR="00573DEF" w:rsidRPr="002977D5" w14:paraId="72B21BF3" w14:textId="77777777" w:rsidTr="0008137B">
        <w:trPr>
          <w:trHeight w:val="244"/>
        </w:trPr>
        <w:tc>
          <w:tcPr>
            <w:tcW w:w="684" w:type="dxa"/>
          </w:tcPr>
          <w:p w14:paraId="0AFEB53C" w14:textId="77777777" w:rsidR="00573DEF" w:rsidRPr="002977D5" w:rsidRDefault="00573DEF"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687B7890" w14:textId="77777777" w:rsidR="00573DEF" w:rsidRPr="002977D5" w:rsidRDefault="00573DEF" w:rsidP="002977D5">
            <w:pPr>
              <w:pStyle w:val="TableParagraph"/>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Fracture bed with frame beam and</w:t>
            </w:r>
          </w:p>
          <w:p w14:paraId="63CD2E3C" w14:textId="2A21E1B2" w:rsidR="00573DEF" w:rsidRPr="002977D5" w:rsidRDefault="00CC3771" w:rsidP="002977D5">
            <w:pPr>
              <w:pStyle w:val="TableParagraph"/>
              <w:spacing w:before="12"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pulley</w:t>
            </w:r>
          </w:p>
        </w:tc>
        <w:tc>
          <w:tcPr>
            <w:tcW w:w="1530" w:type="dxa"/>
            <w:shd w:val="clear" w:color="auto" w:fill="auto"/>
          </w:tcPr>
          <w:p w14:paraId="5173B2A6" w14:textId="0C8FF332" w:rsidR="00573DEF" w:rsidRPr="002977D5" w:rsidRDefault="00573DEF" w:rsidP="002977D5">
            <w:pPr>
              <w:pStyle w:val="TableParagraph"/>
              <w:spacing w:before="11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shd w:val="clear" w:color="auto" w:fill="auto"/>
          </w:tcPr>
          <w:p w14:paraId="5E997800" w14:textId="77777777" w:rsidR="00573DEF" w:rsidRPr="002977D5" w:rsidRDefault="00573DEF" w:rsidP="002977D5">
            <w:pPr>
              <w:pStyle w:val="TableParagraph"/>
              <w:spacing w:before="118"/>
              <w:ind w:right="16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409D6ED8" w14:textId="77777777" w:rsidR="00573DEF" w:rsidRPr="002977D5" w:rsidRDefault="00573DEF" w:rsidP="002977D5">
            <w:pPr>
              <w:pStyle w:val="TableParagraph"/>
              <w:rPr>
                <w:rFonts w:ascii="Times New Roman" w:hAnsi="Times New Roman" w:cs="Times New Roman"/>
                <w:color w:val="000000" w:themeColor="text1"/>
                <w:sz w:val="20"/>
                <w:szCs w:val="20"/>
              </w:rPr>
            </w:pPr>
          </w:p>
        </w:tc>
      </w:tr>
      <w:tr w:rsidR="00573DEF" w:rsidRPr="002977D5" w14:paraId="63AC8F5B" w14:textId="77777777" w:rsidTr="0008137B">
        <w:trPr>
          <w:trHeight w:val="244"/>
        </w:trPr>
        <w:tc>
          <w:tcPr>
            <w:tcW w:w="684" w:type="dxa"/>
          </w:tcPr>
          <w:p w14:paraId="35E71E0F" w14:textId="77777777" w:rsidR="00573DEF" w:rsidRPr="002977D5" w:rsidRDefault="00573DEF"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7E78E4C3" w14:textId="1C75AEB4" w:rsidR="00573DEF" w:rsidRPr="002977D5" w:rsidRDefault="00573DEF" w:rsidP="002977D5">
            <w:pPr>
              <w:pStyle w:val="TableParagraph"/>
              <w:spacing w:before="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POP cutter,</w:t>
            </w:r>
            <w:r w:rsidR="00CC3771" w:rsidRPr="002977D5">
              <w:rPr>
                <w:rFonts w:ascii="Times New Roman" w:hAnsi="Times New Roman" w:cs="Times New Roman"/>
                <w:color w:val="000000" w:themeColor="text1"/>
                <w:w w:val="105"/>
                <w:sz w:val="20"/>
                <w:szCs w:val="20"/>
              </w:rPr>
              <w:t xml:space="preserve"> </w:t>
            </w:r>
            <w:r w:rsidR="00CC3771" w:rsidRPr="002977D5">
              <w:rPr>
                <w:rFonts w:ascii="Times New Roman" w:hAnsi="Times New Roman" w:cs="Times New Roman"/>
                <w:color w:val="000000" w:themeColor="text1"/>
                <w:w w:val="105"/>
                <w:sz w:val="20"/>
                <w:szCs w:val="20"/>
                <w:shd w:val="clear" w:color="auto" w:fill="FFFF00"/>
              </w:rPr>
              <w:t>Skin tractor</w:t>
            </w:r>
          </w:p>
        </w:tc>
        <w:tc>
          <w:tcPr>
            <w:tcW w:w="1530" w:type="dxa"/>
            <w:shd w:val="clear" w:color="auto" w:fill="auto"/>
          </w:tcPr>
          <w:p w14:paraId="7EECF955" w14:textId="1090F8AE" w:rsidR="00573DEF" w:rsidRPr="002977D5" w:rsidRDefault="00573DEF" w:rsidP="002977D5">
            <w:pPr>
              <w:pStyle w:val="TableParagraph"/>
              <w:spacing w:before="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shd w:val="clear" w:color="auto" w:fill="auto"/>
          </w:tcPr>
          <w:p w14:paraId="642632AE" w14:textId="49EADEDA" w:rsidR="00573DEF" w:rsidRPr="002977D5" w:rsidRDefault="00573DEF" w:rsidP="002977D5">
            <w:pPr>
              <w:pStyle w:val="TableParagraph"/>
              <w:spacing w:before="1"/>
              <w:ind w:right="12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8732058" w14:textId="77777777" w:rsidR="00573DEF" w:rsidRPr="002977D5" w:rsidRDefault="00573DEF" w:rsidP="002977D5">
            <w:pPr>
              <w:pStyle w:val="TableParagraph"/>
              <w:spacing w:line="200" w:lineRule="exact"/>
              <w:ind w:right="130"/>
              <w:rPr>
                <w:rFonts w:ascii="Times New Roman" w:hAnsi="Times New Roman" w:cs="Times New Roman"/>
                <w:color w:val="000000" w:themeColor="text1"/>
                <w:sz w:val="20"/>
                <w:szCs w:val="20"/>
              </w:rPr>
            </w:pPr>
          </w:p>
        </w:tc>
      </w:tr>
      <w:tr w:rsidR="00CC3771" w:rsidRPr="002977D5" w14:paraId="28A0F2CB" w14:textId="77777777" w:rsidTr="0008137B">
        <w:trPr>
          <w:trHeight w:val="244"/>
        </w:trPr>
        <w:tc>
          <w:tcPr>
            <w:tcW w:w="684" w:type="dxa"/>
          </w:tcPr>
          <w:p w14:paraId="432A6D3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4DAD01AB" w14:textId="265EE2B7" w:rsidR="00CC3771" w:rsidRPr="002977D5" w:rsidRDefault="00CC3771" w:rsidP="002977D5">
            <w:pPr>
              <w:pStyle w:val="TableParagraph"/>
              <w:spacing w:before="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Walker. Wheel Chair. Elbow crutches</w:t>
            </w:r>
          </w:p>
        </w:tc>
        <w:tc>
          <w:tcPr>
            <w:tcW w:w="1530" w:type="dxa"/>
            <w:shd w:val="clear" w:color="auto" w:fill="auto"/>
          </w:tcPr>
          <w:p w14:paraId="0125CE6C" w14:textId="6B7E491D" w:rsidR="00CC3771" w:rsidRPr="002977D5" w:rsidRDefault="00CC3771" w:rsidP="002977D5">
            <w:pPr>
              <w:pStyle w:val="TableParagraph"/>
              <w:spacing w:before="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440" w:type="dxa"/>
            <w:shd w:val="clear" w:color="auto" w:fill="auto"/>
          </w:tcPr>
          <w:p w14:paraId="226CBBC9" w14:textId="66C7DCFC" w:rsidR="00CC3771" w:rsidRPr="002977D5" w:rsidRDefault="00CC3771" w:rsidP="002977D5">
            <w:pPr>
              <w:pStyle w:val="TableParagraph"/>
              <w:spacing w:before="1"/>
              <w:ind w:right="12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tcPr>
          <w:p w14:paraId="406CCA7D" w14:textId="77777777" w:rsidR="00CC3771" w:rsidRPr="002977D5" w:rsidRDefault="00CC3771" w:rsidP="002977D5">
            <w:pPr>
              <w:pStyle w:val="TableParagraph"/>
              <w:spacing w:line="200" w:lineRule="exact"/>
              <w:ind w:right="130"/>
              <w:rPr>
                <w:rFonts w:ascii="Times New Roman" w:hAnsi="Times New Roman" w:cs="Times New Roman"/>
                <w:color w:val="000000" w:themeColor="text1"/>
                <w:sz w:val="20"/>
                <w:szCs w:val="20"/>
              </w:rPr>
            </w:pPr>
          </w:p>
        </w:tc>
      </w:tr>
      <w:tr w:rsidR="00CC3771" w:rsidRPr="002977D5" w14:paraId="2695D6F0" w14:textId="77777777" w:rsidTr="00DE600C">
        <w:trPr>
          <w:trHeight w:val="244"/>
        </w:trPr>
        <w:tc>
          <w:tcPr>
            <w:tcW w:w="684" w:type="dxa"/>
          </w:tcPr>
          <w:p w14:paraId="6E048985" w14:textId="77777777" w:rsidR="00CC3771" w:rsidRPr="002977D5" w:rsidRDefault="00CC3771" w:rsidP="002977D5">
            <w:pPr>
              <w:pStyle w:val="TableParagraph"/>
              <w:spacing w:before="22"/>
              <w:ind w:left="32" w:right="74"/>
              <w:jc w:val="center"/>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5.</w:t>
            </w:r>
          </w:p>
        </w:tc>
        <w:tc>
          <w:tcPr>
            <w:tcW w:w="4261" w:type="dxa"/>
          </w:tcPr>
          <w:p w14:paraId="3F1CAFFF"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ENT WARD</w:t>
            </w:r>
          </w:p>
        </w:tc>
        <w:tc>
          <w:tcPr>
            <w:tcW w:w="1530" w:type="dxa"/>
          </w:tcPr>
          <w:p w14:paraId="4A98AD11"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5E34407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1598EBAC"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61A4B8AA" w14:textId="77777777" w:rsidTr="00DE600C">
        <w:trPr>
          <w:trHeight w:val="244"/>
        </w:trPr>
        <w:tc>
          <w:tcPr>
            <w:tcW w:w="684" w:type="dxa"/>
          </w:tcPr>
          <w:p w14:paraId="5D638A8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4EC658F9"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Rechargeable Autoscope self- illuminating</w:t>
            </w:r>
          </w:p>
          <w:p w14:paraId="61BEB292" w14:textId="4189408C" w:rsidR="00CC3771" w:rsidRPr="002977D5" w:rsidRDefault="00CC3771" w:rsidP="002977D5">
            <w:pPr>
              <w:pStyle w:val="TableParagraph"/>
              <w:spacing w:before="3"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ENT dressing</w:t>
            </w:r>
          </w:p>
          <w:p w14:paraId="6BD56A45" w14:textId="77777777" w:rsidR="00CC3771" w:rsidRPr="002977D5" w:rsidRDefault="00CC3771" w:rsidP="002977D5">
            <w:pPr>
              <w:pStyle w:val="TableParagraph"/>
              <w:spacing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Head light electric</w:t>
            </w:r>
          </w:p>
          <w:p w14:paraId="3887A6D0" w14:textId="77777777" w:rsidR="00CC3771" w:rsidRPr="002977D5" w:rsidRDefault="00CC3771" w:rsidP="002977D5">
            <w:pPr>
              <w:pStyle w:val="TableParagraph"/>
              <w:spacing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Tracheotomy set</w:t>
            </w:r>
          </w:p>
          <w:p w14:paraId="47174A69" w14:textId="77777777" w:rsidR="00CC3771" w:rsidRPr="002977D5" w:rsidRDefault="00CC3771" w:rsidP="002977D5">
            <w:pPr>
              <w:pStyle w:val="TableParagraph"/>
              <w:spacing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Minor procedure room: Light source, items for nasal packing/ear packing and foreign body ear/nose</w:t>
            </w:r>
          </w:p>
        </w:tc>
        <w:tc>
          <w:tcPr>
            <w:tcW w:w="1530" w:type="dxa"/>
          </w:tcPr>
          <w:p w14:paraId="78E9BC47" w14:textId="08FD3624" w:rsidR="00CC3771" w:rsidRPr="002977D5" w:rsidRDefault="00CC3771" w:rsidP="002977D5">
            <w:pPr>
              <w:pStyle w:val="TableParagraph"/>
              <w:spacing w:before="18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47A9AAA4" w14:textId="6AAA2EFB" w:rsidR="00CC3771" w:rsidRPr="002977D5" w:rsidRDefault="00CC3771" w:rsidP="002977D5">
            <w:pPr>
              <w:pStyle w:val="TableParagraph"/>
              <w:spacing w:before="188"/>
              <w:ind w:right="163"/>
              <w:jc w:val="center"/>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530428F9" w14:textId="77777777" w:rsidR="00CC3771" w:rsidRPr="002977D5" w:rsidRDefault="00CC3771" w:rsidP="002977D5">
            <w:pPr>
              <w:pStyle w:val="TableParagraph"/>
              <w:spacing w:before="1" w:line="252" w:lineRule="auto"/>
              <w:ind w:right="13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All items to be available in ENT ward in quantities ascertained by need</w:t>
            </w:r>
          </w:p>
        </w:tc>
      </w:tr>
      <w:tr w:rsidR="00CC3771" w:rsidRPr="002977D5" w14:paraId="1525FECD" w14:textId="77777777" w:rsidTr="00DE600C">
        <w:trPr>
          <w:trHeight w:val="244"/>
        </w:trPr>
        <w:tc>
          <w:tcPr>
            <w:tcW w:w="684" w:type="dxa"/>
          </w:tcPr>
          <w:p w14:paraId="074D344B" w14:textId="77777777" w:rsidR="00CC3771" w:rsidRPr="002977D5" w:rsidRDefault="00CC3771" w:rsidP="002977D5">
            <w:pPr>
              <w:pStyle w:val="TableParagraph"/>
              <w:spacing w:before="22"/>
              <w:ind w:left="32" w:right="74"/>
              <w:jc w:val="center"/>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lastRenderedPageBreak/>
              <w:t>6.</w:t>
            </w:r>
          </w:p>
        </w:tc>
        <w:tc>
          <w:tcPr>
            <w:tcW w:w="4261" w:type="dxa"/>
          </w:tcPr>
          <w:p w14:paraId="37DBCF41"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EYE WARD</w:t>
            </w:r>
          </w:p>
        </w:tc>
        <w:tc>
          <w:tcPr>
            <w:tcW w:w="1530" w:type="dxa"/>
          </w:tcPr>
          <w:p w14:paraId="06AAB853"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5E6DF51C"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3B610C6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2E26C948" w14:textId="77777777" w:rsidTr="00DE600C">
        <w:trPr>
          <w:trHeight w:val="244"/>
        </w:trPr>
        <w:tc>
          <w:tcPr>
            <w:tcW w:w="684" w:type="dxa"/>
          </w:tcPr>
          <w:p w14:paraId="6DACAC1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1453530A"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Direct Ophthalmoscope &amp; retinoscope with charger</w:t>
            </w:r>
          </w:p>
          <w:p w14:paraId="5BA56832"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Refraction box</w:t>
            </w:r>
          </w:p>
          <w:p w14:paraId="739B1D87"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Boiler</w:t>
            </w:r>
          </w:p>
          <w:p w14:paraId="20C8BC4E"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Eye dressing instruments</w:t>
            </w:r>
          </w:p>
          <w:p w14:paraId="4FECC457"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Torches</w:t>
            </w:r>
          </w:p>
          <w:p w14:paraId="49352CCC"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Vision drum</w:t>
            </w:r>
          </w:p>
          <w:p w14:paraId="18047D3B"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Perkin tonometer</w:t>
            </w:r>
          </w:p>
          <w:p w14:paraId="7F450238" w14:textId="2131F4BD" w:rsidR="00CC3771" w:rsidRPr="002977D5" w:rsidRDefault="00CC3771" w:rsidP="002977D5">
            <w:pPr>
              <w:pStyle w:val="TableParagraph"/>
              <w:spacing w:line="252" w:lineRule="auto"/>
              <w:ind w:left="90" w:right="18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Desktop computer with UPS for data entry</w:t>
            </w:r>
          </w:p>
        </w:tc>
        <w:tc>
          <w:tcPr>
            <w:tcW w:w="1530" w:type="dxa"/>
          </w:tcPr>
          <w:p w14:paraId="1C11BDC1" w14:textId="252ACD22" w:rsidR="00CC3771" w:rsidRPr="002977D5" w:rsidRDefault="00CC3771" w:rsidP="002977D5">
            <w:pPr>
              <w:pStyle w:val="TableParagraph"/>
              <w:spacing w:before="18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5EE55F05" w14:textId="760C50AA" w:rsidR="00CC3771" w:rsidRPr="002977D5" w:rsidRDefault="00CC3771" w:rsidP="002977D5">
            <w:pPr>
              <w:pStyle w:val="TableParagraph"/>
              <w:spacing w:before="188"/>
              <w:ind w:right="163"/>
              <w:jc w:val="center"/>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07B1D7B" w14:textId="304D8918" w:rsidR="00CC3771" w:rsidRPr="002977D5" w:rsidRDefault="00CC3771" w:rsidP="002977D5">
            <w:pPr>
              <w:pStyle w:val="TableParagraph"/>
              <w:spacing w:before="1" w:line="252" w:lineRule="auto"/>
              <w:ind w:right="13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All items to be available in EYE ward in quantities ascertained by need</w:t>
            </w:r>
          </w:p>
        </w:tc>
      </w:tr>
      <w:tr w:rsidR="00CC3771" w:rsidRPr="002977D5" w14:paraId="778DCD57" w14:textId="77777777" w:rsidTr="00DE600C">
        <w:trPr>
          <w:trHeight w:val="244"/>
        </w:trPr>
        <w:tc>
          <w:tcPr>
            <w:tcW w:w="684" w:type="dxa"/>
          </w:tcPr>
          <w:p w14:paraId="2104A194" w14:textId="77777777" w:rsidR="00CC3771" w:rsidRPr="002977D5" w:rsidRDefault="00CC3771" w:rsidP="002977D5">
            <w:pPr>
              <w:pStyle w:val="TableParagraph"/>
              <w:spacing w:before="27"/>
              <w:ind w:left="32" w:right="74"/>
              <w:jc w:val="center"/>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9.</w:t>
            </w:r>
          </w:p>
        </w:tc>
        <w:tc>
          <w:tcPr>
            <w:tcW w:w="4261" w:type="dxa"/>
          </w:tcPr>
          <w:p w14:paraId="49B77D1D" w14:textId="77777777" w:rsidR="00CC3771" w:rsidRPr="002977D5" w:rsidRDefault="00CC3771" w:rsidP="002977D5">
            <w:pPr>
              <w:pStyle w:val="TableParagraph"/>
              <w:spacing w:before="27"/>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MOTHER AND CHILD WARD</w:t>
            </w:r>
          </w:p>
        </w:tc>
        <w:tc>
          <w:tcPr>
            <w:tcW w:w="1530" w:type="dxa"/>
          </w:tcPr>
          <w:p w14:paraId="1F478CE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16F5BC82"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6C4D965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FC654D1" w14:textId="77777777" w:rsidTr="00DE600C">
        <w:trPr>
          <w:trHeight w:val="244"/>
        </w:trPr>
        <w:tc>
          <w:tcPr>
            <w:tcW w:w="684" w:type="dxa"/>
          </w:tcPr>
          <w:p w14:paraId="160B69EF"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1BE82CB" w14:textId="77777777" w:rsidR="00AC571B" w:rsidRPr="002977D5" w:rsidRDefault="00AC571B"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ARI timer</w:t>
            </w:r>
          </w:p>
          <w:p w14:paraId="038B8A03" w14:textId="25385D46" w:rsidR="00AC571B" w:rsidRPr="002977D5" w:rsidRDefault="00AC571B"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Pulseoxymeter</w:t>
            </w:r>
          </w:p>
          <w:p w14:paraId="4EEBBBE2"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Ultrasound</w:t>
            </w:r>
          </w:p>
          <w:p w14:paraId="4493A092"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Butter fly various size</w:t>
            </w:r>
          </w:p>
          <w:p w14:paraId="6E83E836"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Paediatric urinary catheters</w:t>
            </w:r>
          </w:p>
          <w:p w14:paraId="55706464"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Intensive baby incubator</w:t>
            </w:r>
          </w:p>
          <w:p w14:paraId="53C82512"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Oxygen tent paediatric, </w:t>
            </w:r>
          </w:p>
          <w:p w14:paraId="40430E16"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with small cuff</w:t>
            </w:r>
          </w:p>
          <w:p w14:paraId="67804712"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Phototherapy machine</w:t>
            </w:r>
          </w:p>
          <w:p w14:paraId="3F3358A7"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 paediatrics</w:t>
            </w:r>
          </w:p>
          <w:p w14:paraId="2FDCD3B7"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Infant Warmer</w:t>
            </w:r>
          </w:p>
          <w:p w14:paraId="45B2CD2D"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Gynae Table</w:t>
            </w:r>
          </w:p>
          <w:p w14:paraId="77760BF0"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Stethoscopes foetal (aluminium)</w:t>
            </w:r>
          </w:p>
          <w:p w14:paraId="06B4F92A"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Gynae examination kit</w:t>
            </w:r>
          </w:p>
          <w:p w14:paraId="67C78736"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Female metal catheter F201, F 203, F204, F28</w:t>
            </w:r>
          </w:p>
          <w:p w14:paraId="6C9B2357" w14:textId="77777777" w:rsidR="00CC3771" w:rsidRPr="002977D5" w:rsidRDefault="00CC3771" w:rsidP="002977D5">
            <w:pPr>
              <w:pStyle w:val="TableParagraph"/>
              <w:spacing w:before="4"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Ultrasound machine</w:t>
            </w:r>
          </w:p>
          <w:p w14:paraId="16A7C30F" w14:textId="77777777" w:rsidR="00CC3771" w:rsidRPr="002977D5" w:rsidRDefault="00CC3771" w:rsidP="002977D5">
            <w:pPr>
              <w:pStyle w:val="TableParagraph"/>
              <w:spacing w:before="4"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Nebulizers</w:t>
            </w:r>
          </w:p>
          <w:p w14:paraId="3CF2D311" w14:textId="77777777" w:rsidR="00CC3771" w:rsidRPr="002977D5" w:rsidRDefault="00CC3771" w:rsidP="002977D5">
            <w:pPr>
              <w:pStyle w:val="TableParagraph"/>
              <w:spacing w:before="4"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Suction Machines- Neonatal, Pediatric</w:t>
            </w:r>
          </w:p>
          <w:p w14:paraId="4A980AFE" w14:textId="77777777" w:rsidR="00CC3771" w:rsidRPr="002977D5" w:rsidRDefault="00CC3771" w:rsidP="002977D5">
            <w:pPr>
              <w:pStyle w:val="TableParagraph"/>
              <w:spacing w:before="4" w:line="252" w:lineRule="auto"/>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Ophthalmoscope</w:t>
            </w:r>
          </w:p>
          <w:p w14:paraId="45EA879E"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Neonatal/Pediatric Laryngoscopes with straight and Curved blades</w:t>
            </w:r>
          </w:p>
          <w:p w14:paraId="51618DF7" w14:textId="77777777" w:rsidR="00CC3771" w:rsidRPr="002977D5" w:rsidRDefault="00CC3771" w:rsidP="002977D5">
            <w:pPr>
              <w:pStyle w:val="TableParagraph"/>
              <w:spacing w:before="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Different sizes endotracheal tubes</w:t>
            </w:r>
          </w:p>
          <w:p w14:paraId="26902735" w14:textId="77777777" w:rsidR="00CC3771" w:rsidRPr="002977D5" w:rsidRDefault="00CC3771" w:rsidP="002977D5">
            <w:pPr>
              <w:pStyle w:val="TableParagraph"/>
              <w:spacing w:before="1" w:line="230" w:lineRule="atLeas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(premature, term, neonatal, Child), Auroscopes</w:t>
            </w:r>
          </w:p>
        </w:tc>
        <w:tc>
          <w:tcPr>
            <w:tcW w:w="1530" w:type="dxa"/>
          </w:tcPr>
          <w:p w14:paraId="033CD401" w14:textId="7478A88F"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4F9DE33C" w14:textId="53E7794C"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77234977"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042C180" w14:textId="77777777" w:rsidTr="00DE600C">
        <w:trPr>
          <w:trHeight w:val="244"/>
        </w:trPr>
        <w:tc>
          <w:tcPr>
            <w:tcW w:w="684" w:type="dxa"/>
          </w:tcPr>
          <w:p w14:paraId="16B08FB3" w14:textId="1B3A4366"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0E857B3B" w14:textId="77777777" w:rsidR="00CC3771" w:rsidRPr="002977D5" w:rsidRDefault="00CC3771" w:rsidP="002977D5">
            <w:pPr>
              <w:pStyle w:val="TableParagraph"/>
              <w:spacing w:before="2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Paediatric resuscitation unit</w:t>
            </w:r>
          </w:p>
        </w:tc>
        <w:tc>
          <w:tcPr>
            <w:tcW w:w="1530" w:type="dxa"/>
          </w:tcPr>
          <w:p w14:paraId="31D53890" w14:textId="5AD05F17" w:rsidR="00CC3771" w:rsidRPr="002977D5" w:rsidRDefault="00CC3771" w:rsidP="002977D5">
            <w:pPr>
              <w:pStyle w:val="TableParagraph"/>
              <w:spacing w:before="22"/>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5BE7B3A5" w14:textId="64AB8D4B" w:rsidR="00CC3771" w:rsidRPr="002977D5" w:rsidRDefault="00CC3771" w:rsidP="002977D5">
            <w:pPr>
              <w:pStyle w:val="TableParagraph"/>
              <w:spacing w:before="22"/>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62E397C8"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64EC92E3" w14:textId="77777777" w:rsidTr="0008137B">
        <w:trPr>
          <w:trHeight w:val="244"/>
        </w:trPr>
        <w:tc>
          <w:tcPr>
            <w:tcW w:w="684" w:type="dxa"/>
          </w:tcPr>
          <w:p w14:paraId="2C06304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0476F966" w14:textId="77777777" w:rsidR="00CC3771" w:rsidRPr="002977D5" w:rsidRDefault="00CC3771" w:rsidP="002977D5">
            <w:pPr>
              <w:pStyle w:val="TableParagraph"/>
              <w:spacing w:before="3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Incubators</w:t>
            </w:r>
          </w:p>
        </w:tc>
        <w:tc>
          <w:tcPr>
            <w:tcW w:w="1530" w:type="dxa"/>
            <w:shd w:val="clear" w:color="auto" w:fill="auto"/>
          </w:tcPr>
          <w:p w14:paraId="634A7D38" w14:textId="460989DD" w:rsidR="00CC3771" w:rsidRPr="002977D5" w:rsidRDefault="00CC3771" w:rsidP="002977D5">
            <w:pPr>
              <w:pStyle w:val="TableParagraph"/>
              <w:spacing w:before="32"/>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shd w:val="clear" w:color="auto" w:fill="auto"/>
          </w:tcPr>
          <w:p w14:paraId="3BB2ABE7" w14:textId="0AFA1487" w:rsidR="00CC3771" w:rsidRPr="002977D5" w:rsidRDefault="00CC3771" w:rsidP="002977D5">
            <w:pPr>
              <w:pStyle w:val="TableParagraph"/>
              <w:spacing w:before="32"/>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shd w:val="clear" w:color="auto" w:fill="auto"/>
          </w:tcPr>
          <w:p w14:paraId="50799F9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3356008" w14:textId="77777777" w:rsidTr="0008137B">
        <w:trPr>
          <w:trHeight w:val="244"/>
        </w:trPr>
        <w:tc>
          <w:tcPr>
            <w:tcW w:w="684" w:type="dxa"/>
          </w:tcPr>
          <w:p w14:paraId="1CCED20B"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455CB408" w14:textId="71B1EA58" w:rsidR="00CC3771" w:rsidRPr="002977D5" w:rsidRDefault="00CC3771"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Phototherapy units</w:t>
            </w:r>
          </w:p>
        </w:tc>
        <w:tc>
          <w:tcPr>
            <w:tcW w:w="1530" w:type="dxa"/>
            <w:shd w:val="clear" w:color="auto" w:fill="auto"/>
          </w:tcPr>
          <w:p w14:paraId="10736E0D" w14:textId="51783132" w:rsidR="00CC3771" w:rsidRPr="002977D5" w:rsidRDefault="00CC3771" w:rsidP="002977D5">
            <w:pPr>
              <w:pStyle w:val="TableParagraph"/>
              <w:spacing w:before="32"/>
              <w:ind w:left="13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1440" w:type="dxa"/>
            <w:shd w:val="clear" w:color="auto" w:fill="auto"/>
          </w:tcPr>
          <w:p w14:paraId="3751A5B7" w14:textId="0B04357E" w:rsidR="00CC3771" w:rsidRPr="002977D5" w:rsidRDefault="00CC3771" w:rsidP="002977D5">
            <w:pPr>
              <w:pStyle w:val="TableParagraph"/>
              <w:spacing w:before="32"/>
              <w:ind w:left="12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YES</w:t>
            </w:r>
          </w:p>
        </w:tc>
        <w:tc>
          <w:tcPr>
            <w:tcW w:w="2700" w:type="dxa"/>
            <w:shd w:val="clear" w:color="auto" w:fill="auto"/>
          </w:tcPr>
          <w:p w14:paraId="524F31C6"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05A91E40" w14:textId="77777777" w:rsidTr="00DE600C">
        <w:trPr>
          <w:trHeight w:val="244"/>
        </w:trPr>
        <w:tc>
          <w:tcPr>
            <w:tcW w:w="684" w:type="dxa"/>
          </w:tcPr>
          <w:p w14:paraId="62CBF44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4567B551" w14:textId="77777777" w:rsidR="00CC3771" w:rsidRPr="002977D5" w:rsidRDefault="00CC3771" w:rsidP="002977D5">
            <w:pPr>
              <w:pStyle w:val="TableParagraph"/>
              <w:spacing w:before="3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Oxygen Concentrators</w:t>
            </w:r>
          </w:p>
        </w:tc>
        <w:tc>
          <w:tcPr>
            <w:tcW w:w="1530" w:type="dxa"/>
          </w:tcPr>
          <w:p w14:paraId="36A3B69F" w14:textId="036976ED" w:rsidR="00CC3771" w:rsidRPr="002977D5" w:rsidRDefault="00CC3771" w:rsidP="002977D5">
            <w:pPr>
              <w:pStyle w:val="TableParagraph"/>
              <w:spacing w:before="32"/>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41A1D591" w14:textId="362FCBEC" w:rsidR="00CC3771" w:rsidRPr="002977D5" w:rsidRDefault="00CC3771" w:rsidP="002977D5">
            <w:pPr>
              <w:pStyle w:val="TableParagraph"/>
              <w:spacing w:before="32"/>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788AF36A"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E761317" w14:textId="77777777" w:rsidTr="00DE600C">
        <w:trPr>
          <w:trHeight w:val="244"/>
        </w:trPr>
        <w:tc>
          <w:tcPr>
            <w:tcW w:w="684" w:type="dxa"/>
          </w:tcPr>
          <w:p w14:paraId="43FA30B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702C213D" w14:textId="77777777" w:rsidR="00CC3771" w:rsidRPr="002977D5" w:rsidRDefault="00CC3771" w:rsidP="002977D5">
            <w:pPr>
              <w:pStyle w:val="TableParagraph"/>
              <w:spacing w:before="2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Cardiac Monitors/DC Cardioversion,</w:t>
            </w:r>
          </w:p>
        </w:tc>
        <w:tc>
          <w:tcPr>
            <w:tcW w:w="1530" w:type="dxa"/>
          </w:tcPr>
          <w:p w14:paraId="680420E9" w14:textId="6C225159" w:rsidR="00CC3771" w:rsidRPr="002977D5" w:rsidRDefault="00CC3771" w:rsidP="002977D5">
            <w:pPr>
              <w:pStyle w:val="TableParagraph"/>
              <w:spacing w:before="22"/>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016F7F50" w14:textId="07A856EF" w:rsidR="00CC3771" w:rsidRPr="002977D5" w:rsidRDefault="00CC3771" w:rsidP="002977D5">
            <w:pPr>
              <w:pStyle w:val="TableParagraph"/>
              <w:spacing w:before="22"/>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D73CC6C"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3CE7A490" w14:textId="77777777" w:rsidTr="00DE600C">
        <w:trPr>
          <w:trHeight w:val="244"/>
        </w:trPr>
        <w:tc>
          <w:tcPr>
            <w:tcW w:w="684" w:type="dxa"/>
          </w:tcPr>
          <w:p w14:paraId="22C7461E"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51D9A625" w14:textId="77777777" w:rsidR="00CC3771" w:rsidRPr="002977D5" w:rsidRDefault="00CC3771" w:rsidP="002977D5">
            <w:pPr>
              <w:pStyle w:val="TableParagraph"/>
              <w:spacing w:before="3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Infusion pumps</w:t>
            </w:r>
          </w:p>
        </w:tc>
        <w:tc>
          <w:tcPr>
            <w:tcW w:w="1530" w:type="dxa"/>
          </w:tcPr>
          <w:p w14:paraId="25C7AA97" w14:textId="21C66EFF" w:rsidR="00CC3771" w:rsidRPr="002977D5" w:rsidRDefault="00CC3771" w:rsidP="002977D5">
            <w:pPr>
              <w:pStyle w:val="TableParagraph"/>
              <w:spacing w:before="32"/>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77E831D4" w14:textId="218DC75D" w:rsidR="00CC3771" w:rsidRPr="002977D5" w:rsidRDefault="00CC3771" w:rsidP="002977D5">
            <w:pPr>
              <w:pStyle w:val="TableParagraph"/>
              <w:spacing w:before="32"/>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1CC7D17"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20A7B7D7" w14:textId="77777777" w:rsidTr="00DE600C">
        <w:trPr>
          <w:trHeight w:val="244"/>
        </w:trPr>
        <w:tc>
          <w:tcPr>
            <w:tcW w:w="684" w:type="dxa"/>
          </w:tcPr>
          <w:p w14:paraId="1DA0ED8C"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10</w:t>
            </w:r>
          </w:p>
        </w:tc>
        <w:tc>
          <w:tcPr>
            <w:tcW w:w="4261" w:type="dxa"/>
          </w:tcPr>
          <w:p w14:paraId="41C5E768"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PSYCHIATRY WARD</w:t>
            </w:r>
          </w:p>
        </w:tc>
        <w:tc>
          <w:tcPr>
            <w:tcW w:w="1530" w:type="dxa"/>
          </w:tcPr>
          <w:p w14:paraId="604B489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432B969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7A3D6710"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060CB34" w14:textId="77777777" w:rsidTr="00DE600C">
        <w:trPr>
          <w:trHeight w:val="244"/>
        </w:trPr>
        <w:tc>
          <w:tcPr>
            <w:tcW w:w="684" w:type="dxa"/>
          </w:tcPr>
          <w:p w14:paraId="5D4483A7"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87B81A0"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Wechsler intelligence test with key adult/Children</w:t>
            </w:r>
          </w:p>
          <w:p w14:paraId="25289671"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Progressive matrices with key</w:t>
            </w:r>
          </w:p>
          <w:p w14:paraId="21203330"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Wilconsin cord sorting test with key International personality disorder examination - full version with</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interpretation</w:t>
            </w:r>
          </w:p>
        </w:tc>
        <w:tc>
          <w:tcPr>
            <w:tcW w:w="1530" w:type="dxa"/>
          </w:tcPr>
          <w:p w14:paraId="6DB658E0" w14:textId="188BE880" w:rsidR="00CC3771" w:rsidRPr="002977D5" w:rsidRDefault="00CC3771" w:rsidP="002977D5">
            <w:pPr>
              <w:pStyle w:val="TableParagraph"/>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NO</w:t>
            </w:r>
          </w:p>
        </w:tc>
        <w:tc>
          <w:tcPr>
            <w:tcW w:w="1440" w:type="dxa"/>
          </w:tcPr>
          <w:p w14:paraId="3A542C09" w14:textId="2A48E59F" w:rsidR="00CC3771" w:rsidRPr="002977D5" w:rsidRDefault="00CC3771" w:rsidP="002977D5">
            <w:pPr>
              <w:pStyle w:val="TableParagraph"/>
              <w:ind w:left="8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4A2A35DA"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617279C8" w14:textId="77777777" w:rsidTr="00DE600C">
        <w:trPr>
          <w:trHeight w:val="244"/>
        </w:trPr>
        <w:tc>
          <w:tcPr>
            <w:tcW w:w="684" w:type="dxa"/>
          </w:tcPr>
          <w:p w14:paraId="2C607005"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11.</w:t>
            </w:r>
          </w:p>
        </w:tc>
        <w:tc>
          <w:tcPr>
            <w:tcW w:w="4261" w:type="dxa"/>
          </w:tcPr>
          <w:p w14:paraId="0AB63966"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CCU/ICU</w:t>
            </w:r>
          </w:p>
        </w:tc>
        <w:tc>
          <w:tcPr>
            <w:tcW w:w="1530" w:type="dxa"/>
          </w:tcPr>
          <w:p w14:paraId="0BC4BFC5" w14:textId="499DDBC1" w:rsidR="00CC3771" w:rsidRPr="002977D5" w:rsidRDefault="00CC3771" w:rsidP="002977D5">
            <w:pPr>
              <w:pStyle w:val="TableParagraph"/>
              <w:spacing w:before="22"/>
              <w:ind w:left="90"/>
              <w:rPr>
                <w:rFonts w:ascii="Times New Roman" w:hAnsi="Times New Roman" w:cs="Times New Roman"/>
                <w:color w:val="000000" w:themeColor="text1"/>
                <w:sz w:val="20"/>
                <w:szCs w:val="20"/>
              </w:rPr>
            </w:pPr>
          </w:p>
        </w:tc>
        <w:tc>
          <w:tcPr>
            <w:tcW w:w="1440" w:type="dxa"/>
          </w:tcPr>
          <w:p w14:paraId="15FDA782" w14:textId="48045088" w:rsidR="00CC3771" w:rsidRPr="002977D5" w:rsidRDefault="00CC3771" w:rsidP="002977D5">
            <w:pPr>
              <w:pStyle w:val="TableParagraph"/>
              <w:spacing w:before="22"/>
              <w:ind w:left="86"/>
              <w:rPr>
                <w:rFonts w:ascii="Times New Roman" w:hAnsi="Times New Roman" w:cs="Times New Roman"/>
                <w:color w:val="000000" w:themeColor="text1"/>
                <w:sz w:val="20"/>
                <w:szCs w:val="20"/>
              </w:rPr>
            </w:pPr>
          </w:p>
        </w:tc>
        <w:tc>
          <w:tcPr>
            <w:tcW w:w="2700" w:type="dxa"/>
          </w:tcPr>
          <w:p w14:paraId="3F0FEFE2"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DB042CA" w14:textId="77777777" w:rsidTr="00DE600C">
        <w:trPr>
          <w:trHeight w:val="244"/>
        </w:trPr>
        <w:tc>
          <w:tcPr>
            <w:tcW w:w="684" w:type="dxa"/>
          </w:tcPr>
          <w:p w14:paraId="7FB6CED6"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329D823"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10% of total bed strength of the facility</w:t>
            </w:r>
          </w:p>
          <w:p w14:paraId="17557BE0" w14:textId="77777777" w:rsidR="00CC3771" w:rsidRPr="002977D5" w:rsidRDefault="00CC3771" w:rsidP="002977D5">
            <w:pPr>
              <w:pStyle w:val="TableParagraph"/>
              <w:spacing w:before="12" w:line="205"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with monitors</w:t>
            </w:r>
          </w:p>
        </w:tc>
        <w:tc>
          <w:tcPr>
            <w:tcW w:w="1530" w:type="dxa"/>
          </w:tcPr>
          <w:p w14:paraId="457E0CF4" w14:textId="6E414AF5" w:rsidR="00CC3771" w:rsidRPr="002977D5" w:rsidRDefault="00CC3771" w:rsidP="002977D5">
            <w:pPr>
              <w:pStyle w:val="TableParagraph"/>
              <w:spacing w:before="118"/>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0FC3B88C" w14:textId="57DD1BE1" w:rsidR="00CC3771" w:rsidRPr="002977D5" w:rsidRDefault="00CC3771" w:rsidP="002977D5">
            <w:pPr>
              <w:pStyle w:val="TableParagraph"/>
              <w:spacing w:before="118"/>
              <w:ind w:left="8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628B866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1BCFA41" w14:textId="77777777" w:rsidTr="00DE600C">
        <w:trPr>
          <w:trHeight w:val="244"/>
        </w:trPr>
        <w:tc>
          <w:tcPr>
            <w:tcW w:w="684" w:type="dxa"/>
          </w:tcPr>
          <w:p w14:paraId="0BEBAB60"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12.</w:t>
            </w:r>
          </w:p>
        </w:tc>
        <w:tc>
          <w:tcPr>
            <w:tcW w:w="4261" w:type="dxa"/>
          </w:tcPr>
          <w:p w14:paraId="6B1A2B02"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OPERATION ROOMS</w:t>
            </w:r>
          </w:p>
        </w:tc>
        <w:tc>
          <w:tcPr>
            <w:tcW w:w="1530" w:type="dxa"/>
          </w:tcPr>
          <w:p w14:paraId="65F0E136"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64FCCDA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51695A60"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03C1834" w14:textId="77777777" w:rsidTr="00DE600C">
        <w:trPr>
          <w:trHeight w:val="244"/>
        </w:trPr>
        <w:tc>
          <w:tcPr>
            <w:tcW w:w="684" w:type="dxa"/>
          </w:tcPr>
          <w:p w14:paraId="59D9603C"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034DC8B9"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Infrastructure</w:t>
            </w:r>
          </w:p>
        </w:tc>
        <w:tc>
          <w:tcPr>
            <w:tcW w:w="1530" w:type="dxa"/>
          </w:tcPr>
          <w:p w14:paraId="5A1A1C66"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36C061EE"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0D79AF05"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786D5C98" w14:textId="77777777" w:rsidTr="00DE600C">
        <w:trPr>
          <w:trHeight w:val="244"/>
        </w:trPr>
        <w:tc>
          <w:tcPr>
            <w:tcW w:w="684" w:type="dxa"/>
          </w:tcPr>
          <w:p w14:paraId="6C793E02"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024CB8A2"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Anaesthetist office with bath room</w:t>
            </w:r>
          </w:p>
          <w:p w14:paraId="5453D386"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Anaesthesia technicians changing room with bath room</w:t>
            </w:r>
          </w:p>
          <w:p w14:paraId="2EE6B01F"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Nursing staff changing room with bath room, </w:t>
            </w:r>
            <w:r w:rsidRPr="002977D5">
              <w:rPr>
                <w:rFonts w:ascii="Times New Roman" w:hAnsi="Times New Roman" w:cs="Times New Roman"/>
                <w:color w:val="000000" w:themeColor="text1"/>
                <w:w w:val="105"/>
                <w:sz w:val="20"/>
                <w:szCs w:val="20"/>
              </w:rPr>
              <w:lastRenderedPageBreak/>
              <w:t>Pre-med room</w:t>
            </w:r>
          </w:p>
          <w:p w14:paraId="62FF6A14"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central Sterilization room (for the whole hospital)</w:t>
            </w:r>
          </w:p>
          <w:p w14:paraId="7B9572C7"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Scrub room</w:t>
            </w:r>
          </w:p>
          <w:p w14:paraId="2F61439D" w14:textId="77777777" w:rsidR="00CC3771" w:rsidRPr="002977D5" w:rsidRDefault="00CC3771" w:rsidP="002977D5">
            <w:pPr>
              <w:pStyle w:val="TableParagraph"/>
              <w:spacing w:before="1"/>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Recovery room</w:t>
            </w:r>
          </w:p>
          <w:p w14:paraId="416BB9AC" w14:textId="77777777" w:rsidR="00CC3771" w:rsidRPr="002977D5" w:rsidRDefault="00CC3771" w:rsidP="002977D5">
            <w:pPr>
              <w:pStyle w:val="TableParagraph"/>
              <w:spacing w:before="1"/>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Patient pre-operative</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waiting room</w:t>
            </w:r>
          </w:p>
        </w:tc>
        <w:tc>
          <w:tcPr>
            <w:tcW w:w="1530" w:type="dxa"/>
          </w:tcPr>
          <w:p w14:paraId="6B54BD6D" w14:textId="5ACB9637"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lastRenderedPageBreak/>
              <w:t>YES</w:t>
            </w:r>
          </w:p>
        </w:tc>
        <w:tc>
          <w:tcPr>
            <w:tcW w:w="1440" w:type="dxa"/>
          </w:tcPr>
          <w:p w14:paraId="2810C73B" w14:textId="14D38B18"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6B7E8DE"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FA9201F" w14:textId="77777777" w:rsidTr="00DE600C">
        <w:trPr>
          <w:trHeight w:val="244"/>
        </w:trPr>
        <w:tc>
          <w:tcPr>
            <w:tcW w:w="684" w:type="dxa"/>
          </w:tcPr>
          <w:p w14:paraId="4942E1E4"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5E0C57E"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Operation Rooms (ORs) Equipment</w:t>
            </w:r>
          </w:p>
        </w:tc>
        <w:tc>
          <w:tcPr>
            <w:tcW w:w="1530" w:type="dxa"/>
          </w:tcPr>
          <w:p w14:paraId="3B052833"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4FE3F38F"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77039647"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ECFEC81" w14:textId="77777777" w:rsidTr="00DE600C">
        <w:trPr>
          <w:trHeight w:val="244"/>
        </w:trPr>
        <w:tc>
          <w:tcPr>
            <w:tcW w:w="684" w:type="dxa"/>
          </w:tcPr>
          <w:p w14:paraId="764228B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631FE990"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Provision</w:t>
            </w:r>
          </w:p>
        </w:tc>
        <w:tc>
          <w:tcPr>
            <w:tcW w:w="1530" w:type="dxa"/>
          </w:tcPr>
          <w:p w14:paraId="5A501C71"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4E6000CE"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540BABF0"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204F89E" w14:textId="77777777" w:rsidTr="00DE600C">
        <w:trPr>
          <w:trHeight w:val="244"/>
        </w:trPr>
        <w:tc>
          <w:tcPr>
            <w:tcW w:w="684" w:type="dxa"/>
          </w:tcPr>
          <w:p w14:paraId="69B0F44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5D789D83"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w:t>
            </w:r>
          </w:p>
          <w:p w14:paraId="088547C7"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 Paediatric</w:t>
            </w:r>
          </w:p>
          <w:p w14:paraId="600AAFA9"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mercury stand type</w:t>
            </w:r>
          </w:p>
          <w:p w14:paraId="7978E3EC"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Instrument tray/Kidney tray/Bowls Laryngoscope adult straight &amp; curved Laryngoscope paediatric straight &amp; curved Meigle forceps</w:t>
            </w:r>
          </w:p>
          <w:p w14:paraId="7C463089"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Diathermy with appliances</w:t>
            </w:r>
          </w:p>
          <w:p w14:paraId="69F1E8A6"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Catheter</w:t>
            </w:r>
          </w:p>
          <w:p w14:paraId="741005ED"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Miscellaneous instruments sets</w:t>
            </w:r>
          </w:p>
          <w:p w14:paraId="6977D431"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Nitrous oxide cylinder</w:t>
            </w:r>
          </w:p>
          <w:p w14:paraId="5054229F"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cylinder with trolley stand</w:t>
            </w:r>
          </w:p>
          <w:p w14:paraId="7421B596"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 meter with humidifier</w:t>
            </w:r>
          </w:p>
          <w:p w14:paraId="33DA4A71"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 meter without humidifier</w:t>
            </w:r>
          </w:p>
          <w:p w14:paraId="5776198B"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masks all sizes</w:t>
            </w:r>
          </w:p>
          <w:p w14:paraId="4498BC82" w14:textId="472FB886" w:rsidR="00CC3771" w:rsidRPr="002977D5" w:rsidRDefault="00CC3771" w:rsidP="002977D5">
            <w:pPr>
              <w:pStyle w:val="TableParagraph"/>
              <w:spacing w:before="3" w:line="252" w:lineRule="auto"/>
              <w:ind w:left="90" w:right="18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SS Basin with stand</w:t>
            </w:r>
          </w:p>
          <w:p w14:paraId="3F72FCBB" w14:textId="77777777" w:rsidR="00CC3771" w:rsidRPr="002977D5" w:rsidRDefault="00CC3771" w:rsidP="002977D5">
            <w:pPr>
              <w:pStyle w:val="TableParagraph"/>
              <w:spacing w:before="2" w:line="230" w:lineRule="exact"/>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SS Urinals/Bed pans</w:t>
            </w:r>
          </w:p>
          <w:p w14:paraId="3C63E9A0" w14:textId="77777777" w:rsidR="00CC3771" w:rsidRPr="002977D5" w:rsidRDefault="00CC3771" w:rsidP="002977D5">
            <w:pPr>
              <w:pStyle w:val="TableParagraph"/>
              <w:spacing w:before="2" w:line="230" w:lineRule="exact"/>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Sterilizing drums</w:t>
            </w:r>
          </w:p>
          <w:p w14:paraId="01A22D6D" w14:textId="77777777" w:rsidR="00CC3771" w:rsidRPr="002977D5" w:rsidRDefault="00CC3771" w:rsidP="002977D5">
            <w:pPr>
              <w:pStyle w:val="TableParagraph"/>
              <w:spacing w:before="2" w:line="230" w:lineRule="exact"/>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Tracheotomy set</w:t>
            </w:r>
          </w:p>
          <w:p w14:paraId="5104353F" w14:textId="77777777" w:rsidR="00CC3771" w:rsidRPr="002977D5" w:rsidRDefault="00CC3771" w:rsidP="002977D5">
            <w:pPr>
              <w:pStyle w:val="TableParagraph"/>
              <w:spacing w:before="2" w:line="230" w:lineRule="exact"/>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Wt. machine adult</w:t>
            </w:r>
          </w:p>
          <w:p w14:paraId="42217595" w14:textId="77777777" w:rsidR="00CC3771" w:rsidRPr="002977D5" w:rsidRDefault="00CC3771" w:rsidP="002977D5">
            <w:pPr>
              <w:pStyle w:val="TableParagraph"/>
              <w:spacing w:before="2" w:line="230" w:lineRule="exact"/>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Wt. machine children</w:t>
            </w:r>
          </w:p>
          <w:p w14:paraId="7F32F8D2" w14:textId="77777777" w:rsidR="00CC3771" w:rsidRPr="002977D5" w:rsidRDefault="00CC3771" w:rsidP="002977D5">
            <w:pPr>
              <w:pStyle w:val="TableParagraph"/>
              <w:spacing w:before="2" w:line="230" w:lineRule="exact"/>
              <w:ind w:left="90" w:right="105"/>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illuminator double wall type</w:t>
            </w:r>
          </w:p>
          <w:p w14:paraId="3284AA35" w14:textId="3E4150CA" w:rsidR="00CC3771" w:rsidRPr="002977D5" w:rsidRDefault="00CC3771" w:rsidP="002977D5">
            <w:pPr>
              <w:pStyle w:val="TableParagraph"/>
              <w:spacing w:before="2" w:line="230" w:lineRule="exact"/>
              <w:ind w:left="90" w:right="10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Anaesthesia</w:t>
            </w:r>
            <w:r w:rsidRPr="002977D5">
              <w:rPr>
                <w:rFonts w:ascii="Times New Roman" w:hAnsi="Times New Roman" w:cs="Times New Roman"/>
                <w:color w:val="000000" w:themeColor="text1"/>
                <w:spacing w:val="-7"/>
                <w:w w:val="105"/>
                <w:sz w:val="20"/>
                <w:szCs w:val="20"/>
              </w:rPr>
              <w:t xml:space="preserve"> </w:t>
            </w:r>
            <w:r w:rsidRPr="002977D5">
              <w:rPr>
                <w:rFonts w:ascii="Times New Roman" w:hAnsi="Times New Roman" w:cs="Times New Roman"/>
                <w:color w:val="000000" w:themeColor="text1"/>
                <w:w w:val="105"/>
                <w:sz w:val="20"/>
                <w:szCs w:val="20"/>
              </w:rPr>
              <w:t>machine</w:t>
            </w:r>
          </w:p>
        </w:tc>
        <w:tc>
          <w:tcPr>
            <w:tcW w:w="1530" w:type="dxa"/>
          </w:tcPr>
          <w:p w14:paraId="26828B12"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791E06E1"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0FFAE1AC"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6B047BF"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3BD3012"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1BE9F989"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7A16ABD2" w14:textId="77777777" w:rsidR="00CC3771" w:rsidRPr="002977D5" w:rsidRDefault="00CC3771" w:rsidP="002977D5">
            <w:pPr>
              <w:pStyle w:val="TableParagraph"/>
              <w:spacing w:before="1"/>
              <w:rPr>
                <w:rFonts w:ascii="Times New Roman" w:hAnsi="Times New Roman" w:cs="Times New Roman"/>
                <w:color w:val="000000" w:themeColor="text1"/>
                <w:sz w:val="20"/>
                <w:szCs w:val="20"/>
              </w:rPr>
            </w:pPr>
          </w:p>
          <w:p w14:paraId="52CA9A30" w14:textId="77777777" w:rsidR="00CC3771" w:rsidRPr="002977D5" w:rsidRDefault="00CC3771" w:rsidP="002977D5">
            <w:pPr>
              <w:pStyle w:val="TableParagraph"/>
              <w:spacing w:before="1"/>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418A09DD"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67A948BC"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64585240"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B58480E"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74D0FCA7"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10797C05"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1F978E48" w14:textId="77777777" w:rsidR="00CC3771" w:rsidRPr="002977D5" w:rsidRDefault="00CC3771" w:rsidP="002977D5">
            <w:pPr>
              <w:pStyle w:val="TableParagraph"/>
              <w:spacing w:before="1"/>
              <w:rPr>
                <w:rFonts w:ascii="Times New Roman" w:hAnsi="Times New Roman" w:cs="Times New Roman"/>
                <w:color w:val="000000" w:themeColor="text1"/>
                <w:sz w:val="20"/>
                <w:szCs w:val="20"/>
              </w:rPr>
            </w:pPr>
          </w:p>
          <w:p w14:paraId="143A180E" w14:textId="77777777" w:rsidR="00CC3771" w:rsidRPr="002977D5" w:rsidRDefault="00CC3771" w:rsidP="002977D5">
            <w:pPr>
              <w:pStyle w:val="TableParagraph"/>
              <w:spacing w:before="1"/>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13B997E5" w14:textId="77777777" w:rsidR="00CC3771" w:rsidRPr="002977D5" w:rsidRDefault="00CC3771" w:rsidP="002977D5">
            <w:pPr>
              <w:pStyle w:val="TableParagraph"/>
              <w:spacing w:line="252" w:lineRule="auto"/>
              <w:ind w:right="11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Each item should be available in each OR in quantities ascertained by OR size/need</w:t>
            </w:r>
          </w:p>
        </w:tc>
      </w:tr>
      <w:tr w:rsidR="00CC3771" w:rsidRPr="002977D5" w14:paraId="141112DF" w14:textId="77777777" w:rsidTr="00DE600C">
        <w:trPr>
          <w:trHeight w:val="244"/>
        </w:trPr>
        <w:tc>
          <w:tcPr>
            <w:tcW w:w="684" w:type="dxa"/>
          </w:tcPr>
          <w:p w14:paraId="23C2A9BB" w14:textId="61807DE8"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7DF626B9" w14:textId="291DD4CC" w:rsidR="00CC3771" w:rsidRPr="002977D5" w:rsidRDefault="00CC3771" w:rsidP="002977D5">
            <w:pPr>
              <w:pStyle w:val="TableParagraph"/>
              <w:spacing w:before="3" w:line="252" w:lineRule="auto"/>
              <w:ind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Operation table</w:t>
            </w:r>
          </w:p>
          <w:p w14:paraId="67388576" w14:textId="77777777" w:rsidR="00CC3771" w:rsidRPr="002977D5" w:rsidRDefault="00CC3771" w:rsidP="002977D5">
            <w:pPr>
              <w:pStyle w:val="TableParagraph"/>
              <w:spacing w:before="3" w:line="252" w:lineRule="auto"/>
              <w:ind w:left="90" w:right="18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Defibrillator on trolley</w:t>
            </w:r>
          </w:p>
          <w:p w14:paraId="7E64DC40"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Electric water cooler</w:t>
            </w:r>
          </w:p>
          <w:p w14:paraId="7E628206"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Heavy duty suction machine</w:t>
            </w:r>
          </w:p>
          <w:p w14:paraId="24232D46"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Infusion pumps</w:t>
            </w:r>
          </w:p>
          <w:p w14:paraId="748C8B1A"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Light duty nebulizer</w:t>
            </w:r>
          </w:p>
          <w:p w14:paraId="4EC158E2"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Mobile OT light with battery</w:t>
            </w:r>
          </w:p>
          <w:p w14:paraId="27ABF01E"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OT ceiling light LED type with satellite and backup power supply</w:t>
            </w:r>
          </w:p>
          <w:p w14:paraId="0A2786CB"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Pulse oximeter</w:t>
            </w:r>
          </w:p>
          <w:p w14:paraId="296ACFB2"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Refrigerator 12 cb. Ft.</w:t>
            </w:r>
          </w:p>
          <w:p w14:paraId="01AEB11E"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Resuscitation unit</w:t>
            </w:r>
          </w:p>
          <w:p w14:paraId="25CD6A06"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Fine Diathermy</w:t>
            </w:r>
          </w:p>
          <w:p w14:paraId="493DC1AA" w14:textId="77777777" w:rsidR="00CC3771" w:rsidRPr="002977D5" w:rsidRDefault="00CC3771" w:rsidP="002977D5">
            <w:pPr>
              <w:pStyle w:val="TableParagraph"/>
              <w:spacing w:before="2"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NIBP</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(Non Invasive Monitors Devices)</w:t>
            </w:r>
          </w:p>
          <w:p w14:paraId="54691C68" w14:textId="613B8187" w:rsidR="00CC3771" w:rsidRPr="002977D5" w:rsidRDefault="00CC3771" w:rsidP="002977D5">
            <w:pPr>
              <w:pStyle w:val="TableParagraph"/>
              <w:spacing w:before="2" w:line="252" w:lineRule="auto"/>
              <w:ind w:left="90"/>
              <w:rPr>
                <w:rFonts w:ascii="Times New Roman" w:hAnsi="Times New Roman" w:cs="Times New Roman"/>
                <w:color w:val="000000" w:themeColor="text1"/>
                <w:sz w:val="20"/>
                <w:szCs w:val="20"/>
              </w:rPr>
            </w:pPr>
            <w:r w:rsidRPr="0008137B">
              <w:rPr>
                <w:rFonts w:ascii="Times New Roman" w:hAnsi="Times New Roman" w:cs="Times New Roman"/>
                <w:color w:val="000000" w:themeColor="text1"/>
                <w:w w:val="105"/>
                <w:sz w:val="20"/>
                <w:szCs w:val="20"/>
                <w:shd w:val="clear" w:color="auto" w:fill="FFFF00"/>
              </w:rPr>
              <w:t>Electricity back up (UPS/Generator)</w:t>
            </w:r>
          </w:p>
        </w:tc>
        <w:tc>
          <w:tcPr>
            <w:tcW w:w="1530" w:type="dxa"/>
          </w:tcPr>
          <w:p w14:paraId="5F73A36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7250E6FB"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24BA2458"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BBE9ADA" w14:textId="77777777" w:rsidTr="00DE600C">
        <w:trPr>
          <w:trHeight w:val="244"/>
        </w:trPr>
        <w:tc>
          <w:tcPr>
            <w:tcW w:w="684" w:type="dxa"/>
          </w:tcPr>
          <w:p w14:paraId="6E0DB2C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1E8F635E" w14:textId="77777777" w:rsidR="00CC3771" w:rsidRPr="002977D5" w:rsidRDefault="00CC3771" w:rsidP="002977D5">
            <w:pPr>
              <w:pStyle w:val="TableParagraph"/>
              <w:spacing w:before="27"/>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Mobile x-ray 30</w:t>
            </w:r>
          </w:p>
        </w:tc>
        <w:tc>
          <w:tcPr>
            <w:tcW w:w="1530" w:type="dxa"/>
          </w:tcPr>
          <w:p w14:paraId="7DE3CB1C" w14:textId="0BF0557E" w:rsidR="00CC3771" w:rsidRPr="002977D5" w:rsidRDefault="00CC3771" w:rsidP="002977D5">
            <w:pPr>
              <w:pStyle w:val="TableParagraph"/>
              <w:spacing w:before="27"/>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26F3F9B1" w14:textId="5FCDBF29" w:rsidR="00CC3771" w:rsidRPr="002977D5" w:rsidRDefault="00CC3771" w:rsidP="002977D5">
            <w:pPr>
              <w:pStyle w:val="TableParagraph"/>
              <w:spacing w:before="27"/>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78BED357"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5D23C1C" w14:textId="77777777" w:rsidTr="00DE600C">
        <w:trPr>
          <w:trHeight w:val="244"/>
        </w:trPr>
        <w:tc>
          <w:tcPr>
            <w:tcW w:w="684" w:type="dxa"/>
          </w:tcPr>
          <w:p w14:paraId="32EFB56F"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311040D4"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Sterilization room</w:t>
            </w:r>
          </w:p>
        </w:tc>
        <w:tc>
          <w:tcPr>
            <w:tcW w:w="1530" w:type="dxa"/>
          </w:tcPr>
          <w:p w14:paraId="5793C39E"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5AC4683D"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3BDFDA9B"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66A124E6" w14:textId="77777777" w:rsidTr="00DE600C">
        <w:trPr>
          <w:trHeight w:val="244"/>
        </w:trPr>
        <w:tc>
          <w:tcPr>
            <w:tcW w:w="684" w:type="dxa"/>
          </w:tcPr>
          <w:p w14:paraId="3D58C2CF"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1136415D" w14:textId="77777777" w:rsidR="00CC3771" w:rsidRPr="002977D5" w:rsidRDefault="00CC3771" w:rsidP="002977D5">
            <w:pPr>
              <w:pStyle w:val="TableParagraph"/>
              <w:spacing w:line="226"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Autoclave vertical automatic</w:t>
            </w:r>
          </w:p>
          <w:p w14:paraId="69764F2B" w14:textId="77777777" w:rsidR="00CC3771" w:rsidRPr="002977D5" w:rsidRDefault="00CC3771" w:rsidP="002977D5">
            <w:pPr>
              <w:pStyle w:val="TableParagraph"/>
              <w:spacing w:line="226"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Autoclave horizontal Hot air oven</w:t>
            </w:r>
          </w:p>
        </w:tc>
        <w:tc>
          <w:tcPr>
            <w:tcW w:w="1530" w:type="dxa"/>
          </w:tcPr>
          <w:p w14:paraId="7AC82246" w14:textId="1405F32E" w:rsidR="00CC3771" w:rsidRPr="002977D5" w:rsidRDefault="00CC3771" w:rsidP="002977D5">
            <w:pPr>
              <w:pStyle w:val="TableParagraph"/>
              <w:spacing w:before="118"/>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6AD7C8B8" w14:textId="44DD7A36" w:rsidR="00CC3771" w:rsidRPr="002977D5" w:rsidRDefault="00CC3771" w:rsidP="002977D5">
            <w:pPr>
              <w:pStyle w:val="TableParagraph"/>
              <w:spacing w:before="118"/>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733C2D42"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496DC7E" w14:textId="77777777" w:rsidTr="00DE600C">
        <w:trPr>
          <w:trHeight w:val="244"/>
        </w:trPr>
        <w:tc>
          <w:tcPr>
            <w:tcW w:w="684" w:type="dxa"/>
          </w:tcPr>
          <w:p w14:paraId="4F11895C"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6ECF6749"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Specialty dependent OR equipment</w:t>
            </w:r>
          </w:p>
        </w:tc>
        <w:tc>
          <w:tcPr>
            <w:tcW w:w="1530" w:type="dxa"/>
          </w:tcPr>
          <w:p w14:paraId="25BA45B2"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76107FF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720A6A24"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6634EB58" w14:textId="77777777" w:rsidTr="00DE600C">
        <w:trPr>
          <w:trHeight w:val="244"/>
        </w:trPr>
        <w:tc>
          <w:tcPr>
            <w:tcW w:w="684" w:type="dxa"/>
          </w:tcPr>
          <w:p w14:paraId="7A959986"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13.</w:t>
            </w:r>
          </w:p>
        </w:tc>
        <w:tc>
          <w:tcPr>
            <w:tcW w:w="4261" w:type="dxa"/>
          </w:tcPr>
          <w:p w14:paraId="582F9C05"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GENERAL SURGERY</w:t>
            </w:r>
          </w:p>
        </w:tc>
        <w:tc>
          <w:tcPr>
            <w:tcW w:w="1530" w:type="dxa"/>
          </w:tcPr>
          <w:p w14:paraId="35814CD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3C6E034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6380FB48"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6CBA11E5" w14:textId="77777777" w:rsidTr="00DE600C">
        <w:trPr>
          <w:trHeight w:val="244"/>
        </w:trPr>
        <w:tc>
          <w:tcPr>
            <w:tcW w:w="684" w:type="dxa"/>
          </w:tcPr>
          <w:p w14:paraId="1735884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7BB9E88D"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General Surgery Set</w:t>
            </w:r>
          </w:p>
          <w:p w14:paraId="261B647B"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Vascular Repair Set</w:t>
            </w:r>
          </w:p>
          <w:p w14:paraId="03EA94E2"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Proctoscope electric (set)</w:t>
            </w:r>
          </w:p>
          <w:p w14:paraId="595E5F8B"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Sigmoidoscope (fibroptic)</w:t>
            </w:r>
          </w:p>
          <w:p w14:paraId="77823275" w14:textId="77777777" w:rsidR="00CC3771" w:rsidRPr="002977D5" w:rsidRDefault="00CC3771" w:rsidP="002977D5">
            <w:pPr>
              <w:pStyle w:val="TableParagraph"/>
              <w:spacing w:before="3"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General surgery sets major</w:t>
            </w:r>
          </w:p>
          <w:p w14:paraId="42E51207" w14:textId="77777777" w:rsidR="00CC3771" w:rsidRPr="002977D5" w:rsidRDefault="00CC3771" w:rsidP="002977D5">
            <w:pPr>
              <w:pStyle w:val="TableParagraph"/>
              <w:spacing w:line="200"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General surgery sets minor</w:t>
            </w:r>
          </w:p>
          <w:p w14:paraId="53589F81" w14:textId="77777777" w:rsidR="00CC3771" w:rsidRPr="002977D5" w:rsidRDefault="00CC3771" w:rsidP="002977D5">
            <w:pPr>
              <w:pStyle w:val="TableParagraph"/>
              <w:spacing w:line="200"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Park’s retractor</w:t>
            </w:r>
          </w:p>
          <w:p w14:paraId="3CE64994" w14:textId="77777777" w:rsidR="00CC3771" w:rsidRPr="002977D5" w:rsidRDefault="00CC3771" w:rsidP="002977D5">
            <w:pPr>
              <w:pStyle w:val="TableParagraph"/>
              <w:spacing w:line="200"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Band ligator</w:t>
            </w:r>
          </w:p>
          <w:p w14:paraId="58D69C9A" w14:textId="755CAAD3" w:rsidR="00CC3771" w:rsidRPr="002977D5" w:rsidRDefault="00CC3771" w:rsidP="002977D5">
            <w:pPr>
              <w:pStyle w:val="TableParagraph"/>
              <w:spacing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Probe</w:t>
            </w:r>
          </w:p>
        </w:tc>
        <w:tc>
          <w:tcPr>
            <w:tcW w:w="1530" w:type="dxa"/>
          </w:tcPr>
          <w:p w14:paraId="483AB552" w14:textId="25121DE6"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lastRenderedPageBreak/>
              <w:t>YES</w:t>
            </w:r>
          </w:p>
        </w:tc>
        <w:tc>
          <w:tcPr>
            <w:tcW w:w="1440" w:type="dxa"/>
          </w:tcPr>
          <w:p w14:paraId="091D1E5C" w14:textId="1EB7C915"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3D226CF0"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41C9F57" w14:textId="77777777" w:rsidTr="00DE600C">
        <w:trPr>
          <w:trHeight w:val="244"/>
        </w:trPr>
        <w:tc>
          <w:tcPr>
            <w:tcW w:w="684" w:type="dxa"/>
          </w:tcPr>
          <w:p w14:paraId="394D6ECF" w14:textId="69A18AF4"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lastRenderedPageBreak/>
              <w:t>14.</w:t>
            </w:r>
          </w:p>
        </w:tc>
        <w:tc>
          <w:tcPr>
            <w:tcW w:w="4261" w:type="dxa"/>
          </w:tcPr>
          <w:p w14:paraId="6AA0D556"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EYE OT</w:t>
            </w:r>
          </w:p>
        </w:tc>
        <w:tc>
          <w:tcPr>
            <w:tcW w:w="1530" w:type="dxa"/>
          </w:tcPr>
          <w:p w14:paraId="372531C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28F3DB4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2E30759C"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38BC6720" w14:textId="77777777" w:rsidTr="00DE600C">
        <w:trPr>
          <w:trHeight w:val="244"/>
        </w:trPr>
        <w:tc>
          <w:tcPr>
            <w:tcW w:w="684" w:type="dxa"/>
          </w:tcPr>
          <w:p w14:paraId="291992E4"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5524F6D7" w14:textId="28E0AB70"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Binocular loup (2.5 x)</w:t>
            </w:r>
          </w:p>
          <w:p w14:paraId="061E70EC"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Operating microscope</w:t>
            </w:r>
          </w:p>
          <w:p w14:paraId="58DEC6E7" w14:textId="6EFFDA93"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Phacoemulsifier</w:t>
            </w:r>
            <w:r w:rsidR="00906CAB" w:rsidRPr="002977D5">
              <w:rPr>
                <w:rFonts w:ascii="Times New Roman" w:hAnsi="Times New Roman" w:cs="Times New Roman"/>
                <w:color w:val="000000" w:themeColor="text1"/>
                <w:w w:val="105"/>
                <w:sz w:val="20"/>
                <w:szCs w:val="20"/>
              </w:rPr>
              <w:t xml:space="preserve"> (preferred)</w:t>
            </w:r>
          </w:p>
          <w:p w14:paraId="75817C75"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Bipolar cautery</w:t>
            </w:r>
          </w:p>
          <w:p w14:paraId="03908DF7"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Autoclave</w:t>
            </w:r>
          </w:p>
          <w:p w14:paraId="5BA30123"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Hot air oven</w:t>
            </w:r>
          </w:p>
          <w:p w14:paraId="176F95B3"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Boiler</w:t>
            </w:r>
          </w:p>
          <w:p w14:paraId="2ECEC2C7"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OT tables-2</w:t>
            </w:r>
          </w:p>
          <w:p w14:paraId="4D132276"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Cataract sets-4</w:t>
            </w:r>
          </w:p>
          <w:p w14:paraId="721DDE5C"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DCR sets-2</w:t>
            </w:r>
          </w:p>
          <w:p w14:paraId="7EE852EC"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Glaucoma sets-2</w:t>
            </w:r>
          </w:p>
          <w:p w14:paraId="31C23054"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Squint sets-2</w:t>
            </w:r>
          </w:p>
          <w:p w14:paraId="01C4E574"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Entropion/ectropion sets-2,</w:t>
            </w:r>
          </w:p>
          <w:p w14:paraId="79A34BEF"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Chalasion sets-</w:t>
            </w:r>
          </w:p>
          <w:p w14:paraId="08A503E5"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Instrument trolleys- 6</w:t>
            </w:r>
          </w:p>
          <w:p w14:paraId="3D931A2B"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drums-4</w:t>
            </w:r>
          </w:p>
          <w:p w14:paraId="4F5FC361" w14:textId="77777777" w:rsidR="00CC3771" w:rsidRPr="002977D5" w:rsidRDefault="00CC3771" w:rsidP="002977D5">
            <w:pPr>
              <w:pStyle w:val="TableParagraph"/>
              <w:spacing w:before="3" w:line="252" w:lineRule="auto"/>
              <w:ind w:left="90" w:right="381"/>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Cheital foreceps with</w:t>
            </w:r>
          </w:p>
          <w:p w14:paraId="27D73F53" w14:textId="77777777" w:rsidR="00CC3771" w:rsidRPr="002977D5" w:rsidRDefault="00CC377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container-2</w:t>
            </w:r>
          </w:p>
          <w:p w14:paraId="07A519E3"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Desktop computer with UPS</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for data entry</w:t>
            </w:r>
          </w:p>
        </w:tc>
        <w:tc>
          <w:tcPr>
            <w:tcW w:w="1530" w:type="dxa"/>
          </w:tcPr>
          <w:p w14:paraId="331B5EE2" w14:textId="77EA7144"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00D6F09C" w14:textId="6FEB1710"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50D93B15"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7B857F53" w14:textId="77777777" w:rsidTr="00DE600C">
        <w:trPr>
          <w:trHeight w:val="244"/>
        </w:trPr>
        <w:tc>
          <w:tcPr>
            <w:tcW w:w="684" w:type="dxa"/>
          </w:tcPr>
          <w:p w14:paraId="2ECD1B68"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15</w:t>
            </w:r>
          </w:p>
        </w:tc>
        <w:tc>
          <w:tcPr>
            <w:tcW w:w="4261" w:type="dxa"/>
          </w:tcPr>
          <w:p w14:paraId="0DA12406" w14:textId="77777777" w:rsidR="00CC3771" w:rsidRPr="002977D5" w:rsidRDefault="00CC3771" w:rsidP="002977D5">
            <w:pPr>
              <w:pStyle w:val="TableParagraph"/>
              <w:spacing w:before="27"/>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ENT OT</w:t>
            </w:r>
          </w:p>
        </w:tc>
        <w:tc>
          <w:tcPr>
            <w:tcW w:w="1530" w:type="dxa"/>
          </w:tcPr>
          <w:p w14:paraId="79EFB957"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7CA64386"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117974E0"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209100EE" w14:textId="77777777" w:rsidTr="00DE600C">
        <w:trPr>
          <w:trHeight w:val="244"/>
        </w:trPr>
        <w:tc>
          <w:tcPr>
            <w:tcW w:w="684" w:type="dxa"/>
          </w:tcPr>
          <w:p w14:paraId="4B729E12"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0726E964" w14:textId="77777777" w:rsidR="00CC3771" w:rsidRPr="002977D5" w:rsidRDefault="00CC377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Binocular Operating microscope</w:t>
            </w:r>
          </w:p>
          <w:p w14:paraId="7AD4546D"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 loops</w:t>
            </w:r>
          </w:p>
          <w:p w14:paraId="3EB7D528" w14:textId="77777777" w:rsidR="00CC3771" w:rsidRPr="002977D5" w:rsidRDefault="00CC3771" w:rsidP="002977D5">
            <w:pPr>
              <w:pStyle w:val="TableParagraph"/>
              <w:spacing w:line="230" w:lineRule="atLeast"/>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Head light</w:t>
            </w:r>
          </w:p>
          <w:p w14:paraId="2D79273D" w14:textId="77777777" w:rsidR="00CC3771" w:rsidRPr="002977D5" w:rsidRDefault="00CC3771" w:rsidP="002977D5">
            <w:pPr>
              <w:pStyle w:val="TableParagraph"/>
              <w:spacing w:line="230" w:lineRule="atLeast"/>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ENT surgery instruments major</w:t>
            </w:r>
          </w:p>
        </w:tc>
        <w:tc>
          <w:tcPr>
            <w:tcW w:w="1530" w:type="dxa"/>
          </w:tcPr>
          <w:p w14:paraId="1BE3227C" w14:textId="77777777" w:rsidR="00CC3771" w:rsidRPr="002977D5" w:rsidRDefault="00CC3771" w:rsidP="002977D5">
            <w:pPr>
              <w:pStyle w:val="TableParagraph"/>
              <w:spacing w:before="3"/>
              <w:rPr>
                <w:rFonts w:ascii="Times New Roman" w:hAnsi="Times New Roman" w:cs="Times New Roman"/>
                <w:color w:val="000000" w:themeColor="text1"/>
                <w:sz w:val="20"/>
                <w:szCs w:val="20"/>
              </w:rPr>
            </w:pPr>
          </w:p>
          <w:p w14:paraId="73AEA1EC" w14:textId="77777777"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0D86C164" w14:textId="77777777" w:rsidR="00CC3771" w:rsidRPr="002977D5" w:rsidRDefault="00CC3771" w:rsidP="002977D5">
            <w:pPr>
              <w:pStyle w:val="TableParagraph"/>
              <w:spacing w:before="3"/>
              <w:rPr>
                <w:rFonts w:ascii="Times New Roman" w:hAnsi="Times New Roman" w:cs="Times New Roman"/>
                <w:color w:val="000000" w:themeColor="text1"/>
                <w:sz w:val="20"/>
                <w:szCs w:val="20"/>
              </w:rPr>
            </w:pPr>
          </w:p>
          <w:p w14:paraId="05B5C71D" w14:textId="77777777"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9A45657"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784799F" w14:textId="77777777" w:rsidTr="00DE600C">
        <w:trPr>
          <w:trHeight w:val="244"/>
        </w:trPr>
        <w:tc>
          <w:tcPr>
            <w:tcW w:w="684" w:type="dxa"/>
          </w:tcPr>
          <w:p w14:paraId="75DD5C36"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16.</w:t>
            </w:r>
          </w:p>
        </w:tc>
        <w:tc>
          <w:tcPr>
            <w:tcW w:w="4261" w:type="dxa"/>
          </w:tcPr>
          <w:p w14:paraId="482774D5"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GYNAECOLOGY AND OBSTETRICS</w:t>
            </w:r>
          </w:p>
        </w:tc>
        <w:tc>
          <w:tcPr>
            <w:tcW w:w="1530" w:type="dxa"/>
          </w:tcPr>
          <w:p w14:paraId="2CB9FAE7"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75DB3C7E"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76ACA00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61A4473" w14:textId="77777777" w:rsidTr="00DE600C">
        <w:trPr>
          <w:trHeight w:val="244"/>
        </w:trPr>
        <w:tc>
          <w:tcPr>
            <w:tcW w:w="684" w:type="dxa"/>
          </w:tcPr>
          <w:p w14:paraId="103AA873"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355CF588" w14:textId="77777777" w:rsidR="00CC3771" w:rsidRPr="002977D5" w:rsidRDefault="00CC3771" w:rsidP="002977D5">
            <w:pPr>
              <w:pStyle w:val="TableParagraph"/>
              <w:spacing w:before="3" w:line="252" w:lineRule="auto"/>
              <w:ind w:left="90" w:right="171"/>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Gynaecology Sets</w:t>
            </w:r>
          </w:p>
          <w:p w14:paraId="4A442D42" w14:textId="77777777" w:rsidR="00CC3771" w:rsidRPr="002977D5" w:rsidRDefault="00CC3771" w:rsidP="002977D5">
            <w:pPr>
              <w:pStyle w:val="TableParagraph"/>
              <w:spacing w:before="3" w:line="252" w:lineRule="auto"/>
              <w:ind w:left="90" w:right="171"/>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Delivery set normal</w:t>
            </w:r>
          </w:p>
          <w:p w14:paraId="3489286D" w14:textId="77777777" w:rsidR="00CC3771" w:rsidRPr="002977D5" w:rsidRDefault="00CC3771" w:rsidP="002977D5">
            <w:pPr>
              <w:pStyle w:val="TableParagraph"/>
              <w:spacing w:before="3" w:line="252" w:lineRule="auto"/>
              <w:ind w:left="90" w:right="171"/>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Obstructed labour set</w:t>
            </w:r>
          </w:p>
          <w:p w14:paraId="0CE0A336" w14:textId="77777777" w:rsidR="00CC3771" w:rsidRPr="002977D5" w:rsidRDefault="00CC3771" w:rsidP="002977D5">
            <w:pPr>
              <w:pStyle w:val="TableParagraph"/>
              <w:spacing w:before="3" w:line="252" w:lineRule="auto"/>
              <w:ind w:left="90" w:right="171"/>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Obstetric surgery set minor</w:t>
            </w:r>
          </w:p>
          <w:p w14:paraId="20E1F848" w14:textId="77777777" w:rsidR="00CC3771" w:rsidRPr="002977D5" w:rsidRDefault="00CC3771" w:rsidP="002977D5">
            <w:pPr>
              <w:pStyle w:val="TableParagraph"/>
              <w:spacing w:before="3" w:line="252" w:lineRule="auto"/>
              <w:ind w:left="90" w:right="171"/>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Obstetric surgery set major</w:t>
            </w:r>
          </w:p>
          <w:p w14:paraId="17FE9556" w14:textId="77777777" w:rsidR="00CC3771" w:rsidRPr="002977D5" w:rsidRDefault="00CC3771" w:rsidP="002977D5">
            <w:pPr>
              <w:pStyle w:val="TableParagraph"/>
              <w:spacing w:before="3" w:line="210" w:lineRule="exact"/>
              <w:ind w:left="90"/>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E&amp;C set</w:t>
            </w:r>
          </w:p>
        </w:tc>
        <w:tc>
          <w:tcPr>
            <w:tcW w:w="1530" w:type="dxa"/>
          </w:tcPr>
          <w:p w14:paraId="1CB3BA0B" w14:textId="77777777" w:rsidR="00CC3771" w:rsidRPr="002977D5" w:rsidRDefault="00CC3771" w:rsidP="002977D5">
            <w:pPr>
              <w:pStyle w:val="TableParagraph"/>
              <w:spacing w:before="3"/>
              <w:rPr>
                <w:rFonts w:ascii="Times New Roman" w:hAnsi="Times New Roman" w:cs="Times New Roman"/>
                <w:color w:val="000000" w:themeColor="text1"/>
                <w:sz w:val="20"/>
                <w:szCs w:val="20"/>
              </w:rPr>
            </w:pPr>
          </w:p>
          <w:p w14:paraId="35F4FB82" w14:textId="77777777" w:rsidR="00CC3771" w:rsidRPr="002977D5" w:rsidRDefault="00CC3771" w:rsidP="002977D5">
            <w:pPr>
              <w:pStyle w:val="TableParagraph"/>
              <w:spacing w:before="1"/>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126176F5" w14:textId="77777777" w:rsidR="00CC3771" w:rsidRPr="002977D5" w:rsidRDefault="00CC3771" w:rsidP="002977D5">
            <w:pPr>
              <w:pStyle w:val="TableParagraph"/>
              <w:spacing w:before="3"/>
              <w:rPr>
                <w:rFonts w:ascii="Times New Roman" w:hAnsi="Times New Roman" w:cs="Times New Roman"/>
                <w:color w:val="000000" w:themeColor="text1"/>
                <w:sz w:val="20"/>
                <w:szCs w:val="20"/>
              </w:rPr>
            </w:pPr>
          </w:p>
          <w:p w14:paraId="401D487B" w14:textId="77777777" w:rsidR="00CC3771" w:rsidRPr="002977D5" w:rsidRDefault="00CC3771" w:rsidP="002977D5">
            <w:pPr>
              <w:pStyle w:val="TableParagraph"/>
              <w:spacing w:before="1"/>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3E72685B"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0AC71FC" w14:textId="77777777" w:rsidTr="00DE600C">
        <w:trPr>
          <w:trHeight w:val="244"/>
        </w:trPr>
        <w:tc>
          <w:tcPr>
            <w:tcW w:w="684" w:type="dxa"/>
          </w:tcPr>
          <w:p w14:paraId="78C0BE00"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17.</w:t>
            </w:r>
          </w:p>
        </w:tc>
        <w:tc>
          <w:tcPr>
            <w:tcW w:w="4261" w:type="dxa"/>
          </w:tcPr>
          <w:p w14:paraId="1545F81E"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 xml:space="preserve">ORTHOPEDIC </w:t>
            </w:r>
          </w:p>
        </w:tc>
        <w:tc>
          <w:tcPr>
            <w:tcW w:w="1530" w:type="dxa"/>
          </w:tcPr>
          <w:p w14:paraId="384C62F4"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657CEC2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047B7E64"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5CAA31DC" w14:textId="77777777" w:rsidTr="00DE600C">
        <w:trPr>
          <w:trHeight w:val="244"/>
        </w:trPr>
        <w:tc>
          <w:tcPr>
            <w:tcW w:w="684" w:type="dxa"/>
          </w:tcPr>
          <w:p w14:paraId="429D981B"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69BBEC3B"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Lead Aprons</w:t>
            </w:r>
          </w:p>
          <w:p w14:paraId="66687096" w14:textId="77777777" w:rsidR="00936A4A"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Nailing Set</w:t>
            </w:r>
          </w:p>
          <w:p w14:paraId="4FB424B3" w14:textId="4C9C6561" w:rsidR="00936A4A"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Cannulated Screw Set</w:t>
            </w:r>
          </w:p>
          <w:p w14:paraId="26EA10DB" w14:textId="77777777" w:rsidR="00936A4A"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Austin Moore and Bipolar implant</w:t>
            </w:r>
          </w:p>
          <w:p w14:paraId="7C957A7F" w14:textId="77777777" w:rsidR="00936A4A"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Bone graft set</w:t>
            </w:r>
          </w:p>
          <w:p w14:paraId="6719C76B" w14:textId="76F5A217" w:rsidR="00936A4A"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Osteotome set</w:t>
            </w:r>
          </w:p>
          <w:p w14:paraId="48583182" w14:textId="77777777" w:rsidR="00936A4A"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K Wire set</w:t>
            </w:r>
          </w:p>
          <w:p w14:paraId="32E10931" w14:textId="3C13E0AC" w:rsidR="00CC3771" w:rsidRPr="002977D5" w:rsidRDefault="00936A4A"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External Fixators</w:t>
            </w:r>
          </w:p>
          <w:p w14:paraId="7E2A7E47"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Set for plating</w:t>
            </w:r>
          </w:p>
          <w:p w14:paraId="3F3B760F"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Orthopaedic surgery set</w:t>
            </w:r>
          </w:p>
          <w:p w14:paraId="672CF87C" w14:textId="77777777" w:rsidR="00CC3771" w:rsidRPr="002977D5" w:rsidRDefault="00CC3771" w:rsidP="002977D5">
            <w:pPr>
              <w:pStyle w:val="TableParagraph"/>
              <w:spacing w:before="3"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Orthopaedic Operation Table with Traction,</w:t>
            </w:r>
          </w:p>
          <w:p w14:paraId="4345A17C" w14:textId="77777777" w:rsidR="00CC3771" w:rsidRPr="002977D5" w:rsidRDefault="00CC377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Bone drill</w:t>
            </w:r>
          </w:p>
          <w:p w14:paraId="6150F639"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3.5 mm Ortho Set</w:t>
            </w:r>
          </w:p>
          <w:p w14:paraId="7A02E349" w14:textId="77777777" w:rsidR="00CC3771" w:rsidRPr="002977D5" w:rsidRDefault="00CC3771" w:rsidP="002977D5">
            <w:pPr>
              <w:pStyle w:val="TableParagraph"/>
              <w:spacing w:before="12" w:line="206"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4.5 mm Ortho Set</w:t>
            </w:r>
          </w:p>
          <w:p w14:paraId="5BD66E04" w14:textId="77777777" w:rsidR="00CC3771" w:rsidRPr="002977D5" w:rsidRDefault="00CC3771" w:rsidP="002977D5">
            <w:pPr>
              <w:pStyle w:val="TableParagraph"/>
              <w:spacing w:before="12" w:line="206"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DHS Set</w:t>
            </w:r>
          </w:p>
          <w:p w14:paraId="4C476B17" w14:textId="77777777" w:rsidR="00CC3771" w:rsidRPr="002977D5" w:rsidRDefault="00CC3771" w:rsidP="002977D5">
            <w:pPr>
              <w:pStyle w:val="TableParagraph"/>
              <w:spacing w:before="12" w:line="206"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Vascular Repair Set</w:t>
            </w:r>
          </w:p>
          <w:p w14:paraId="6AE430D0" w14:textId="77777777" w:rsidR="00CC3771" w:rsidRPr="002977D5" w:rsidRDefault="00CC3771" w:rsidP="002977D5">
            <w:pPr>
              <w:pStyle w:val="TableParagraph"/>
              <w:spacing w:before="12" w:line="206"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Pneumatic Tourniquets</w:t>
            </w:r>
          </w:p>
        </w:tc>
        <w:tc>
          <w:tcPr>
            <w:tcW w:w="1530" w:type="dxa"/>
          </w:tcPr>
          <w:p w14:paraId="4F318523"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39CD6702" w14:textId="77777777" w:rsidR="00CC3771" w:rsidRPr="002977D5" w:rsidRDefault="00CC3771" w:rsidP="002977D5">
            <w:pPr>
              <w:pStyle w:val="TableParagraph"/>
              <w:spacing w:before="4"/>
              <w:rPr>
                <w:rFonts w:ascii="Times New Roman" w:hAnsi="Times New Roman" w:cs="Times New Roman"/>
                <w:color w:val="000000" w:themeColor="text1"/>
                <w:sz w:val="20"/>
                <w:szCs w:val="20"/>
              </w:rPr>
            </w:pPr>
          </w:p>
          <w:p w14:paraId="17F582A8" w14:textId="77777777"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40A23315"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98E947B" w14:textId="77777777" w:rsidR="00CC3771" w:rsidRPr="002977D5" w:rsidRDefault="00CC3771" w:rsidP="002977D5">
            <w:pPr>
              <w:pStyle w:val="TableParagraph"/>
              <w:spacing w:before="4"/>
              <w:rPr>
                <w:rFonts w:ascii="Times New Roman" w:hAnsi="Times New Roman" w:cs="Times New Roman"/>
                <w:color w:val="000000" w:themeColor="text1"/>
                <w:sz w:val="20"/>
                <w:szCs w:val="20"/>
              </w:rPr>
            </w:pPr>
          </w:p>
          <w:p w14:paraId="5DE30315" w14:textId="77777777"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68FA12A5"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23467A0B" w14:textId="77777777" w:rsidTr="00DE600C">
        <w:trPr>
          <w:trHeight w:val="244"/>
        </w:trPr>
        <w:tc>
          <w:tcPr>
            <w:tcW w:w="684" w:type="dxa"/>
          </w:tcPr>
          <w:p w14:paraId="0847B0AC" w14:textId="3F832D20"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18.</w:t>
            </w:r>
          </w:p>
        </w:tc>
        <w:tc>
          <w:tcPr>
            <w:tcW w:w="4261" w:type="dxa"/>
          </w:tcPr>
          <w:p w14:paraId="4151719A" w14:textId="77777777" w:rsidR="00CC3771" w:rsidRPr="002977D5" w:rsidRDefault="00CC3771" w:rsidP="002977D5">
            <w:pPr>
              <w:pStyle w:val="TableParagraph"/>
              <w:spacing w:before="27"/>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LABOR ROOM</w:t>
            </w:r>
          </w:p>
        </w:tc>
        <w:tc>
          <w:tcPr>
            <w:tcW w:w="1530" w:type="dxa"/>
          </w:tcPr>
          <w:p w14:paraId="6C8006D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06938DE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65B6722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C316649" w14:textId="77777777" w:rsidTr="00DE600C">
        <w:trPr>
          <w:trHeight w:val="244"/>
        </w:trPr>
        <w:tc>
          <w:tcPr>
            <w:tcW w:w="684" w:type="dxa"/>
          </w:tcPr>
          <w:p w14:paraId="61C4C81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553D213A"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Infrastructure</w:t>
            </w:r>
          </w:p>
        </w:tc>
        <w:tc>
          <w:tcPr>
            <w:tcW w:w="1530" w:type="dxa"/>
          </w:tcPr>
          <w:p w14:paraId="2530861D"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5195CA6B"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7A835A70"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7E2DA478" w14:textId="77777777" w:rsidTr="00DE600C">
        <w:trPr>
          <w:trHeight w:val="244"/>
        </w:trPr>
        <w:tc>
          <w:tcPr>
            <w:tcW w:w="684" w:type="dxa"/>
          </w:tcPr>
          <w:p w14:paraId="2E2DD211"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EE09DF5"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Doctors duty room with bath room</w:t>
            </w:r>
          </w:p>
          <w:p w14:paraId="7A189A4A"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Doctors changing room</w:t>
            </w:r>
          </w:p>
          <w:p w14:paraId="1CE4045E"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Nurses changing room with bath room</w:t>
            </w:r>
          </w:p>
          <w:p w14:paraId="72884ACF"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Rooms</w:t>
            </w:r>
            <w:r w:rsidRPr="002977D5">
              <w:rPr>
                <w:rFonts w:ascii="Times New Roman" w:hAnsi="Times New Roman" w:cs="Times New Roman"/>
                <w:color w:val="000000" w:themeColor="text1"/>
                <w:spacing w:val="-13"/>
                <w:w w:val="105"/>
                <w:sz w:val="20"/>
                <w:szCs w:val="20"/>
              </w:rPr>
              <w:t xml:space="preserve"> </w:t>
            </w:r>
            <w:r w:rsidRPr="002977D5">
              <w:rPr>
                <w:rFonts w:ascii="Times New Roman" w:hAnsi="Times New Roman" w:cs="Times New Roman"/>
                <w:color w:val="000000" w:themeColor="text1"/>
                <w:w w:val="105"/>
                <w:sz w:val="20"/>
                <w:szCs w:val="20"/>
              </w:rPr>
              <w:t>for patient with a bath room</w:t>
            </w:r>
          </w:p>
          <w:p w14:paraId="71AADE08"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Delivery tables</w:t>
            </w:r>
          </w:p>
          <w:p w14:paraId="4314DC68"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Baby warmer</w:t>
            </w:r>
          </w:p>
          <w:p w14:paraId="1258533B"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Wheel chair</w:t>
            </w:r>
          </w:p>
          <w:p w14:paraId="617DC2EB" w14:textId="77777777" w:rsidR="00CC3771" w:rsidRPr="002977D5" w:rsidRDefault="00CC3771" w:rsidP="002977D5">
            <w:pPr>
              <w:pStyle w:val="TableParagraph"/>
              <w:spacing w:before="5"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Stretcher</w:t>
            </w:r>
          </w:p>
        </w:tc>
        <w:tc>
          <w:tcPr>
            <w:tcW w:w="1530" w:type="dxa"/>
          </w:tcPr>
          <w:p w14:paraId="30AB8BF6"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402526FF" w14:textId="77777777" w:rsidR="00CC3771" w:rsidRPr="002977D5" w:rsidRDefault="00CC3771" w:rsidP="002977D5">
            <w:pPr>
              <w:pStyle w:val="TableParagraph"/>
              <w:spacing w:before="4"/>
              <w:rPr>
                <w:rFonts w:ascii="Times New Roman" w:hAnsi="Times New Roman" w:cs="Times New Roman"/>
                <w:color w:val="000000" w:themeColor="text1"/>
                <w:sz w:val="20"/>
                <w:szCs w:val="20"/>
              </w:rPr>
            </w:pPr>
          </w:p>
          <w:p w14:paraId="6C55DB2D" w14:textId="77777777"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34C645AF"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356C19A0" w14:textId="77777777" w:rsidR="00CC3771" w:rsidRPr="002977D5" w:rsidRDefault="00CC3771" w:rsidP="002977D5">
            <w:pPr>
              <w:pStyle w:val="TableParagraph"/>
              <w:spacing w:before="4"/>
              <w:rPr>
                <w:rFonts w:ascii="Times New Roman" w:hAnsi="Times New Roman" w:cs="Times New Roman"/>
                <w:color w:val="000000" w:themeColor="text1"/>
                <w:sz w:val="20"/>
                <w:szCs w:val="20"/>
              </w:rPr>
            </w:pPr>
          </w:p>
          <w:p w14:paraId="0F1FDACE" w14:textId="77777777"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5419D5D8"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E96DF58" w14:textId="77777777" w:rsidTr="00DE600C">
        <w:trPr>
          <w:trHeight w:val="244"/>
        </w:trPr>
        <w:tc>
          <w:tcPr>
            <w:tcW w:w="684" w:type="dxa"/>
          </w:tcPr>
          <w:p w14:paraId="380B8A1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DBDE0B0"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Equipment</w:t>
            </w:r>
          </w:p>
        </w:tc>
        <w:tc>
          <w:tcPr>
            <w:tcW w:w="1530" w:type="dxa"/>
          </w:tcPr>
          <w:p w14:paraId="6861803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7F81051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13AC2868"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77FB940C" w14:textId="77777777" w:rsidTr="00DE600C">
        <w:trPr>
          <w:trHeight w:val="244"/>
        </w:trPr>
        <w:tc>
          <w:tcPr>
            <w:tcW w:w="684" w:type="dxa"/>
          </w:tcPr>
          <w:p w14:paraId="0D030A57"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48B05723"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Intensive Baby Incubator</w:t>
            </w:r>
          </w:p>
          <w:p w14:paraId="300BC803"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Nitrous oxide Cylinder</w:t>
            </w:r>
          </w:p>
          <w:p w14:paraId="4F04DCF4"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Nitrous oxide cylinder flow meter</w:t>
            </w:r>
          </w:p>
          <w:p w14:paraId="089D4985"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w:t>
            </w:r>
          </w:p>
          <w:p w14:paraId="151A34BB"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stand type</w:t>
            </w:r>
          </w:p>
          <w:p w14:paraId="2965B35D"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Measuring tap</w:t>
            </w:r>
          </w:p>
          <w:p w14:paraId="3D9ED0ED"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Torch</w:t>
            </w:r>
          </w:p>
          <w:p w14:paraId="10C1DB48"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Cotton wool</w:t>
            </w:r>
          </w:p>
          <w:p w14:paraId="7806220F"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weighing machine</w:t>
            </w:r>
          </w:p>
          <w:p w14:paraId="1E558F8A"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 gloves</w:t>
            </w:r>
          </w:p>
          <w:p w14:paraId="53705ECC"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Portable Defibrillator with ECG monitor Resuscitation unit</w:t>
            </w:r>
          </w:p>
          <w:p w14:paraId="18F1A4C2"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Ambu bag</w:t>
            </w:r>
          </w:p>
          <w:p w14:paraId="094A687E"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Endotracheal tubes various sizes</w:t>
            </w:r>
          </w:p>
          <w:p w14:paraId="06975E3A"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Nursing station</w:t>
            </w:r>
          </w:p>
          <w:p w14:paraId="7806903D"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Pulse oxymeter</w:t>
            </w:r>
          </w:p>
          <w:p w14:paraId="2ED864B4" w14:textId="6058FAD5" w:rsidR="00CC3771" w:rsidRPr="002977D5" w:rsidRDefault="00CC3771" w:rsidP="002977D5">
            <w:pPr>
              <w:pStyle w:val="TableParagraph"/>
              <w:spacing w:before="3"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Glucometer</w:t>
            </w:r>
            <w:r w:rsidR="003B3C72" w:rsidRPr="002977D5">
              <w:rPr>
                <w:rFonts w:ascii="Times New Roman" w:hAnsi="Times New Roman" w:cs="Times New Roman"/>
                <w:color w:val="000000" w:themeColor="text1"/>
                <w:w w:val="105"/>
                <w:sz w:val="20"/>
                <w:szCs w:val="20"/>
              </w:rPr>
              <w:t xml:space="preserve"> with strips</w:t>
            </w:r>
          </w:p>
          <w:p w14:paraId="3E9C20A3" w14:textId="77777777" w:rsidR="00CC3771" w:rsidRPr="002977D5" w:rsidRDefault="00CC3771" w:rsidP="002977D5">
            <w:pPr>
              <w:pStyle w:val="TableParagraph"/>
              <w:spacing w:before="3" w:line="252" w:lineRule="auto"/>
              <w:ind w:left="90" w:right="15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Foleys urinary catheter</w:t>
            </w:r>
          </w:p>
          <w:p w14:paraId="069CDF7D"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I.V cannula various sizes</w:t>
            </w:r>
          </w:p>
          <w:p w14:paraId="4B3682D2"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Drip stands Instrument tray/Kidney tray/Bowls</w:t>
            </w:r>
          </w:p>
          <w:p w14:paraId="054585EA"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cylinder with trolley stand</w:t>
            </w:r>
          </w:p>
          <w:p w14:paraId="572F0A65"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 meter with humidifier</w:t>
            </w:r>
          </w:p>
          <w:p w14:paraId="42AE9ADC"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 meter without humidifier Oxygen masks all sizes</w:t>
            </w:r>
          </w:p>
          <w:p w14:paraId="3F77BF6A"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Electric water cooler with filter</w:t>
            </w:r>
          </w:p>
          <w:p w14:paraId="6FF72903"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Heavy duty suction machine</w:t>
            </w:r>
          </w:p>
          <w:p w14:paraId="77ED3A51"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Light duty nebulizer</w:t>
            </w:r>
          </w:p>
          <w:p w14:paraId="62E33AB9"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Light duty suction units</w:t>
            </w:r>
          </w:p>
          <w:p w14:paraId="4250AA71"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Refrigerator 12 cf. ft.</w:t>
            </w:r>
          </w:p>
          <w:p w14:paraId="2BA785B9" w14:textId="77777777" w:rsidR="00CC3771" w:rsidRPr="002977D5" w:rsidRDefault="00CC3771" w:rsidP="002977D5">
            <w:pPr>
              <w:pStyle w:val="TableParagraph"/>
              <w:spacing w:before="5" w:line="252" w:lineRule="auto"/>
              <w:ind w:left="90" w:right="8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X-ray illuminator double wall type</w:t>
            </w:r>
          </w:p>
          <w:p w14:paraId="54C1C76C"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Sterilizing drums</w:t>
            </w:r>
          </w:p>
          <w:p w14:paraId="290C636F"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Meigle forceps</w:t>
            </w:r>
          </w:p>
          <w:p w14:paraId="5B4F7410"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Portable emergency light with battery backup</w:t>
            </w:r>
          </w:p>
          <w:p w14:paraId="12246262"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Delivery set normal</w:t>
            </w:r>
          </w:p>
          <w:p w14:paraId="18DEF18B"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Obstructed labour set</w:t>
            </w:r>
          </w:p>
          <w:p w14:paraId="3BE50DDB"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Mobile OT Light</w:t>
            </w:r>
          </w:p>
          <w:p w14:paraId="5D51526A" w14:textId="144CC61D"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Vacuum Extractor</w:t>
            </w:r>
            <w:r w:rsidR="003B3C72" w:rsidRPr="002977D5">
              <w:rPr>
                <w:rFonts w:ascii="Times New Roman" w:hAnsi="Times New Roman" w:cs="Times New Roman"/>
                <w:color w:val="000000" w:themeColor="text1"/>
                <w:w w:val="105"/>
                <w:sz w:val="20"/>
                <w:szCs w:val="20"/>
              </w:rPr>
              <w:t>/Forceps</w:t>
            </w:r>
          </w:p>
          <w:p w14:paraId="13D38DC5"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CTG Machine</w:t>
            </w:r>
          </w:p>
          <w:p w14:paraId="35F26934" w14:textId="77777777" w:rsidR="00CC3771" w:rsidRPr="002977D5" w:rsidRDefault="00CC3771" w:rsidP="002977D5">
            <w:pPr>
              <w:pStyle w:val="TableParagraph"/>
              <w:spacing w:before="5" w:line="252" w:lineRule="auto"/>
              <w:ind w:left="90" w:right="15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Sonic/Doppler Sonic aid</w:t>
            </w:r>
          </w:p>
          <w:p w14:paraId="2FBAB0EE" w14:textId="77777777" w:rsidR="00CC3771" w:rsidRPr="002977D5" w:rsidRDefault="00CC3771" w:rsidP="002977D5">
            <w:pPr>
              <w:pStyle w:val="TableParagraph"/>
              <w:spacing w:before="6" w:line="249" w:lineRule="auto"/>
              <w:ind w:left="90" w:right="405"/>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DNC Set</w:t>
            </w:r>
          </w:p>
          <w:p w14:paraId="2822676A" w14:textId="77777777" w:rsidR="00CC3771" w:rsidRPr="002977D5" w:rsidRDefault="00CC3771" w:rsidP="002977D5">
            <w:pPr>
              <w:pStyle w:val="TableParagraph"/>
              <w:spacing w:before="6" w:line="249" w:lineRule="auto"/>
              <w:ind w:left="90" w:right="405"/>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Infant Trolley with Warmer</w:t>
            </w:r>
          </w:p>
          <w:p w14:paraId="4AE615E3" w14:textId="77777777" w:rsidR="00CC3771" w:rsidRPr="002977D5" w:rsidRDefault="00CC3771" w:rsidP="002977D5">
            <w:pPr>
              <w:pStyle w:val="TableParagraph"/>
              <w:spacing w:before="6" w:line="249" w:lineRule="auto"/>
              <w:ind w:left="90" w:right="405"/>
              <w:jc w:val="both"/>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Infant Sucker Machine</w:t>
            </w:r>
          </w:p>
          <w:p w14:paraId="77E29122" w14:textId="77777777" w:rsidR="00CC3771" w:rsidRPr="002977D5" w:rsidRDefault="00CC3771" w:rsidP="002977D5">
            <w:pPr>
              <w:pStyle w:val="TableParagraph"/>
              <w:spacing w:before="6" w:line="249" w:lineRule="auto"/>
              <w:ind w:left="90" w:right="405"/>
              <w:jc w:val="bot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Female metal catheter F201, F203, F204,</w:t>
            </w:r>
            <w:r w:rsidRPr="002977D5">
              <w:rPr>
                <w:rFonts w:ascii="Times New Roman" w:hAnsi="Times New Roman" w:cs="Times New Roman"/>
                <w:color w:val="000000" w:themeColor="text1"/>
                <w:spacing w:val="-3"/>
                <w:w w:val="105"/>
                <w:sz w:val="20"/>
                <w:szCs w:val="20"/>
              </w:rPr>
              <w:t xml:space="preserve"> </w:t>
            </w:r>
            <w:r w:rsidRPr="002977D5">
              <w:rPr>
                <w:rFonts w:ascii="Times New Roman" w:hAnsi="Times New Roman" w:cs="Times New Roman"/>
                <w:color w:val="000000" w:themeColor="text1"/>
                <w:w w:val="105"/>
                <w:sz w:val="20"/>
                <w:szCs w:val="20"/>
              </w:rPr>
              <w:t>F28,</w:t>
            </w:r>
          </w:p>
          <w:p w14:paraId="49E6C63A" w14:textId="77777777" w:rsidR="00CC3771" w:rsidRPr="002977D5" w:rsidRDefault="00CC3771" w:rsidP="002977D5">
            <w:pPr>
              <w:pStyle w:val="TableParagraph"/>
              <w:spacing w:before="5"/>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Stethoscopes foetal</w:t>
            </w:r>
            <w:r w:rsidRPr="002977D5">
              <w:rPr>
                <w:rFonts w:ascii="Times New Roman" w:hAnsi="Times New Roman" w:cs="Times New Roman"/>
                <w:color w:val="000000" w:themeColor="text1"/>
                <w:spacing w:val="-14"/>
                <w:w w:val="105"/>
                <w:sz w:val="20"/>
                <w:szCs w:val="20"/>
              </w:rPr>
              <w:t xml:space="preserve"> </w:t>
            </w:r>
            <w:r w:rsidRPr="002977D5">
              <w:rPr>
                <w:rFonts w:ascii="Times New Roman" w:hAnsi="Times New Roman" w:cs="Times New Roman"/>
                <w:color w:val="000000" w:themeColor="text1"/>
                <w:w w:val="105"/>
                <w:sz w:val="20"/>
                <w:szCs w:val="20"/>
              </w:rPr>
              <w:t>(aluminium)</w:t>
            </w:r>
          </w:p>
          <w:p w14:paraId="354F8918" w14:textId="77777777" w:rsidR="00CC3771" w:rsidRPr="002977D5" w:rsidRDefault="00CC3771" w:rsidP="002977D5">
            <w:pPr>
              <w:pStyle w:val="TableParagraph"/>
              <w:spacing w:before="12"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Hysteroscope</w:t>
            </w:r>
          </w:p>
        </w:tc>
        <w:tc>
          <w:tcPr>
            <w:tcW w:w="1530" w:type="dxa"/>
          </w:tcPr>
          <w:p w14:paraId="474B3862"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BBED933"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39F4BF3"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1317BA0"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02607482"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4962485D"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A7EE6E9"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16D624B"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6C60B56E"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51D232A"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9DAD2CE"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3AD60CCA"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40B58710"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0F0B36F3" w14:textId="77777777" w:rsidR="00CC3771" w:rsidRPr="002977D5" w:rsidRDefault="00CC3771" w:rsidP="002977D5">
            <w:pPr>
              <w:pStyle w:val="TableParagraph"/>
              <w:spacing w:before="165"/>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3C47BC5A"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711ABC1"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6BF6C388"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74B82FFD"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915F937"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3B069A02"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074F0F34"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7F06F483"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48DF2F63"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3529D516"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20E08AF4"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613F83F0"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CB56B19"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36DA80EA" w14:textId="77777777" w:rsidR="00CC3771" w:rsidRPr="002977D5" w:rsidRDefault="00CC3771" w:rsidP="002977D5">
            <w:pPr>
              <w:pStyle w:val="TableParagraph"/>
              <w:spacing w:before="165"/>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77905AE2"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23E21DC" w14:textId="77777777" w:rsidTr="00DE600C">
        <w:trPr>
          <w:trHeight w:val="244"/>
        </w:trPr>
        <w:tc>
          <w:tcPr>
            <w:tcW w:w="684" w:type="dxa"/>
          </w:tcPr>
          <w:p w14:paraId="096B8B9F"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19</w:t>
            </w:r>
          </w:p>
        </w:tc>
        <w:tc>
          <w:tcPr>
            <w:tcW w:w="4261" w:type="dxa"/>
          </w:tcPr>
          <w:p w14:paraId="7DD7FE97" w14:textId="77777777" w:rsidR="00CC3771" w:rsidRPr="002977D5" w:rsidRDefault="00CC3771" w:rsidP="002977D5">
            <w:pPr>
              <w:pStyle w:val="TableParagraph"/>
              <w:spacing w:before="27"/>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EMERGENCY DEPARTMENT</w:t>
            </w:r>
          </w:p>
        </w:tc>
        <w:tc>
          <w:tcPr>
            <w:tcW w:w="1530" w:type="dxa"/>
          </w:tcPr>
          <w:p w14:paraId="624EF105"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09814AED"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40240E1C"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38EC4A3B" w14:textId="77777777" w:rsidTr="00DE600C">
        <w:trPr>
          <w:trHeight w:val="244"/>
        </w:trPr>
        <w:tc>
          <w:tcPr>
            <w:tcW w:w="684" w:type="dxa"/>
          </w:tcPr>
          <w:p w14:paraId="64A5DF05"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4A69A473"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Infrastructure</w:t>
            </w:r>
          </w:p>
        </w:tc>
        <w:tc>
          <w:tcPr>
            <w:tcW w:w="1530" w:type="dxa"/>
          </w:tcPr>
          <w:p w14:paraId="51D69D41"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315B996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22191FF9"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2AAC2B13" w14:textId="77777777" w:rsidTr="00DE600C">
        <w:trPr>
          <w:trHeight w:val="244"/>
        </w:trPr>
        <w:tc>
          <w:tcPr>
            <w:tcW w:w="684" w:type="dxa"/>
          </w:tcPr>
          <w:p w14:paraId="5BE88ACE"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0321E4B8"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Doctor duty room with bath room</w:t>
            </w:r>
          </w:p>
          <w:p w14:paraId="46501F31"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Nursing dressing room with a bath room Patients waiting area</w:t>
            </w:r>
          </w:p>
          <w:p w14:paraId="0AC96510"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Patient short term stay areA</w:t>
            </w:r>
          </w:p>
          <w:p w14:paraId="6B36BB27" w14:textId="77777777" w:rsidR="00CC3771" w:rsidRPr="002977D5" w:rsidRDefault="00CC3771" w:rsidP="002977D5">
            <w:pPr>
              <w:pStyle w:val="TableParagraph"/>
              <w:spacing w:before="3" w:line="252" w:lineRule="auto"/>
              <w:ind w:left="90" w:right="127"/>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 xml:space="preserve"> Day care facility (monitored care for upto 12 </w:t>
            </w:r>
            <w:r w:rsidRPr="002977D5">
              <w:rPr>
                <w:rFonts w:ascii="Times New Roman" w:hAnsi="Times New Roman" w:cs="Times New Roman"/>
                <w:color w:val="000000" w:themeColor="text1"/>
                <w:w w:val="105"/>
                <w:sz w:val="20"/>
                <w:szCs w:val="20"/>
              </w:rPr>
              <w:lastRenderedPageBreak/>
              <w:t>hours by house</w:t>
            </w:r>
            <w:r w:rsidRPr="002977D5">
              <w:rPr>
                <w:rFonts w:ascii="Times New Roman" w:hAnsi="Times New Roman" w:cs="Times New Roman"/>
                <w:color w:val="000000" w:themeColor="text1"/>
                <w:spacing w:val="-4"/>
                <w:w w:val="105"/>
                <w:sz w:val="20"/>
                <w:szCs w:val="20"/>
              </w:rPr>
              <w:t xml:space="preserve"> </w:t>
            </w:r>
            <w:r w:rsidRPr="002977D5">
              <w:rPr>
                <w:rFonts w:ascii="Times New Roman" w:hAnsi="Times New Roman" w:cs="Times New Roman"/>
                <w:color w:val="000000" w:themeColor="text1"/>
                <w:w w:val="105"/>
                <w:sz w:val="20"/>
                <w:szCs w:val="20"/>
              </w:rPr>
              <w:t>staff),</w:t>
            </w:r>
          </w:p>
          <w:p w14:paraId="2DB6A4AE" w14:textId="77777777" w:rsidR="00CC3771" w:rsidRPr="002977D5" w:rsidRDefault="00CC3771" w:rsidP="002977D5">
            <w:pPr>
              <w:pStyle w:val="TableParagraph"/>
              <w:spacing w:before="5"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Minor procedure room</w:t>
            </w:r>
          </w:p>
        </w:tc>
        <w:tc>
          <w:tcPr>
            <w:tcW w:w="1530" w:type="dxa"/>
          </w:tcPr>
          <w:p w14:paraId="52D87510"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550FB616" w14:textId="77777777" w:rsidR="00CC3771" w:rsidRPr="002977D5" w:rsidRDefault="00CC3771" w:rsidP="002977D5">
            <w:pPr>
              <w:pStyle w:val="TableParagraph"/>
              <w:spacing w:before="4"/>
              <w:rPr>
                <w:rFonts w:ascii="Times New Roman" w:hAnsi="Times New Roman" w:cs="Times New Roman"/>
                <w:color w:val="000000" w:themeColor="text1"/>
                <w:sz w:val="20"/>
                <w:szCs w:val="20"/>
              </w:rPr>
            </w:pPr>
          </w:p>
          <w:p w14:paraId="56C94A93" w14:textId="77777777" w:rsidR="00CC3771" w:rsidRPr="002977D5" w:rsidRDefault="00CC3771" w:rsidP="002977D5">
            <w:pPr>
              <w:pStyle w:val="TableParagraph"/>
              <w:ind w:left="13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1440" w:type="dxa"/>
          </w:tcPr>
          <w:p w14:paraId="033EC86A" w14:textId="77777777" w:rsidR="00CC3771" w:rsidRPr="002977D5" w:rsidRDefault="00CC3771" w:rsidP="002977D5">
            <w:pPr>
              <w:pStyle w:val="TableParagraph"/>
              <w:rPr>
                <w:rFonts w:ascii="Times New Roman" w:hAnsi="Times New Roman" w:cs="Times New Roman"/>
                <w:color w:val="000000" w:themeColor="text1"/>
                <w:sz w:val="20"/>
                <w:szCs w:val="20"/>
              </w:rPr>
            </w:pPr>
          </w:p>
          <w:p w14:paraId="1A9B4A46" w14:textId="77777777" w:rsidR="00CC3771" w:rsidRPr="002977D5" w:rsidRDefault="00CC3771" w:rsidP="002977D5">
            <w:pPr>
              <w:pStyle w:val="TableParagraph"/>
              <w:spacing w:before="4"/>
              <w:rPr>
                <w:rFonts w:ascii="Times New Roman" w:hAnsi="Times New Roman" w:cs="Times New Roman"/>
                <w:color w:val="000000" w:themeColor="text1"/>
                <w:sz w:val="20"/>
                <w:szCs w:val="20"/>
              </w:rPr>
            </w:pPr>
          </w:p>
          <w:p w14:paraId="527D2903" w14:textId="77777777" w:rsidR="00CC3771" w:rsidRPr="002977D5" w:rsidRDefault="00CC3771" w:rsidP="002977D5">
            <w:pPr>
              <w:pStyle w:val="TableParagraph"/>
              <w:ind w:left="125"/>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Yes</w:t>
            </w:r>
          </w:p>
        </w:tc>
        <w:tc>
          <w:tcPr>
            <w:tcW w:w="2700" w:type="dxa"/>
          </w:tcPr>
          <w:p w14:paraId="269B30CF"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18289616" w14:textId="77777777" w:rsidTr="00DE600C">
        <w:trPr>
          <w:trHeight w:val="244"/>
        </w:trPr>
        <w:tc>
          <w:tcPr>
            <w:tcW w:w="684" w:type="dxa"/>
          </w:tcPr>
          <w:p w14:paraId="29FD4262"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73E87234" w14:textId="77777777" w:rsidR="00CC3771" w:rsidRPr="002977D5" w:rsidRDefault="00CC3771"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Equipment</w:t>
            </w:r>
          </w:p>
        </w:tc>
        <w:tc>
          <w:tcPr>
            <w:tcW w:w="1530" w:type="dxa"/>
          </w:tcPr>
          <w:p w14:paraId="3772357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337A0ABF"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6BFB062B"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7E27826B" w14:textId="77777777" w:rsidTr="00DE600C">
        <w:trPr>
          <w:trHeight w:val="244"/>
        </w:trPr>
        <w:tc>
          <w:tcPr>
            <w:tcW w:w="684" w:type="dxa"/>
          </w:tcPr>
          <w:p w14:paraId="68128436"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2966EAA1" w14:textId="77777777" w:rsidR="00CC3771" w:rsidRPr="002977D5" w:rsidRDefault="00CC3771" w:rsidP="002977D5">
            <w:pPr>
              <w:pStyle w:val="TableParagraph"/>
              <w:spacing w:before="32"/>
              <w:ind w:left="90"/>
              <w:rPr>
                <w:rFonts w:ascii="Times New Roman" w:hAnsi="Times New Roman" w:cs="Times New Roman"/>
                <w:b/>
                <w:i/>
                <w:color w:val="000000" w:themeColor="text1"/>
                <w:sz w:val="20"/>
                <w:szCs w:val="20"/>
              </w:rPr>
            </w:pPr>
            <w:r w:rsidRPr="002977D5">
              <w:rPr>
                <w:rFonts w:ascii="Times New Roman" w:hAnsi="Times New Roman" w:cs="Times New Roman"/>
                <w:b/>
                <w:i/>
                <w:color w:val="000000" w:themeColor="text1"/>
                <w:w w:val="105"/>
                <w:sz w:val="20"/>
                <w:szCs w:val="20"/>
              </w:rPr>
              <w:t>Emergency assessment:</w:t>
            </w:r>
          </w:p>
        </w:tc>
        <w:tc>
          <w:tcPr>
            <w:tcW w:w="1530" w:type="dxa"/>
          </w:tcPr>
          <w:p w14:paraId="6C43E24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1440" w:type="dxa"/>
          </w:tcPr>
          <w:p w14:paraId="034BA132"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2700" w:type="dxa"/>
          </w:tcPr>
          <w:p w14:paraId="0773BD08" w14:textId="77777777" w:rsidR="00CC3771" w:rsidRPr="002977D5" w:rsidRDefault="00CC3771" w:rsidP="002977D5">
            <w:pPr>
              <w:pStyle w:val="TableParagraph"/>
              <w:rPr>
                <w:rFonts w:ascii="Times New Roman" w:hAnsi="Times New Roman" w:cs="Times New Roman"/>
                <w:color w:val="000000" w:themeColor="text1"/>
                <w:sz w:val="20"/>
                <w:szCs w:val="20"/>
              </w:rPr>
            </w:pPr>
          </w:p>
        </w:tc>
      </w:tr>
      <w:tr w:rsidR="00CC3771" w:rsidRPr="002977D5" w14:paraId="488F6DD7" w14:textId="77777777" w:rsidTr="00DE600C">
        <w:trPr>
          <w:trHeight w:val="244"/>
        </w:trPr>
        <w:tc>
          <w:tcPr>
            <w:tcW w:w="684" w:type="dxa"/>
          </w:tcPr>
          <w:p w14:paraId="4CC341A4"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79BA082B" w14:textId="77777777" w:rsidR="00CC3771" w:rsidRPr="002977D5" w:rsidRDefault="00CC3771"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Stethoscope</w:t>
            </w:r>
          </w:p>
          <w:p w14:paraId="70D8406C" w14:textId="77777777" w:rsidR="00CC3771" w:rsidRPr="002977D5" w:rsidRDefault="00CC3771"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BP apparatus stand type</w:t>
            </w:r>
          </w:p>
          <w:p w14:paraId="332C512B" w14:textId="77777777" w:rsidR="00CC3771" w:rsidRPr="002977D5" w:rsidRDefault="00CC377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Tendon hammer</w:t>
            </w:r>
          </w:p>
          <w:p w14:paraId="4632A1AF"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Measuring tap</w:t>
            </w:r>
          </w:p>
          <w:p w14:paraId="1F717FDB"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Torch</w:t>
            </w:r>
          </w:p>
          <w:p w14:paraId="6042C0C2"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Cotton wool</w:t>
            </w:r>
          </w:p>
          <w:p w14:paraId="7BE9C843"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Spatula</w:t>
            </w:r>
          </w:p>
          <w:p w14:paraId="52B4A0DC"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Tuning fork 128 cycles/second</w:t>
            </w:r>
          </w:p>
          <w:p w14:paraId="768BEEC3"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weighing machine</w:t>
            </w:r>
          </w:p>
          <w:p w14:paraId="71539CAF"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examination gloves</w:t>
            </w:r>
          </w:p>
          <w:p w14:paraId="2FAECA81"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ophthalmoscope</w:t>
            </w:r>
          </w:p>
          <w:p w14:paraId="5F9B841D"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Portable Defibrillator with ECG monitor</w:t>
            </w:r>
          </w:p>
          <w:p w14:paraId="6C2830C9"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Resuscitation unit</w:t>
            </w:r>
          </w:p>
          <w:p w14:paraId="5CE49092"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Ambu bag</w:t>
            </w:r>
          </w:p>
          <w:p w14:paraId="478B0D20"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Endotracheal tubes various sizes</w:t>
            </w:r>
          </w:p>
          <w:p w14:paraId="3C836788"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Nursing station</w:t>
            </w:r>
          </w:p>
          <w:p w14:paraId="18279D42"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Pulse oxymeter</w:t>
            </w:r>
          </w:p>
          <w:p w14:paraId="42C8A014"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Glucometer</w:t>
            </w:r>
          </w:p>
          <w:p w14:paraId="25B1F476"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Nasogastric tubes</w:t>
            </w:r>
          </w:p>
          <w:p w14:paraId="36FC1A80"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Foleys/Celestic urinary catheter</w:t>
            </w:r>
          </w:p>
          <w:p w14:paraId="00916CDB"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I.V cannula various sizes</w:t>
            </w:r>
          </w:p>
          <w:p w14:paraId="6609C48E" w14:textId="77777777" w:rsidR="00CC3771" w:rsidRPr="002977D5" w:rsidRDefault="00CC3771" w:rsidP="002977D5">
            <w:pPr>
              <w:pStyle w:val="TableParagraph"/>
              <w:spacing w:before="12" w:line="252" w:lineRule="auto"/>
              <w:ind w:left="90" w:right="128"/>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Central line</w:t>
            </w:r>
          </w:p>
          <w:p w14:paraId="1FC661DE"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Drip stands</w:t>
            </w:r>
          </w:p>
          <w:p w14:paraId="18A53E45"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Instrument tray/Kidney tray/Bowls, Laryngoscope adult straight &amp; curved</w:t>
            </w:r>
          </w:p>
          <w:p w14:paraId="16528E86"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cylinder with trolley stand</w:t>
            </w:r>
          </w:p>
          <w:p w14:paraId="783259A8"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flowmeter with humidifier</w:t>
            </w:r>
          </w:p>
          <w:p w14:paraId="3EA67DF7"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Oxygen flow meter without humidifier Oxygen masks all sizes</w:t>
            </w:r>
          </w:p>
          <w:p w14:paraId="143B30FE"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SS urinal/bed pans</w:t>
            </w:r>
          </w:p>
          <w:p w14:paraId="3DD345F5"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Heavy duty suction machine</w:t>
            </w:r>
          </w:p>
          <w:p w14:paraId="6D2F9EFE" w14:textId="77777777" w:rsidR="00CC3771" w:rsidRPr="002977D5" w:rsidRDefault="00CC3771" w:rsidP="002977D5">
            <w:pPr>
              <w:pStyle w:val="TableParagraph"/>
              <w:spacing w:before="5" w:line="252" w:lineRule="auto"/>
              <w:ind w:left="90" w:right="106"/>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Light duty nebuliser</w:t>
            </w:r>
          </w:p>
          <w:p w14:paraId="56F3720E" w14:textId="77777777" w:rsidR="00CC3771" w:rsidRPr="002977D5" w:rsidRDefault="00CC3771" w:rsidP="002977D5">
            <w:pPr>
              <w:pStyle w:val="TableParagraph"/>
              <w:spacing w:before="8" w:line="252" w:lineRule="auto"/>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Light duty suction units</w:t>
            </w:r>
          </w:p>
          <w:p w14:paraId="546B5F9F" w14:textId="77777777" w:rsidR="00CC3771" w:rsidRPr="002977D5" w:rsidRDefault="00CC3771" w:rsidP="002977D5">
            <w:pPr>
              <w:pStyle w:val="TableParagraph"/>
              <w:spacing w:before="8" w:line="252" w:lineRule="auto"/>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Refrigerator 12 cf. ft.</w:t>
            </w:r>
          </w:p>
          <w:p w14:paraId="36403D1D" w14:textId="77777777" w:rsidR="00CC3771" w:rsidRPr="002977D5" w:rsidRDefault="00CC3771" w:rsidP="002977D5">
            <w:pPr>
              <w:pStyle w:val="TableParagraph"/>
              <w:spacing w:before="8" w:line="252" w:lineRule="auto"/>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Spirometer</w:t>
            </w:r>
          </w:p>
          <w:p w14:paraId="59756005" w14:textId="77777777" w:rsidR="00CC3771" w:rsidRPr="002977D5" w:rsidRDefault="00CC3771" w:rsidP="002977D5">
            <w:pPr>
              <w:pStyle w:val="TableParagraph"/>
              <w:spacing w:before="8" w:line="252" w:lineRule="auto"/>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Ray illuminator double wall type</w:t>
            </w:r>
          </w:p>
          <w:p w14:paraId="06F17B88" w14:textId="77777777" w:rsidR="00CC3771" w:rsidRPr="002977D5" w:rsidRDefault="00CC3771" w:rsidP="002977D5">
            <w:pPr>
              <w:pStyle w:val="TableParagraph"/>
              <w:spacing w:before="8" w:line="252" w:lineRule="auto"/>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illuminator double table type</w:t>
            </w:r>
          </w:p>
          <w:p w14:paraId="791CD077" w14:textId="77777777" w:rsidR="00CC3771" w:rsidRPr="002977D5" w:rsidRDefault="00CC3771" w:rsidP="002977D5">
            <w:pPr>
              <w:pStyle w:val="TableParagraph"/>
              <w:spacing w:before="8" w:line="252" w:lineRule="auto"/>
              <w:ind w:left="90" w:right="17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Sterilizing drums</w:t>
            </w:r>
          </w:p>
          <w:p w14:paraId="6176710C"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Meigle forcep</w:t>
            </w:r>
          </w:p>
          <w:p w14:paraId="17DBB11A"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 Instrument tray/Kidney tray/Bowls, Portable emergency light with battery backup</w:t>
            </w:r>
          </w:p>
          <w:p w14:paraId="622600D2"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General Surgery Dressing Instruments Sets</w:t>
            </w:r>
          </w:p>
          <w:p w14:paraId="66FA51FA"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Electric water cooler with filter</w:t>
            </w:r>
          </w:p>
          <w:p w14:paraId="2C27CDEC"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Glucometer, Oxygen tent</w:t>
            </w:r>
          </w:p>
          <w:p w14:paraId="0E139202"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TV 28 Inch</w:t>
            </w:r>
          </w:p>
          <w:p w14:paraId="1FD4FDD7"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Nitrous oxide cylinder 240 cft.</w:t>
            </w:r>
          </w:p>
          <w:p w14:paraId="491AF3E7"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Nitrous oxide cylinder</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flow meter</w:t>
            </w:r>
          </w:p>
          <w:p w14:paraId="2A0BB3BF" w14:textId="77777777" w:rsidR="00CC3771" w:rsidRPr="002977D5" w:rsidRDefault="00CC3771" w:rsidP="002977D5">
            <w:pPr>
              <w:pStyle w:val="TableParagraph"/>
              <w:spacing w:line="252" w:lineRule="auto"/>
              <w:ind w:left="90" w:right="18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Desktop computer with UPS and printer</w:t>
            </w:r>
          </w:p>
        </w:tc>
        <w:tc>
          <w:tcPr>
            <w:tcW w:w="1530" w:type="dxa"/>
          </w:tcPr>
          <w:p w14:paraId="1DFB5D29"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4F31BF44"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2837795"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303A9281" w14:textId="77777777" w:rsidTr="00DE600C">
        <w:trPr>
          <w:trHeight w:val="244"/>
        </w:trPr>
        <w:tc>
          <w:tcPr>
            <w:tcW w:w="684" w:type="dxa"/>
          </w:tcPr>
          <w:p w14:paraId="41759B5C"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57D5F27C"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ECG monitored beds</w:t>
            </w:r>
          </w:p>
        </w:tc>
        <w:tc>
          <w:tcPr>
            <w:tcW w:w="1530" w:type="dxa"/>
          </w:tcPr>
          <w:p w14:paraId="45C465A0"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1A7B7827"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0DBD3F85"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6E6C53FC" w14:textId="77777777" w:rsidTr="00DE600C">
        <w:trPr>
          <w:trHeight w:val="244"/>
        </w:trPr>
        <w:tc>
          <w:tcPr>
            <w:tcW w:w="684" w:type="dxa"/>
          </w:tcPr>
          <w:p w14:paraId="521339C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469B6140" w14:textId="77777777" w:rsidR="00CC3771" w:rsidRPr="002977D5" w:rsidRDefault="00CC3771" w:rsidP="002977D5">
            <w:pPr>
              <w:pStyle w:val="TableParagraph"/>
              <w:spacing w:before="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X-Ray Unit 500-MA with accessories</w:t>
            </w:r>
          </w:p>
          <w:p w14:paraId="51EEC0AC" w14:textId="77777777" w:rsidR="00CC3771" w:rsidRPr="002977D5" w:rsidRDefault="00CC3771" w:rsidP="002977D5">
            <w:pPr>
              <w:pStyle w:val="TableParagraph"/>
              <w:spacing w:before="12" w:line="205"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(mobile),</w:t>
            </w:r>
          </w:p>
        </w:tc>
        <w:tc>
          <w:tcPr>
            <w:tcW w:w="1530" w:type="dxa"/>
          </w:tcPr>
          <w:p w14:paraId="4F6259F4"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0B21CCD2"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2ABB4C56"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2BF2D2F7" w14:textId="77777777" w:rsidTr="00DE600C">
        <w:trPr>
          <w:trHeight w:val="244"/>
        </w:trPr>
        <w:tc>
          <w:tcPr>
            <w:tcW w:w="684" w:type="dxa"/>
          </w:tcPr>
          <w:p w14:paraId="4CDED518"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9931" w:type="dxa"/>
            <w:gridSpan w:val="4"/>
          </w:tcPr>
          <w:p w14:paraId="1BA1DEF3" w14:textId="77777777" w:rsidR="00CC3771" w:rsidRPr="002977D5" w:rsidRDefault="00CC3771" w:rsidP="002977D5">
            <w:pPr>
              <w:pStyle w:val="TableParagraph"/>
              <w:spacing w:before="3"/>
              <w:ind w:left="90"/>
              <w:rPr>
                <w:rFonts w:ascii="Times New Roman" w:hAnsi="Times New Roman" w:cs="Times New Roman"/>
                <w:b/>
                <w:i/>
                <w:color w:val="000000" w:themeColor="text1"/>
                <w:sz w:val="20"/>
                <w:szCs w:val="20"/>
              </w:rPr>
            </w:pPr>
            <w:r w:rsidRPr="002977D5">
              <w:rPr>
                <w:rFonts w:ascii="Times New Roman" w:hAnsi="Times New Roman" w:cs="Times New Roman"/>
                <w:b/>
                <w:i/>
                <w:color w:val="000000" w:themeColor="text1"/>
                <w:w w:val="105"/>
                <w:sz w:val="20"/>
                <w:szCs w:val="20"/>
              </w:rPr>
              <w:t>Emergency OR/Minor procedure</w:t>
            </w:r>
            <w:r w:rsidRPr="002977D5">
              <w:rPr>
                <w:rFonts w:ascii="Times New Roman" w:hAnsi="Times New Roman" w:cs="Times New Roman"/>
                <w:b/>
                <w:i/>
                <w:color w:val="000000" w:themeColor="text1"/>
                <w:sz w:val="20"/>
                <w:szCs w:val="20"/>
              </w:rPr>
              <w:t xml:space="preserve"> </w:t>
            </w:r>
            <w:r w:rsidRPr="002977D5">
              <w:rPr>
                <w:rFonts w:ascii="Times New Roman" w:hAnsi="Times New Roman" w:cs="Times New Roman"/>
                <w:b/>
                <w:i/>
                <w:color w:val="000000" w:themeColor="text1"/>
                <w:w w:val="105"/>
                <w:sz w:val="20"/>
                <w:szCs w:val="20"/>
              </w:rPr>
              <w:t>room:</w:t>
            </w:r>
          </w:p>
        </w:tc>
      </w:tr>
      <w:tr w:rsidR="00CC3771" w:rsidRPr="002977D5" w14:paraId="57C09CA6" w14:textId="77777777" w:rsidTr="00DE600C">
        <w:trPr>
          <w:trHeight w:val="244"/>
        </w:trPr>
        <w:tc>
          <w:tcPr>
            <w:tcW w:w="684" w:type="dxa"/>
          </w:tcPr>
          <w:p w14:paraId="1D941A89"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55CAB436" w14:textId="77777777" w:rsidR="00CC3771" w:rsidRPr="002977D5" w:rsidRDefault="00CC3771" w:rsidP="002977D5">
            <w:pPr>
              <w:pStyle w:val="TableParagraph"/>
              <w:spacing w:before="3" w:line="252" w:lineRule="auto"/>
              <w:ind w:left="90" w:right="35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Autoclave horizontal</w:t>
            </w:r>
          </w:p>
          <w:p w14:paraId="5C706F88" w14:textId="77777777" w:rsidR="00CC3771" w:rsidRPr="002977D5" w:rsidRDefault="00CC3771" w:rsidP="002977D5">
            <w:pPr>
              <w:pStyle w:val="TableParagraph"/>
              <w:spacing w:before="3" w:line="252" w:lineRule="auto"/>
              <w:ind w:left="90" w:right="35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lastRenderedPageBreak/>
              <w:t>ECG machine</w:t>
            </w:r>
          </w:p>
          <w:p w14:paraId="60738E2B" w14:textId="77777777" w:rsidR="00CC3771" w:rsidRPr="002977D5" w:rsidRDefault="00CC3771" w:rsidP="002977D5">
            <w:pPr>
              <w:pStyle w:val="TableParagraph"/>
              <w:spacing w:before="3" w:line="252" w:lineRule="auto"/>
              <w:ind w:left="90" w:right="35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Diathermy</w:t>
            </w:r>
          </w:p>
          <w:p w14:paraId="4C21F8B0" w14:textId="77777777" w:rsidR="00CC3771" w:rsidRPr="002977D5" w:rsidRDefault="00CC3771" w:rsidP="002977D5">
            <w:pPr>
              <w:pStyle w:val="TableParagraph"/>
              <w:spacing w:before="3" w:line="252" w:lineRule="auto"/>
              <w:ind w:left="90" w:right="35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Mobile OT light</w:t>
            </w:r>
          </w:p>
          <w:p w14:paraId="4E4E5573" w14:textId="77777777" w:rsidR="00CC3771" w:rsidRPr="002977D5" w:rsidRDefault="00CC3771" w:rsidP="002977D5">
            <w:pPr>
              <w:pStyle w:val="TableParagraph"/>
              <w:spacing w:before="3" w:line="252" w:lineRule="auto"/>
              <w:ind w:left="90" w:right="35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Operation table hydraulic</w:t>
            </w:r>
          </w:p>
          <w:p w14:paraId="2E30EAA1" w14:textId="77777777" w:rsidR="00CC3771" w:rsidRPr="002977D5" w:rsidRDefault="00CC3771" w:rsidP="002977D5">
            <w:pPr>
              <w:pStyle w:val="TableParagraph"/>
              <w:spacing w:before="3" w:line="252" w:lineRule="auto"/>
              <w:ind w:left="90" w:right="35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OT ceiling light with</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satellite</w:t>
            </w:r>
          </w:p>
        </w:tc>
        <w:tc>
          <w:tcPr>
            <w:tcW w:w="1530" w:type="dxa"/>
          </w:tcPr>
          <w:p w14:paraId="25A5F1C4"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6A38A66C"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1A555C3F"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111CC930" w14:textId="77777777" w:rsidTr="00DE600C">
        <w:trPr>
          <w:trHeight w:val="244"/>
        </w:trPr>
        <w:tc>
          <w:tcPr>
            <w:tcW w:w="684" w:type="dxa"/>
          </w:tcPr>
          <w:p w14:paraId="13467C40"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121964F7"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Cardiac monitor with defibrillator on</w:t>
            </w:r>
          </w:p>
          <w:p w14:paraId="734316AB" w14:textId="77777777" w:rsidR="00CC3771" w:rsidRPr="002977D5" w:rsidRDefault="00CC3771" w:rsidP="002977D5">
            <w:pPr>
              <w:pStyle w:val="TableParagraph"/>
              <w:spacing w:before="12" w:line="20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trolley</w:t>
            </w:r>
          </w:p>
        </w:tc>
        <w:tc>
          <w:tcPr>
            <w:tcW w:w="1530" w:type="dxa"/>
          </w:tcPr>
          <w:p w14:paraId="6FC98E23"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225EC3D6"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288BAA9B"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225AF73D" w14:textId="77777777" w:rsidTr="00DE600C">
        <w:trPr>
          <w:trHeight w:val="244"/>
        </w:trPr>
        <w:tc>
          <w:tcPr>
            <w:tcW w:w="684" w:type="dxa"/>
          </w:tcPr>
          <w:p w14:paraId="185EF7DA"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0E572FA1" w14:textId="77777777" w:rsidR="00CC3771" w:rsidRPr="002977D5" w:rsidRDefault="00CC3771" w:rsidP="002977D5">
            <w:pPr>
              <w:pStyle w:val="TableParagraph"/>
              <w:spacing w:before="22"/>
              <w:ind w:left="90"/>
              <w:rPr>
                <w:rFonts w:ascii="Times New Roman" w:hAnsi="Times New Roman" w:cs="Times New Roman"/>
                <w:b/>
                <w:i/>
                <w:color w:val="000000" w:themeColor="text1"/>
                <w:sz w:val="20"/>
                <w:szCs w:val="20"/>
              </w:rPr>
            </w:pPr>
            <w:r w:rsidRPr="002977D5">
              <w:rPr>
                <w:rFonts w:ascii="Times New Roman" w:hAnsi="Times New Roman" w:cs="Times New Roman"/>
                <w:b/>
                <w:i/>
                <w:color w:val="000000" w:themeColor="text1"/>
                <w:w w:val="105"/>
                <w:sz w:val="20"/>
                <w:szCs w:val="20"/>
              </w:rPr>
              <w:t>Support Services</w:t>
            </w:r>
          </w:p>
        </w:tc>
        <w:tc>
          <w:tcPr>
            <w:tcW w:w="1530" w:type="dxa"/>
          </w:tcPr>
          <w:p w14:paraId="41CAE744"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2016E2E3"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290AE75F"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57B75F65" w14:textId="77777777" w:rsidTr="00DE600C">
        <w:trPr>
          <w:trHeight w:val="244"/>
        </w:trPr>
        <w:tc>
          <w:tcPr>
            <w:tcW w:w="684" w:type="dxa"/>
          </w:tcPr>
          <w:p w14:paraId="16CB9CD4" w14:textId="77777777" w:rsidR="00CC3771" w:rsidRPr="002977D5" w:rsidRDefault="00CC3771" w:rsidP="002977D5">
            <w:pPr>
              <w:pStyle w:val="TableParagraph"/>
              <w:rPr>
                <w:rFonts w:ascii="Times New Roman" w:hAnsi="Times New Roman" w:cs="Times New Roman"/>
                <w:color w:val="000000" w:themeColor="text1"/>
                <w:sz w:val="20"/>
                <w:szCs w:val="20"/>
              </w:rPr>
            </w:pPr>
          </w:p>
        </w:tc>
        <w:tc>
          <w:tcPr>
            <w:tcW w:w="4261" w:type="dxa"/>
          </w:tcPr>
          <w:p w14:paraId="1C4C374D" w14:textId="77777777" w:rsidR="00CC3771" w:rsidRPr="002977D5" w:rsidRDefault="00CC377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Electric Water Cooler</w:t>
            </w:r>
          </w:p>
          <w:p w14:paraId="32F246FC" w14:textId="77777777" w:rsidR="00CC3771" w:rsidRPr="002977D5" w:rsidRDefault="00CC3771"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Stretchers</w:t>
            </w:r>
          </w:p>
          <w:p w14:paraId="139A0C5D" w14:textId="77777777" w:rsidR="00CC3771" w:rsidRPr="002977D5" w:rsidRDefault="00CC3771" w:rsidP="002977D5">
            <w:pPr>
              <w:pStyle w:val="TableParagraph"/>
              <w:spacing w:before="3"/>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Wheel</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chairs</w:t>
            </w:r>
          </w:p>
        </w:tc>
        <w:tc>
          <w:tcPr>
            <w:tcW w:w="1530" w:type="dxa"/>
          </w:tcPr>
          <w:p w14:paraId="17D904F5"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7B9FF52E"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28DDF2B"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CC3771" w:rsidRPr="002977D5" w14:paraId="201934AE" w14:textId="77777777" w:rsidTr="00DE600C">
        <w:trPr>
          <w:trHeight w:val="244"/>
        </w:trPr>
        <w:tc>
          <w:tcPr>
            <w:tcW w:w="684" w:type="dxa"/>
          </w:tcPr>
          <w:p w14:paraId="30D37950" w14:textId="77777777" w:rsidR="00CC3771" w:rsidRPr="002977D5" w:rsidRDefault="00CC3771"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20</w:t>
            </w:r>
          </w:p>
        </w:tc>
        <w:tc>
          <w:tcPr>
            <w:tcW w:w="4261" w:type="dxa"/>
          </w:tcPr>
          <w:p w14:paraId="3BE1C0D0" w14:textId="77777777" w:rsidR="00CC3771" w:rsidRPr="002977D5" w:rsidRDefault="00CC3771"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Laboratory</w:t>
            </w:r>
          </w:p>
        </w:tc>
        <w:tc>
          <w:tcPr>
            <w:tcW w:w="1530" w:type="dxa"/>
          </w:tcPr>
          <w:p w14:paraId="5EAEC1BA"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714AF86D" w14:textId="77777777" w:rsidR="00CC3771" w:rsidRPr="002977D5" w:rsidRDefault="00CC3771"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6429511A" w14:textId="77777777" w:rsidR="00CC3771" w:rsidRPr="002977D5" w:rsidRDefault="00CC3771"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7705369F" w14:textId="77777777" w:rsidTr="00DE600C">
        <w:trPr>
          <w:trHeight w:val="244"/>
        </w:trPr>
        <w:tc>
          <w:tcPr>
            <w:tcW w:w="684" w:type="dxa"/>
          </w:tcPr>
          <w:p w14:paraId="0206AFB6"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12A0DF2C" w14:textId="77777777" w:rsidR="004B397D" w:rsidRPr="002977D5" w:rsidRDefault="004B397D" w:rsidP="002977D5">
            <w:pPr>
              <w:pStyle w:val="TableParagraph"/>
              <w:spacing w:before="3" w:line="252" w:lineRule="auto"/>
              <w:ind w:right="694"/>
              <w:rPr>
                <w:rFonts w:ascii="Times New Roman" w:hAnsi="Times New Roman" w:cs="Times New Roman"/>
                <w:w w:val="105"/>
              </w:rPr>
            </w:pPr>
            <w:r w:rsidRPr="002977D5">
              <w:rPr>
                <w:rFonts w:ascii="Times New Roman" w:hAnsi="Times New Roman" w:cs="Times New Roman"/>
                <w:w w:val="105"/>
              </w:rPr>
              <w:t xml:space="preserve">Microscope binocular </w:t>
            </w:r>
          </w:p>
          <w:p w14:paraId="409E4CE3"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3 part hematology auto analyzer</w:t>
            </w:r>
          </w:p>
          <w:p w14:paraId="13F87942"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Manual chemistry analyzer</w:t>
            </w:r>
          </w:p>
          <w:p w14:paraId="3E5095D2"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Semi-automatic chemistry analyzer</w:t>
            </w:r>
          </w:p>
          <w:p w14:paraId="34905FA6"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Pipette set</w:t>
            </w:r>
          </w:p>
          <w:p w14:paraId="21B22C49" w14:textId="77777777" w:rsidR="004B397D" w:rsidRPr="002977D5" w:rsidRDefault="004B397D" w:rsidP="002977D5">
            <w:pPr>
              <w:rPr>
                <w:rFonts w:ascii="Times New Roman" w:hAnsi="Times New Roman" w:cs="Times New Roman"/>
              </w:rPr>
            </w:pPr>
            <w:r w:rsidRPr="002977D5">
              <w:rPr>
                <w:rFonts w:ascii="Times New Roman" w:hAnsi="Times New Roman" w:cs="Times New Roman"/>
                <w:w w:val="105"/>
              </w:rPr>
              <w:t>Refrigerator 12 cub. For kits and reagents</w:t>
            </w:r>
          </w:p>
          <w:p w14:paraId="4B59C336" w14:textId="77777777" w:rsidR="004B397D" w:rsidRPr="002977D5" w:rsidRDefault="004B397D" w:rsidP="002977D5">
            <w:pPr>
              <w:rPr>
                <w:rFonts w:ascii="Times New Roman" w:hAnsi="Times New Roman" w:cs="Times New Roman"/>
              </w:rPr>
            </w:pPr>
            <w:r w:rsidRPr="002977D5">
              <w:rPr>
                <w:rFonts w:ascii="Times New Roman" w:hAnsi="Times New Roman" w:cs="Times New Roman"/>
                <w:w w:val="105"/>
              </w:rPr>
              <w:t>Refrigerator for preserving samples</w:t>
            </w:r>
          </w:p>
          <w:p w14:paraId="4DA2CE86"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Glass ware</w:t>
            </w:r>
          </w:p>
          <w:p w14:paraId="79D9D7B2" w14:textId="77777777" w:rsidR="004B397D" w:rsidRPr="002977D5" w:rsidRDefault="004B397D" w:rsidP="002977D5">
            <w:pPr>
              <w:pStyle w:val="TableParagraph"/>
              <w:spacing w:before="3" w:line="252" w:lineRule="auto"/>
              <w:ind w:right="105"/>
              <w:rPr>
                <w:rFonts w:ascii="Times New Roman" w:hAnsi="Times New Roman" w:cs="Times New Roman"/>
              </w:rPr>
            </w:pPr>
            <w:r w:rsidRPr="002977D5">
              <w:rPr>
                <w:rFonts w:ascii="Times New Roman" w:hAnsi="Times New Roman" w:cs="Times New Roman"/>
                <w:w w:val="105"/>
              </w:rPr>
              <w:t>Blood bank refrigerator</w:t>
            </w:r>
          </w:p>
          <w:p w14:paraId="3534D2E2"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Reagents of tests to be performed</w:t>
            </w:r>
          </w:p>
          <w:p w14:paraId="468AEE76"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ESR tubes</w:t>
            </w:r>
          </w:p>
          <w:p w14:paraId="5AEAEDD9" w14:textId="77777777" w:rsidR="004B397D" w:rsidRPr="002977D5" w:rsidRDefault="004B397D" w:rsidP="002977D5">
            <w:pPr>
              <w:rPr>
                <w:rFonts w:ascii="Times New Roman" w:hAnsi="Times New Roman" w:cs="Times New Roman"/>
              </w:rPr>
            </w:pPr>
            <w:r w:rsidRPr="002977D5">
              <w:rPr>
                <w:rStyle w:val="Emphasis"/>
                <w:rFonts w:ascii="Times New Roman" w:hAnsi="Times New Roman" w:cs="Times New Roman"/>
                <w:shd w:val="clear" w:color="auto" w:fill="FFFFFF"/>
              </w:rPr>
              <w:t>Neubauer chamber for manual RBC, WBC and platelet count (with required reagents and glassware)</w:t>
            </w:r>
          </w:p>
          <w:p w14:paraId="01B37487"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Centrifuge machines</w:t>
            </w:r>
          </w:p>
          <w:p w14:paraId="5C8A1896"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Urinalysis strips</w:t>
            </w:r>
          </w:p>
          <w:p w14:paraId="38DE1F84"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Autoclave</w:t>
            </w:r>
          </w:p>
          <w:p w14:paraId="3C6BE072"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Incubator</w:t>
            </w:r>
          </w:p>
          <w:p w14:paraId="118E58EC"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Hot air oven</w:t>
            </w:r>
          </w:p>
          <w:p w14:paraId="1CF6119B"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Digital Lab scales</w:t>
            </w:r>
          </w:p>
          <w:p w14:paraId="270E1FCE"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Glucometer</w:t>
            </w:r>
          </w:p>
          <w:p w14:paraId="63E6FA06"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 xml:space="preserve">Biosafety cabinet </w:t>
            </w:r>
          </w:p>
          <w:p w14:paraId="2F12B05E"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Computer with printer</w:t>
            </w:r>
          </w:p>
          <w:p w14:paraId="7B04C71C"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UPS</w:t>
            </w:r>
          </w:p>
          <w:p w14:paraId="01576986"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Gas supply</w:t>
            </w:r>
          </w:p>
          <w:p w14:paraId="1177DFF9"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Consumables of intended tests to be performed</w:t>
            </w:r>
          </w:p>
          <w:p w14:paraId="3ED7FFF7"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Immuno-chromato-graphy devices</w:t>
            </w:r>
          </w:p>
          <w:p w14:paraId="7F838805"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Quality controls capability  (EQAS/RIQAS)</w:t>
            </w:r>
          </w:p>
          <w:p w14:paraId="740635E1" w14:textId="77777777" w:rsidR="004B397D" w:rsidRPr="002977D5" w:rsidRDefault="004B397D" w:rsidP="002977D5">
            <w:pPr>
              <w:rPr>
                <w:rFonts w:ascii="Times New Roman" w:hAnsi="Times New Roman" w:cs="Times New Roman"/>
              </w:rPr>
            </w:pPr>
            <w:r w:rsidRPr="002977D5">
              <w:rPr>
                <w:rFonts w:ascii="Times New Roman" w:hAnsi="Times New Roman" w:cs="Times New Roman"/>
              </w:rPr>
              <w:t>Out sourcing of specialized testing MOUs with bigger labs</w:t>
            </w:r>
          </w:p>
          <w:p w14:paraId="5971E270" w14:textId="2D4DE190" w:rsidR="004B397D" w:rsidRPr="002977D5" w:rsidRDefault="004B397D" w:rsidP="002977D5">
            <w:pPr>
              <w:pStyle w:val="TableParagraph"/>
              <w:spacing w:before="4" w:line="206" w:lineRule="exact"/>
              <w:ind w:left="90"/>
              <w:rPr>
                <w:rFonts w:ascii="Times New Roman" w:hAnsi="Times New Roman" w:cs="Times New Roman"/>
                <w:color w:val="000000" w:themeColor="text1"/>
                <w:sz w:val="20"/>
                <w:szCs w:val="20"/>
              </w:rPr>
            </w:pPr>
            <w:r w:rsidRPr="002977D5">
              <w:rPr>
                <w:rFonts w:ascii="Times New Roman" w:hAnsi="Times New Roman" w:cs="Times New Roman"/>
              </w:rPr>
              <w:t>Lab Information System / software</w:t>
            </w:r>
          </w:p>
        </w:tc>
        <w:tc>
          <w:tcPr>
            <w:tcW w:w="1530" w:type="dxa"/>
          </w:tcPr>
          <w:p w14:paraId="0108BFD4"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47B3D306"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58B3710F"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28469553" w14:textId="77777777" w:rsidTr="00DE600C">
        <w:trPr>
          <w:trHeight w:val="244"/>
        </w:trPr>
        <w:tc>
          <w:tcPr>
            <w:tcW w:w="684" w:type="dxa"/>
          </w:tcPr>
          <w:p w14:paraId="1E0D5A5D"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21.</w:t>
            </w:r>
          </w:p>
        </w:tc>
        <w:tc>
          <w:tcPr>
            <w:tcW w:w="4261" w:type="dxa"/>
          </w:tcPr>
          <w:p w14:paraId="01506B25" w14:textId="77777777" w:rsidR="004B397D" w:rsidRPr="002977D5" w:rsidRDefault="004B397D"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Radiology</w:t>
            </w:r>
          </w:p>
        </w:tc>
        <w:tc>
          <w:tcPr>
            <w:tcW w:w="1530" w:type="dxa"/>
          </w:tcPr>
          <w:p w14:paraId="052B1741"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6127BD8D"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C9FC49D"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701DE55F" w14:textId="77777777" w:rsidTr="00DE600C">
        <w:trPr>
          <w:trHeight w:val="244"/>
        </w:trPr>
        <w:tc>
          <w:tcPr>
            <w:tcW w:w="684" w:type="dxa"/>
          </w:tcPr>
          <w:p w14:paraId="7620E95D"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67A59E5A" w14:textId="45F55A88" w:rsidR="004B397D" w:rsidRPr="002977D5" w:rsidRDefault="004B397D"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machine</w:t>
            </w:r>
          </w:p>
        </w:tc>
        <w:tc>
          <w:tcPr>
            <w:tcW w:w="1530" w:type="dxa"/>
          </w:tcPr>
          <w:p w14:paraId="57B8CF6A"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67FA04D9"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7D98F5E2"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7BF87D81" w14:textId="77777777" w:rsidTr="00DE600C">
        <w:trPr>
          <w:trHeight w:val="244"/>
        </w:trPr>
        <w:tc>
          <w:tcPr>
            <w:tcW w:w="684" w:type="dxa"/>
          </w:tcPr>
          <w:p w14:paraId="02099153"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4418C816" w14:textId="77777777" w:rsidR="004B397D" w:rsidRPr="002977D5" w:rsidRDefault="004B397D" w:rsidP="002977D5">
            <w:pPr>
              <w:pStyle w:val="TableParagraph"/>
              <w:spacing w:before="32"/>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Colour doppler/Ultrasound Machine,</w:t>
            </w:r>
          </w:p>
        </w:tc>
        <w:tc>
          <w:tcPr>
            <w:tcW w:w="1530" w:type="dxa"/>
          </w:tcPr>
          <w:p w14:paraId="05C0D0E9"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511B27C0"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19D0D7EE"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62863ACB" w14:textId="77777777" w:rsidTr="0008137B">
        <w:trPr>
          <w:trHeight w:val="244"/>
        </w:trPr>
        <w:tc>
          <w:tcPr>
            <w:tcW w:w="684" w:type="dxa"/>
          </w:tcPr>
          <w:p w14:paraId="1883AEDD"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0ED80F42" w14:textId="528A7B2D" w:rsidR="004B397D" w:rsidRPr="002977D5" w:rsidRDefault="004B397D"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Flouroscopy machine</w:t>
            </w:r>
          </w:p>
        </w:tc>
        <w:tc>
          <w:tcPr>
            <w:tcW w:w="1530" w:type="dxa"/>
          </w:tcPr>
          <w:p w14:paraId="11CE0895"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282BF90C"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39FE0EB0"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05E8DFBD" w14:textId="77777777" w:rsidTr="0008137B">
        <w:trPr>
          <w:trHeight w:val="244"/>
        </w:trPr>
        <w:tc>
          <w:tcPr>
            <w:tcW w:w="684" w:type="dxa"/>
          </w:tcPr>
          <w:p w14:paraId="0AEDFF44"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shd w:val="clear" w:color="auto" w:fill="auto"/>
          </w:tcPr>
          <w:p w14:paraId="6766812F" w14:textId="379B68C4" w:rsidR="004B397D" w:rsidRPr="002977D5" w:rsidRDefault="004B397D" w:rsidP="002977D5">
            <w:pPr>
              <w:pStyle w:val="TableParagraph"/>
              <w:spacing w:before="32"/>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CT Scan machine 16 slice</w:t>
            </w:r>
          </w:p>
        </w:tc>
        <w:tc>
          <w:tcPr>
            <w:tcW w:w="1530" w:type="dxa"/>
          </w:tcPr>
          <w:p w14:paraId="6276CBBA"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02728EBE"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7FDABF46"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25DE99AD" w14:textId="77777777" w:rsidTr="00DE600C">
        <w:trPr>
          <w:trHeight w:val="244"/>
        </w:trPr>
        <w:tc>
          <w:tcPr>
            <w:tcW w:w="684" w:type="dxa"/>
          </w:tcPr>
          <w:p w14:paraId="06F3B8F9"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4F0BECB7" w14:textId="77777777" w:rsidR="004B397D" w:rsidRPr="002977D5" w:rsidRDefault="004B397D" w:rsidP="002977D5">
            <w:pPr>
              <w:pStyle w:val="TableParagraph"/>
              <w:spacing w:before="3" w:line="252" w:lineRule="auto"/>
              <w:ind w:left="90" w:right="80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Radiation densitometer</w:t>
            </w:r>
          </w:p>
          <w:p w14:paraId="17851488" w14:textId="77777777" w:rsidR="004B397D" w:rsidRPr="002977D5" w:rsidRDefault="004B397D" w:rsidP="002977D5">
            <w:pPr>
              <w:pStyle w:val="TableParagraph"/>
              <w:spacing w:before="3" w:line="252" w:lineRule="auto"/>
              <w:ind w:left="90" w:right="80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Cassettes all sizes</w:t>
            </w:r>
          </w:p>
          <w:p w14:paraId="67715608" w14:textId="77777777" w:rsidR="004B397D" w:rsidRPr="002977D5" w:rsidRDefault="004B397D" w:rsidP="002977D5">
            <w:pPr>
              <w:pStyle w:val="TableParagraph"/>
              <w:spacing w:before="3" w:line="252" w:lineRule="auto"/>
              <w:ind w:left="90" w:right="80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Lead gowns</w:t>
            </w:r>
          </w:p>
          <w:p w14:paraId="01FE6CB1" w14:textId="77777777" w:rsidR="004B397D" w:rsidRPr="002977D5" w:rsidRDefault="004B397D" w:rsidP="002977D5">
            <w:pPr>
              <w:pStyle w:val="TableParagraph"/>
              <w:spacing w:before="3" w:line="252" w:lineRule="auto"/>
              <w:ind w:left="90" w:right="80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Gloves</w:t>
            </w:r>
          </w:p>
          <w:p w14:paraId="189C787A" w14:textId="77777777" w:rsidR="004B397D" w:rsidRPr="002977D5" w:rsidRDefault="004B397D" w:rsidP="002977D5">
            <w:pPr>
              <w:pStyle w:val="TableParagraph"/>
              <w:spacing w:before="3" w:line="252" w:lineRule="auto"/>
              <w:ind w:left="90" w:right="80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Goggles</w:t>
            </w:r>
          </w:p>
          <w:p w14:paraId="45C6A050" w14:textId="77777777" w:rsidR="004B397D" w:rsidRPr="002977D5" w:rsidRDefault="004B397D" w:rsidP="002977D5">
            <w:pPr>
              <w:pStyle w:val="TableParagraph"/>
              <w:spacing w:before="3" w:line="252" w:lineRule="auto"/>
              <w:ind w:left="90" w:right="13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Shield set</w:t>
            </w:r>
          </w:p>
          <w:p w14:paraId="7000EC2F" w14:textId="77777777" w:rsidR="004B397D" w:rsidRPr="002977D5" w:rsidRDefault="004B397D" w:rsidP="002977D5">
            <w:pPr>
              <w:pStyle w:val="TableParagraph"/>
              <w:spacing w:before="3" w:line="252" w:lineRule="auto"/>
              <w:ind w:left="90" w:right="13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Hangers x-ray</w:t>
            </w:r>
          </w:p>
          <w:p w14:paraId="6E71C015" w14:textId="19B23396" w:rsidR="004B397D" w:rsidRPr="002977D5" w:rsidRDefault="004B397D" w:rsidP="002977D5">
            <w:pPr>
              <w:pStyle w:val="TableParagraph"/>
              <w:spacing w:before="3" w:line="252" w:lineRule="auto"/>
              <w:ind w:left="90" w:right="13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Ultrasound Machine with four probes </w:t>
            </w:r>
            <w:r w:rsidRPr="002977D5">
              <w:rPr>
                <w:rFonts w:ascii="Times New Roman" w:hAnsi="Times New Roman" w:cs="Times New Roman"/>
                <w:color w:val="000000" w:themeColor="text1"/>
                <w:w w:val="105"/>
                <w:sz w:val="20"/>
                <w:szCs w:val="20"/>
              </w:rPr>
              <w:lastRenderedPageBreak/>
              <w:t>(vaginal and abdominal linear and cardiac)</w:t>
            </w:r>
          </w:p>
          <w:p w14:paraId="1CE2CCF5" w14:textId="77777777" w:rsidR="004B397D" w:rsidRPr="002977D5" w:rsidRDefault="004B397D" w:rsidP="002977D5">
            <w:pPr>
              <w:pStyle w:val="TableParagraph"/>
              <w:spacing w:before="3" w:line="252" w:lineRule="auto"/>
              <w:ind w:left="90" w:right="13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Illuminator double wall type</w:t>
            </w:r>
          </w:p>
          <w:p w14:paraId="43DD9910" w14:textId="77777777" w:rsidR="004B397D" w:rsidRPr="002977D5" w:rsidRDefault="004B397D" w:rsidP="002977D5">
            <w:pPr>
              <w:pStyle w:val="TableParagraph"/>
              <w:spacing w:before="3" w:line="252" w:lineRule="auto"/>
              <w:ind w:left="90" w:right="139"/>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X-Ray Illuminator double table type</w:t>
            </w:r>
          </w:p>
          <w:p w14:paraId="2745CE49" w14:textId="77777777" w:rsidR="004B397D" w:rsidRPr="002977D5" w:rsidRDefault="004B397D" w:rsidP="002977D5">
            <w:pPr>
              <w:pStyle w:val="TableParagraph"/>
              <w:spacing w:before="3" w:line="252" w:lineRule="auto"/>
              <w:ind w:left="90" w:right="13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Desktop computer with UPS &amp;</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printer</w:t>
            </w:r>
          </w:p>
        </w:tc>
        <w:tc>
          <w:tcPr>
            <w:tcW w:w="1530" w:type="dxa"/>
          </w:tcPr>
          <w:p w14:paraId="3C078755"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07DFA64B"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29FB39A1"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4F83E4B3" w14:textId="77777777" w:rsidTr="00DE600C">
        <w:trPr>
          <w:trHeight w:val="244"/>
        </w:trPr>
        <w:tc>
          <w:tcPr>
            <w:tcW w:w="684" w:type="dxa"/>
          </w:tcPr>
          <w:p w14:paraId="67BA408F"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lastRenderedPageBreak/>
              <w:t>22.</w:t>
            </w:r>
          </w:p>
        </w:tc>
        <w:tc>
          <w:tcPr>
            <w:tcW w:w="4261" w:type="dxa"/>
          </w:tcPr>
          <w:p w14:paraId="6F4BAF6C" w14:textId="77777777" w:rsidR="004B397D" w:rsidRPr="002977D5" w:rsidRDefault="004B397D"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Pharmacy</w:t>
            </w:r>
          </w:p>
        </w:tc>
        <w:tc>
          <w:tcPr>
            <w:tcW w:w="1530" w:type="dxa"/>
          </w:tcPr>
          <w:p w14:paraId="4595BDA4"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1C991CB7"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38EF4DAE"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2498D7D6" w14:textId="77777777" w:rsidTr="00DE600C">
        <w:trPr>
          <w:trHeight w:val="244"/>
        </w:trPr>
        <w:tc>
          <w:tcPr>
            <w:tcW w:w="684" w:type="dxa"/>
          </w:tcPr>
          <w:p w14:paraId="11E994BA"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48FB540C" w14:textId="77777777" w:rsidR="004B397D" w:rsidRPr="002977D5" w:rsidRDefault="004B397D" w:rsidP="002977D5">
            <w:pPr>
              <w:pStyle w:val="TableParagraph"/>
              <w:spacing w:before="3" w:line="252" w:lineRule="auto"/>
              <w:ind w:left="90" w:right="8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Maintenance of stock and inventory</w:t>
            </w:r>
          </w:p>
          <w:p w14:paraId="6CD43E34" w14:textId="77777777" w:rsidR="004B397D" w:rsidRPr="002977D5" w:rsidRDefault="004B397D" w:rsidP="002977D5">
            <w:pPr>
              <w:pStyle w:val="TableParagraph"/>
              <w:spacing w:before="3" w:line="252" w:lineRule="auto"/>
              <w:ind w:left="90" w:right="8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Drugs mentioned in formulary</w:t>
            </w:r>
          </w:p>
          <w:p w14:paraId="256335AC" w14:textId="77777777" w:rsidR="004B397D" w:rsidRPr="002977D5" w:rsidRDefault="004B397D" w:rsidP="002977D5">
            <w:pPr>
              <w:pStyle w:val="TableParagraph"/>
              <w:spacing w:before="3" w:line="252" w:lineRule="auto"/>
              <w:ind w:left="90" w:right="84"/>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 xml:space="preserve">Refrigerator 12 cb. Ft, </w:t>
            </w:r>
          </w:p>
          <w:p w14:paraId="6A0EC6CC" w14:textId="77777777" w:rsidR="004B397D" w:rsidRPr="002977D5" w:rsidRDefault="004B397D" w:rsidP="002977D5">
            <w:pPr>
              <w:pStyle w:val="TableParagraph"/>
              <w:spacing w:before="3" w:line="252" w:lineRule="auto"/>
              <w:ind w:left="90" w:right="84"/>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Desktop computer</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with UPS and printer</w:t>
            </w:r>
          </w:p>
        </w:tc>
        <w:tc>
          <w:tcPr>
            <w:tcW w:w="1530" w:type="dxa"/>
          </w:tcPr>
          <w:p w14:paraId="53ED6C9B"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566C50BF"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14629272"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53986B08" w14:textId="77777777" w:rsidTr="00DE600C">
        <w:trPr>
          <w:trHeight w:val="244"/>
        </w:trPr>
        <w:tc>
          <w:tcPr>
            <w:tcW w:w="684" w:type="dxa"/>
          </w:tcPr>
          <w:p w14:paraId="169CFDF8"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23.</w:t>
            </w:r>
          </w:p>
        </w:tc>
        <w:tc>
          <w:tcPr>
            <w:tcW w:w="4261" w:type="dxa"/>
          </w:tcPr>
          <w:p w14:paraId="1FC7C2AD" w14:textId="77777777" w:rsidR="004B397D" w:rsidRPr="002977D5" w:rsidRDefault="004B397D" w:rsidP="002977D5">
            <w:pPr>
              <w:pStyle w:val="TableParagraph"/>
              <w:spacing w:before="3"/>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IT Services</w:t>
            </w:r>
          </w:p>
          <w:p w14:paraId="4D84276F" w14:textId="77777777" w:rsidR="004B397D" w:rsidRPr="002977D5" w:rsidRDefault="004B397D" w:rsidP="002977D5">
            <w:pPr>
              <w:pStyle w:val="TableParagraph"/>
              <w:spacing w:line="230" w:lineRule="atLeast"/>
              <w:ind w:left="90" w:right="439"/>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Computerization of hospital services, Computers and networking items</w:t>
            </w:r>
          </w:p>
        </w:tc>
        <w:tc>
          <w:tcPr>
            <w:tcW w:w="1530" w:type="dxa"/>
          </w:tcPr>
          <w:p w14:paraId="61E9BD31"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5F0BE1E8"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65E66AB4"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1B10D0BE" w14:textId="77777777" w:rsidTr="00DE600C">
        <w:trPr>
          <w:trHeight w:val="244"/>
        </w:trPr>
        <w:tc>
          <w:tcPr>
            <w:tcW w:w="684" w:type="dxa"/>
          </w:tcPr>
          <w:p w14:paraId="194F0479"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24.</w:t>
            </w:r>
          </w:p>
        </w:tc>
        <w:tc>
          <w:tcPr>
            <w:tcW w:w="4261" w:type="dxa"/>
          </w:tcPr>
          <w:p w14:paraId="076B6563" w14:textId="77777777" w:rsidR="004B397D" w:rsidRPr="002977D5" w:rsidRDefault="004B397D" w:rsidP="002977D5">
            <w:pPr>
              <w:pStyle w:val="TableParagrap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Safe Waste disposal</w:t>
            </w:r>
          </w:p>
          <w:p w14:paraId="3E1D28C2" w14:textId="77777777" w:rsidR="004B397D" w:rsidRPr="002977D5" w:rsidRDefault="004B397D" w:rsidP="002977D5">
            <w:pPr>
              <w:pStyle w:val="TableParagraph"/>
              <w:spacing w:before="1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Collection and segregation at the facility</w:t>
            </w:r>
          </w:p>
        </w:tc>
        <w:tc>
          <w:tcPr>
            <w:tcW w:w="1530" w:type="dxa"/>
          </w:tcPr>
          <w:p w14:paraId="7FB1713D"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55523E66"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F30B807"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16025E47" w14:textId="77777777" w:rsidTr="00DE600C">
        <w:trPr>
          <w:trHeight w:val="244"/>
        </w:trPr>
        <w:tc>
          <w:tcPr>
            <w:tcW w:w="684" w:type="dxa"/>
          </w:tcPr>
          <w:p w14:paraId="6F24C796"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25.</w:t>
            </w:r>
          </w:p>
        </w:tc>
        <w:tc>
          <w:tcPr>
            <w:tcW w:w="4261" w:type="dxa"/>
          </w:tcPr>
          <w:p w14:paraId="7109B907" w14:textId="77777777" w:rsidR="004B397D" w:rsidRPr="002977D5" w:rsidRDefault="004B397D" w:rsidP="002977D5">
            <w:pPr>
              <w:pStyle w:val="TableParagraph"/>
              <w:spacing w:before="3"/>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Mortuary</w:t>
            </w:r>
          </w:p>
          <w:p w14:paraId="1D0C4558" w14:textId="77777777" w:rsidR="004B397D" w:rsidRPr="002977D5" w:rsidRDefault="004B397D" w:rsidP="002977D5">
            <w:pPr>
              <w:pStyle w:val="TableParagraph"/>
              <w:spacing w:line="230" w:lineRule="atLeast"/>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Electric skull cutter</w:t>
            </w:r>
          </w:p>
          <w:p w14:paraId="7ACD07EC" w14:textId="77777777" w:rsidR="004B397D" w:rsidRPr="002977D5" w:rsidRDefault="004B397D" w:rsidP="002977D5">
            <w:pPr>
              <w:pStyle w:val="TableParagraph"/>
              <w:spacing w:line="230" w:lineRule="atLeast"/>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Mortuary table</w:t>
            </w:r>
          </w:p>
          <w:p w14:paraId="26B5E977" w14:textId="77777777" w:rsidR="004B397D" w:rsidRPr="002977D5" w:rsidRDefault="004B397D" w:rsidP="002977D5">
            <w:pPr>
              <w:pStyle w:val="TableParagraph"/>
              <w:spacing w:line="230" w:lineRule="atLeast"/>
              <w:ind w:left="90" w:right="173"/>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Name plates</w:t>
            </w:r>
          </w:p>
          <w:p w14:paraId="2BCA301B" w14:textId="77777777" w:rsidR="004B397D" w:rsidRPr="002977D5" w:rsidRDefault="004B397D" w:rsidP="002977D5">
            <w:pPr>
              <w:pStyle w:val="TableParagraph"/>
              <w:spacing w:line="230" w:lineRule="atLeast"/>
              <w:ind w:left="90" w:right="173"/>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Mortuary instruments sets</w:t>
            </w:r>
          </w:p>
        </w:tc>
        <w:tc>
          <w:tcPr>
            <w:tcW w:w="1530" w:type="dxa"/>
          </w:tcPr>
          <w:p w14:paraId="06A4464B"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67294D7C"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368E8EA0"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7EA10B35" w14:textId="77777777" w:rsidTr="00DE600C">
        <w:trPr>
          <w:trHeight w:val="244"/>
        </w:trPr>
        <w:tc>
          <w:tcPr>
            <w:tcW w:w="684" w:type="dxa"/>
          </w:tcPr>
          <w:p w14:paraId="73E78E93"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26</w:t>
            </w:r>
          </w:p>
        </w:tc>
        <w:tc>
          <w:tcPr>
            <w:tcW w:w="4261" w:type="dxa"/>
          </w:tcPr>
          <w:p w14:paraId="155593DE" w14:textId="77777777" w:rsidR="004B397D" w:rsidRPr="002977D5" w:rsidRDefault="004B397D" w:rsidP="002977D5">
            <w:pPr>
              <w:pStyle w:val="TableParagraph"/>
              <w:spacing w:before="3"/>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Laundry</w:t>
            </w:r>
          </w:p>
          <w:p w14:paraId="0F1665DF" w14:textId="77777777" w:rsidR="004B397D" w:rsidRPr="002977D5" w:rsidRDefault="004B397D" w:rsidP="002977D5">
            <w:pPr>
              <w:pStyle w:val="TableParagraph"/>
              <w:spacing w:before="7" w:line="210"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Washer</w:t>
            </w:r>
          </w:p>
          <w:p w14:paraId="694ED4A8" w14:textId="77777777" w:rsidR="004B397D" w:rsidRPr="002977D5" w:rsidRDefault="004B397D" w:rsidP="002977D5">
            <w:pPr>
              <w:pStyle w:val="TableParagraph"/>
              <w:spacing w:before="7" w:line="210"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dryer</w:t>
            </w:r>
          </w:p>
        </w:tc>
        <w:tc>
          <w:tcPr>
            <w:tcW w:w="1530" w:type="dxa"/>
          </w:tcPr>
          <w:p w14:paraId="10411729"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2C22497A"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3A698F08"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7BDCC368" w14:textId="77777777" w:rsidTr="00DE600C">
        <w:trPr>
          <w:trHeight w:val="244"/>
        </w:trPr>
        <w:tc>
          <w:tcPr>
            <w:tcW w:w="684" w:type="dxa"/>
          </w:tcPr>
          <w:p w14:paraId="0337E047"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27</w:t>
            </w:r>
          </w:p>
        </w:tc>
        <w:tc>
          <w:tcPr>
            <w:tcW w:w="4261" w:type="dxa"/>
          </w:tcPr>
          <w:p w14:paraId="11A3A630" w14:textId="77777777" w:rsidR="004B397D" w:rsidRPr="002977D5" w:rsidRDefault="004B397D" w:rsidP="002977D5">
            <w:pPr>
              <w:pStyle w:val="TableParagraph"/>
              <w:spacing w:before="3"/>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Canteen</w:t>
            </w:r>
          </w:p>
          <w:p w14:paraId="4E2B413A" w14:textId="77777777" w:rsidR="004B397D" w:rsidRPr="002977D5" w:rsidRDefault="004B397D" w:rsidP="002977D5">
            <w:pPr>
              <w:pStyle w:val="TableParagraph"/>
              <w:spacing w:line="230" w:lineRule="atLeast"/>
              <w:ind w:left="90" w:right="371"/>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Food available for patients, personnel and attendants</w:t>
            </w:r>
          </w:p>
        </w:tc>
        <w:tc>
          <w:tcPr>
            <w:tcW w:w="1530" w:type="dxa"/>
          </w:tcPr>
          <w:p w14:paraId="6C722AFB"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72E7C203"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00ADD68"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5E77D8AF" w14:textId="77777777" w:rsidTr="00DE600C">
        <w:trPr>
          <w:trHeight w:val="244"/>
        </w:trPr>
        <w:tc>
          <w:tcPr>
            <w:tcW w:w="684" w:type="dxa"/>
          </w:tcPr>
          <w:p w14:paraId="5F416ACF"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28</w:t>
            </w:r>
          </w:p>
        </w:tc>
        <w:tc>
          <w:tcPr>
            <w:tcW w:w="4261" w:type="dxa"/>
          </w:tcPr>
          <w:p w14:paraId="6BAB751E" w14:textId="77777777" w:rsidR="004B397D" w:rsidRPr="002977D5" w:rsidRDefault="004B397D" w:rsidP="002977D5">
            <w:pPr>
              <w:pStyle w:val="TableParagraph"/>
              <w:spacing w:before="3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Administration Block</w:t>
            </w:r>
          </w:p>
        </w:tc>
        <w:tc>
          <w:tcPr>
            <w:tcW w:w="1530" w:type="dxa"/>
          </w:tcPr>
          <w:p w14:paraId="2BB8EBA6"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7034FA92"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3B7DA6E1"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279F0F7E" w14:textId="77777777" w:rsidTr="00DE600C">
        <w:trPr>
          <w:trHeight w:val="244"/>
        </w:trPr>
        <w:tc>
          <w:tcPr>
            <w:tcW w:w="684" w:type="dxa"/>
          </w:tcPr>
          <w:p w14:paraId="36C08E56"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14214E24" w14:textId="77777777" w:rsidR="004B397D" w:rsidRPr="002977D5" w:rsidRDefault="004B397D"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Infrastructure</w:t>
            </w:r>
          </w:p>
        </w:tc>
        <w:tc>
          <w:tcPr>
            <w:tcW w:w="1530" w:type="dxa"/>
          </w:tcPr>
          <w:p w14:paraId="5CBF66D6"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35D8FC94"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605E95A0"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33531CA9" w14:textId="77777777" w:rsidTr="00DE600C">
        <w:trPr>
          <w:trHeight w:val="244"/>
        </w:trPr>
        <w:tc>
          <w:tcPr>
            <w:tcW w:w="684" w:type="dxa"/>
          </w:tcPr>
          <w:p w14:paraId="1C220BA0"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6124AB1A" w14:textId="77777777" w:rsidR="004B397D" w:rsidRPr="002977D5" w:rsidRDefault="004B397D"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Office Medical Superintendent</w:t>
            </w:r>
          </w:p>
          <w:p w14:paraId="56C4E434" w14:textId="77777777" w:rsidR="004B397D" w:rsidRPr="002977D5" w:rsidRDefault="004B397D"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Office</w:t>
            </w:r>
            <w:r w:rsidRPr="002977D5">
              <w:rPr>
                <w:rFonts w:ascii="Times New Roman" w:hAnsi="Times New Roman" w:cs="Times New Roman"/>
                <w:color w:val="000000" w:themeColor="text1"/>
                <w:sz w:val="20"/>
                <w:szCs w:val="20"/>
              </w:rPr>
              <w:t xml:space="preserve"> </w:t>
            </w:r>
            <w:r w:rsidRPr="002977D5">
              <w:rPr>
                <w:rFonts w:ascii="Times New Roman" w:hAnsi="Times New Roman" w:cs="Times New Roman"/>
                <w:color w:val="000000" w:themeColor="text1"/>
                <w:w w:val="105"/>
                <w:sz w:val="20"/>
                <w:szCs w:val="20"/>
              </w:rPr>
              <w:t>Deputy Nursing superintendent</w:t>
            </w:r>
          </w:p>
          <w:p w14:paraId="5A737DF9" w14:textId="77777777" w:rsidR="004B397D" w:rsidRPr="002977D5" w:rsidRDefault="004B397D" w:rsidP="002977D5">
            <w:pPr>
              <w:pStyle w:val="TableParagraph"/>
              <w:spacing w:before="3"/>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Office Superintendent with Sr and Jr clerk</w:t>
            </w:r>
          </w:p>
          <w:p w14:paraId="1BB4A68E" w14:textId="77777777" w:rsidR="004B397D" w:rsidRPr="002977D5" w:rsidRDefault="004B397D"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IT office</w:t>
            </w:r>
          </w:p>
          <w:p w14:paraId="7C665B0B" w14:textId="77777777" w:rsidR="004B397D" w:rsidRPr="002977D5" w:rsidRDefault="004B397D"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All offices including A&amp;E</w:t>
            </w:r>
          </w:p>
          <w:p w14:paraId="7DBF9D71" w14:textId="77777777" w:rsidR="004B397D" w:rsidRPr="002977D5" w:rsidRDefault="004B397D"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consultant offices and ORs connected through internal telephone from internal exchange</w:t>
            </w:r>
          </w:p>
        </w:tc>
        <w:tc>
          <w:tcPr>
            <w:tcW w:w="1530" w:type="dxa"/>
          </w:tcPr>
          <w:p w14:paraId="3B080059"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3D021965"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149500F9"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4A0B4D8E" w14:textId="77777777" w:rsidTr="00DE600C">
        <w:trPr>
          <w:trHeight w:val="244"/>
        </w:trPr>
        <w:tc>
          <w:tcPr>
            <w:tcW w:w="684" w:type="dxa"/>
          </w:tcPr>
          <w:p w14:paraId="167F4ED2"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2CFF9672" w14:textId="77777777" w:rsidR="004B397D" w:rsidRPr="002977D5" w:rsidRDefault="004B397D" w:rsidP="002977D5">
            <w:pPr>
              <w:pStyle w:val="TableParagraph"/>
              <w:spacing w:before="22"/>
              <w:ind w:left="90"/>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Equipment</w:t>
            </w:r>
          </w:p>
        </w:tc>
        <w:tc>
          <w:tcPr>
            <w:tcW w:w="1530" w:type="dxa"/>
          </w:tcPr>
          <w:p w14:paraId="643B6A2E"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56654D96"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075E5C65"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484FCEAF" w14:textId="77777777" w:rsidTr="00DE600C">
        <w:trPr>
          <w:trHeight w:val="244"/>
        </w:trPr>
        <w:tc>
          <w:tcPr>
            <w:tcW w:w="684" w:type="dxa"/>
          </w:tcPr>
          <w:p w14:paraId="2EAB29A3" w14:textId="77777777" w:rsidR="004B397D" w:rsidRPr="002977D5" w:rsidRDefault="004B397D" w:rsidP="002977D5">
            <w:pPr>
              <w:pStyle w:val="TableParagraph"/>
              <w:rPr>
                <w:rFonts w:ascii="Times New Roman" w:hAnsi="Times New Roman" w:cs="Times New Roman"/>
                <w:color w:val="000000" w:themeColor="text1"/>
                <w:sz w:val="20"/>
                <w:szCs w:val="20"/>
              </w:rPr>
            </w:pPr>
          </w:p>
        </w:tc>
        <w:tc>
          <w:tcPr>
            <w:tcW w:w="4261" w:type="dxa"/>
          </w:tcPr>
          <w:p w14:paraId="77691F03" w14:textId="77777777" w:rsidR="004B397D" w:rsidRPr="002977D5" w:rsidRDefault="004B397D"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Computer Desktop with UPS and Printer</w:t>
            </w:r>
          </w:p>
          <w:p w14:paraId="16D7BD43" w14:textId="77777777" w:rsidR="004B397D" w:rsidRPr="002977D5" w:rsidRDefault="004B397D" w:rsidP="002977D5">
            <w:pPr>
              <w:pStyle w:val="TableParagraph"/>
              <w:spacing w:before="3" w:line="252" w:lineRule="auto"/>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Scanner</w:t>
            </w:r>
          </w:p>
          <w:p w14:paraId="6D8480E3" w14:textId="77777777" w:rsidR="004B397D" w:rsidRPr="002977D5" w:rsidRDefault="004B397D" w:rsidP="002977D5">
            <w:pPr>
              <w:pStyle w:val="TableParagraph"/>
              <w:spacing w:before="3" w:line="252" w:lineRule="auto"/>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Sound system with speakers to cover all essential areas for internal announcement</w:t>
            </w:r>
          </w:p>
          <w:p w14:paraId="0F518498" w14:textId="77777777" w:rsidR="004B397D" w:rsidRPr="002977D5" w:rsidRDefault="004B397D" w:rsidP="002977D5">
            <w:pPr>
              <w:pStyle w:val="TableParagraph"/>
              <w:spacing w:line="252" w:lineRule="auto"/>
              <w:ind w:left="90" w:right="2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DVD Player connected to TV in OPD</w:t>
            </w:r>
          </w:p>
          <w:p w14:paraId="45588612" w14:textId="77777777" w:rsidR="004B397D" w:rsidRPr="002977D5" w:rsidRDefault="004B397D" w:rsidP="002977D5">
            <w:pPr>
              <w:pStyle w:val="TableParagraph"/>
              <w:spacing w:line="252" w:lineRule="auto"/>
              <w:ind w:left="90" w:right="2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A&amp;E, wards and ORs for patient education on common illnesses with emphasis on primary and secondary prevention</w:t>
            </w:r>
          </w:p>
          <w:p w14:paraId="701C4BFC" w14:textId="77777777" w:rsidR="004B397D" w:rsidRPr="002977D5" w:rsidRDefault="004B397D" w:rsidP="002977D5">
            <w:pPr>
              <w:pStyle w:val="TableParagraph"/>
              <w:spacing w:line="252" w:lineRule="auto"/>
              <w:ind w:left="90" w:right="2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Close Circuit TV System</w:t>
            </w:r>
          </w:p>
          <w:p w14:paraId="089BEE86" w14:textId="77777777" w:rsidR="004B397D" w:rsidRPr="002977D5" w:rsidRDefault="004B397D" w:rsidP="002977D5">
            <w:pPr>
              <w:pStyle w:val="TableParagraph"/>
              <w:spacing w:line="252" w:lineRule="auto"/>
              <w:ind w:left="90" w:right="2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Laptop</w:t>
            </w:r>
          </w:p>
          <w:p w14:paraId="611A346A" w14:textId="77777777" w:rsidR="004B397D" w:rsidRPr="002977D5" w:rsidRDefault="004B397D" w:rsidP="002977D5">
            <w:pPr>
              <w:pStyle w:val="TableParagraph"/>
              <w:spacing w:line="252" w:lineRule="auto"/>
              <w:ind w:left="90" w:right="202"/>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Multimedia with overhead project &amp; screen Electric Water Cooler with filter</w:t>
            </w:r>
          </w:p>
          <w:p w14:paraId="4559A704" w14:textId="77777777" w:rsidR="004B397D" w:rsidRPr="002977D5" w:rsidRDefault="004B397D" w:rsidP="002977D5">
            <w:pPr>
              <w:pStyle w:val="TableParagraph"/>
              <w:spacing w:line="252" w:lineRule="auto"/>
              <w:ind w:left="90" w:right="202"/>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Refrigerator 12 cu ft</w:t>
            </w:r>
          </w:p>
          <w:p w14:paraId="1B691C7F" w14:textId="77777777" w:rsidR="004B397D" w:rsidRPr="002977D5" w:rsidRDefault="004B397D" w:rsidP="002977D5">
            <w:pPr>
              <w:pStyle w:val="TableParagraph"/>
              <w:spacing w:before="7" w:line="205" w:lineRule="exact"/>
              <w:ind w:left="90"/>
              <w:rPr>
                <w:rFonts w:ascii="Times New Roman" w:hAnsi="Times New Roman" w:cs="Times New Roman"/>
                <w:color w:val="000000" w:themeColor="text1"/>
                <w:w w:val="105"/>
                <w:sz w:val="20"/>
                <w:szCs w:val="20"/>
              </w:rPr>
            </w:pPr>
            <w:r w:rsidRPr="002977D5">
              <w:rPr>
                <w:rFonts w:ascii="Times New Roman" w:hAnsi="Times New Roman" w:cs="Times New Roman"/>
                <w:color w:val="000000" w:themeColor="text1"/>
                <w:w w:val="105"/>
                <w:sz w:val="20"/>
                <w:szCs w:val="20"/>
              </w:rPr>
              <w:t>TV LCD 46 inches</w:t>
            </w:r>
          </w:p>
          <w:p w14:paraId="2A76F806" w14:textId="77777777" w:rsidR="004B397D" w:rsidRPr="002977D5" w:rsidRDefault="004B397D" w:rsidP="002977D5">
            <w:pPr>
              <w:pStyle w:val="TableParagraph"/>
              <w:spacing w:before="7" w:line="205" w:lineRule="exact"/>
              <w:ind w:left="90"/>
              <w:rPr>
                <w:rFonts w:ascii="Times New Roman" w:hAnsi="Times New Roman" w:cs="Times New Roman"/>
                <w:color w:val="000000" w:themeColor="text1"/>
                <w:sz w:val="20"/>
                <w:szCs w:val="20"/>
              </w:rPr>
            </w:pPr>
            <w:r w:rsidRPr="002977D5">
              <w:rPr>
                <w:rFonts w:ascii="Times New Roman" w:hAnsi="Times New Roman" w:cs="Times New Roman"/>
                <w:color w:val="000000" w:themeColor="text1"/>
                <w:w w:val="105"/>
                <w:sz w:val="20"/>
                <w:szCs w:val="20"/>
              </w:rPr>
              <w:t>Photocopier</w:t>
            </w:r>
          </w:p>
        </w:tc>
        <w:tc>
          <w:tcPr>
            <w:tcW w:w="1530" w:type="dxa"/>
          </w:tcPr>
          <w:p w14:paraId="3115C763"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2B8EE633"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24220613"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6E677593" w14:textId="77777777" w:rsidTr="00DE600C">
        <w:trPr>
          <w:trHeight w:val="244"/>
        </w:trPr>
        <w:tc>
          <w:tcPr>
            <w:tcW w:w="684" w:type="dxa"/>
          </w:tcPr>
          <w:p w14:paraId="38B8E9DD"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29</w:t>
            </w:r>
          </w:p>
        </w:tc>
        <w:tc>
          <w:tcPr>
            <w:tcW w:w="4261" w:type="dxa"/>
          </w:tcPr>
          <w:p w14:paraId="28F09868" w14:textId="77777777" w:rsidR="004B397D" w:rsidRPr="002977D5" w:rsidRDefault="004B397D" w:rsidP="002977D5">
            <w:pPr>
              <w:pStyle w:val="TableParagrap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Sets of basic gardening equipment</w:t>
            </w:r>
          </w:p>
        </w:tc>
        <w:tc>
          <w:tcPr>
            <w:tcW w:w="1530" w:type="dxa"/>
          </w:tcPr>
          <w:p w14:paraId="31138E72"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564C7BE3"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4F399073"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r w:rsidR="004B397D" w:rsidRPr="002977D5" w14:paraId="1BE9853E" w14:textId="77777777" w:rsidTr="00DE600C">
        <w:trPr>
          <w:trHeight w:val="244"/>
        </w:trPr>
        <w:tc>
          <w:tcPr>
            <w:tcW w:w="684" w:type="dxa"/>
          </w:tcPr>
          <w:p w14:paraId="12167487" w14:textId="77777777" w:rsidR="004B397D" w:rsidRPr="002977D5" w:rsidRDefault="004B397D" w:rsidP="002977D5">
            <w:pPr>
              <w:pStyle w:val="TableParagraph"/>
              <w:rPr>
                <w:rFonts w:ascii="Times New Roman" w:hAnsi="Times New Roman" w:cs="Times New Roman"/>
                <w:color w:val="000000" w:themeColor="text1"/>
                <w:sz w:val="20"/>
                <w:szCs w:val="20"/>
              </w:rPr>
            </w:pPr>
            <w:r w:rsidRPr="002977D5">
              <w:rPr>
                <w:rFonts w:ascii="Times New Roman" w:hAnsi="Times New Roman" w:cs="Times New Roman"/>
                <w:color w:val="000000" w:themeColor="text1"/>
                <w:sz w:val="20"/>
                <w:szCs w:val="20"/>
              </w:rPr>
              <w:t>30</w:t>
            </w:r>
          </w:p>
        </w:tc>
        <w:tc>
          <w:tcPr>
            <w:tcW w:w="4261" w:type="dxa"/>
          </w:tcPr>
          <w:p w14:paraId="028116B8" w14:textId="77777777" w:rsidR="004B397D" w:rsidRPr="002977D5" w:rsidRDefault="004B397D" w:rsidP="002977D5">
            <w:pPr>
              <w:pStyle w:val="TableParagraph"/>
              <w:rPr>
                <w:rFonts w:ascii="Times New Roman" w:hAnsi="Times New Roman" w:cs="Times New Roman"/>
                <w:b/>
                <w:color w:val="000000" w:themeColor="text1"/>
                <w:sz w:val="20"/>
                <w:szCs w:val="20"/>
              </w:rPr>
            </w:pPr>
            <w:r w:rsidRPr="002977D5">
              <w:rPr>
                <w:rFonts w:ascii="Times New Roman" w:hAnsi="Times New Roman" w:cs="Times New Roman"/>
                <w:b/>
                <w:color w:val="000000" w:themeColor="text1"/>
                <w:w w:val="105"/>
                <w:sz w:val="20"/>
                <w:szCs w:val="20"/>
              </w:rPr>
              <w:t>Fire extinguishers</w:t>
            </w:r>
          </w:p>
        </w:tc>
        <w:tc>
          <w:tcPr>
            <w:tcW w:w="1530" w:type="dxa"/>
          </w:tcPr>
          <w:p w14:paraId="2D5142BF"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1440" w:type="dxa"/>
          </w:tcPr>
          <w:p w14:paraId="217A722E" w14:textId="77777777" w:rsidR="004B397D" w:rsidRPr="002977D5" w:rsidRDefault="004B397D" w:rsidP="002977D5">
            <w:pPr>
              <w:pStyle w:val="TableParagraph"/>
              <w:spacing w:before="32"/>
              <w:rPr>
                <w:rFonts w:ascii="Times New Roman" w:hAnsi="Times New Roman" w:cs="Times New Roman"/>
                <w:b/>
                <w:color w:val="000000" w:themeColor="text1"/>
                <w:w w:val="105"/>
                <w:sz w:val="20"/>
                <w:szCs w:val="20"/>
              </w:rPr>
            </w:pPr>
          </w:p>
        </w:tc>
        <w:tc>
          <w:tcPr>
            <w:tcW w:w="2700" w:type="dxa"/>
          </w:tcPr>
          <w:p w14:paraId="717B228E" w14:textId="77777777" w:rsidR="004B397D" w:rsidRPr="002977D5" w:rsidRDefault="004B397D" w:rsidP="002977D5">
            <w:pPr>
              <w:pStyle w:val="TableParagraph"/>
              <w:spacing w:before="32"/>
              <w:ind w:left="90"/>
              <w:rPr>
                <w:rFonts w:ascii="Times New Roman" w:hAnsi="Times New Roman" w:cs="Times New Roman"/>
                <w:b/>
                <w:color w:val="000000" w:themeColor="text1"/>
                <w:w w:val="105"/>
                <w:sz w:val="20"/>
                <w:szCs w:val="20"/>
              </w:rPr>
            </w:pPr>
          </w:p>
        </w:tc>
      </w:tr>
    </w:tbl>
    <w:p w14:paraId="45B78228" w14:textId="77777777" w:rsidR="00C66211" w:rsidRPr="002977D5" w:rsidRDefault="00C66211" w:rsidP="002977D5">
      <w:pPr>
        <w:spacing w:line="206" w:lineRule="exact"/>
        <w:rPr>
          <w:rFonts w:ascii="Times New Roman" w:hAnsi="Times New Roman" w:cs="Times New Roman"/>
          <w:color w:val="000000" w:themeColor="text1"/>
          <w:sz w:val="20"/>
          <w:szCs w:val="20"/>
        </w:rPr>
      </w:pPr>
    </w:p>
    <w:p w14:paraId="3B0062B2"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664C22F8" w14:textId="77777777" w:rsidR="0008137B" w:rsidRDefault="0008137B" w:rsidP="002977D5">
      <w:pPr>
        <w:pStyle w:val="NoSpacing"/>
        <w:spacing w:line="360" w:lineRule="auto"/>
        <w:rPr>
          <w:rFonts w:ascii="Times New Roman" w:hAnsi="Times New Roman" w:cs="Times New Roman"/>
          <w:b/>
          <w:bCs/>
          <w:sz w:val="36"/>
          <w:szCs w:val="36"/>
        </w:rPr>
      </w:pPr>
    </w:p>
    <w:p w14:paraId="11E67E28" w14:textId="77777777" w:rsidR="0008137B" w:rsidRDefault="0008137B" w:rsidP="002977D5">
      <w:pPr>
        <w:pStyle w:val="NoSpacing"/>
        <w:spacing w:line="360" w:lineRule="auto"/>
        <w:rPr>
          <w:rFonts w:ascii="Times New Roman" w:hAnsi="Times New Roman" w:cs="Times New Roman"/>
          <w:b/>
          <w:bCs/>
          <w:sz w:val="36"/>
          <w:szCs w:val="36"/>
        </w:rPr>
      </w:pPr>
    </w:p>
    <w:p w14:paraId="097FD4B9" w14:textId="2D22EDD9" w:rsidR="00995E6B" w:rsidRPr="002977D5" w:rsidRDefault="00995E6B" w:rsidP="002977D5">
      <w:pPr>
        <w:pStyle w:val="NoSpacing"/>
        <w:spacing w:line="360" w:lineRule="auto"/>
        <w:rPr>
          <w:rFonts w:ascii="Times New Roman" w:hAnsi="Times New Roman" w:cs="Times New Roman"/>
          <w:b/>
          <w:bCs/>
          <w:sz w:val="36"/>
          <w:szCs w:val="36"/>
        </w:rPr>
      </w:pPr>
      <w:r w:rsidRPr="002977D5">
        <w:rPr>
          <w:rFonts w:ascii="Times New Roman" w:hAnsi="Times New Roman" w:cs="Times New Roman"/>
          <w:b/>
          <w:bCs/>
          <w:sz w:val="36"/>
          <w:szCs w:val="36"/>
        </w:rPr>
        <w:lastRenderedPageBreak/>
        <w:t xml:space="preserve">SECTION 4: IMPLEMENTATION PLAN AND </w:t>
      </w:r>
      <w:r w:rsidR="003B59B5" w:rsidRPr="002977D5">
        <w:rPr>
          <w:rFonts w:ascii="Times New Roman" w:hAnsi="Times New Roman" w:cs="Times New Roman"/>
          <w:b/>
          <w:bCs/>
          <w:sz w:val="36"/>
          <w:szCs w:val="36"/>
        </w:rPr>
        <w:t>PERFORMANCE INDICATORS</w:t>
      </w:r>
    </w:p>
    <w:p w14:paraId="7CD6B4BE" w14:textId="77777777" w:rsidR="00942D84" w:rsidRPr="002977D5" w:rsidRDefault="00942D84" w:rsidP="002977D5">
      <w:pPr>
        <w:pStyle w:val="Default"/>
        <w:jc w:val="both"/>
        <w:rPr>
          <w:rFonts w:ascii="Times New Roman" w:hAnsi="Times New Roman" w:cs="Times New Roman"/>
          <w:b/>
          <w:color w:val="auto"/>
        </w:rPr>
      </w:pPr>
      <w:r w:rsidRPr="002977D5">
        <w:rPr>
          <w:rFonts w:ascii="Times New Roman" w:hAnsi="Times New Roman" w:cs="Times New Roman"/>
          <w:b/>
          <w:color w:val="auto"/>
        </w:rPr>
        <w:t>4.1 Requirements for Successful Implementation</w:t>
      </w:r>
    </w:p>
    <w:p w14:paraId="53E0D9C7" w14:textId="77777777" w:rsidR="00942D84" w:rsidRPr="002977D5" w:rsidRDefault="00942D84" w:rsidP="002977D5">
      <w:pPr>
        <w:pStyle w:val="Default"/>
        <w:jc w:val="both"/>
        <w:rPr>
          <w:rFonts w:ascii="Times New Roman" w:hAnsi="Times New Roman" w:cs="Times New Roman"/>
          <w:color w:val="0000FF"/>
          <w:u w:val="single"/>
        </w:rPr>
      </w:pPr>
    </w:p>
    <w:p w14:paraId="740F91C3" w14:textId="77777777" w:rsidR="00942D84" w:rsidRPr="002977D5" w:rsidRDefault="00942D84" w:rsidP="002977D5">
      <w:pPr>
        <w:pStyle w:val="Default"/>
        <w:jc w:val="both"/>
        <w:rPr>
          <w:rFonts w:ascii="Times New Roman" w:hAnsi="Times New Roman" w:cs="Times New Roman"/>
          <w:b/>
          <w:color w:val="auto"/>
          <w:u w:val="single"/>
        </w:rPr>
      </w:pPr>
      <w:r w:rsidRPr="002977D5">
        <w:rPr>
          <w:rFonts w:ascii="Times New Roman" w:hAnsi="Times New Roman" w:cs="Times New Roman"/>
          <w:b/>
          <w:color w:val="auto"/>
          <w:u w:val="single"/>
        </w:rPr>
        <w:t>Facility Based Services</w:t>
      </w:r>
    </w:p>
    <w:p w14:paraId="1457EA51" w14:textId="77777777" w:rsidR="00942D84" w:rsidRPr="002977D5" w:rsidRDefault="00942D84" w:rsidP="002977D5">
      <w:pPr>
        <w:pStyle w:val="Default"/>
        <w:jc w:val="both"/>
        <w:rPr>
          <w:rFonts w:ascii="Times New Roman" w:hAnsi="Times New Roman" w:cs="Times New Roman"/>
          <w:color w:val="auto"/>
          <w:u w:val="single"/>
        </w:rPr>
      </w:pPr>
    </w:p>
    <w:p w14:paraId="0BC4DE4D" w14:textId="77777777" w:rsidR="00942D84" w:rsidRPr="002977D5" w:rsidRDefault="00942D84" w:rsidP="002977D5">
      <w:pPr>
        <w:pStyle w:val="Default"/>
        <w:numPr>
          <w:ilvl w:val="0"/>
          <w:numId w:val="57"/>
        </w:numPr>
        <w:jc w:val="both"/>
        <w:rPr>
          <w:rFonts w:ascii="Times New Roman" w:hAnsi="Times New Roman" w:cs="Times New Roman"/>
          <w:color w:val="auto"/>
          <w:u w:val="single"/>
        </w:rPr>
      </w:pPr>
      <w:r w:rsidRPr="002977D5">
        <w:rPr>
          <w:rFonts w:ascii="Times New Roman" w:hAnsi="Times New Roman" w:cs="Times New Roman"/>
          <w:b/>
          <w:color w:val="auto"/>
        </w:rPr>
        <w:t>Non-availability of doctors/paramedics at secondary healthcare</w:t>
      </w:r>
      <w:r w:rsidRPr="002977D5">
        <w:rPr>
          <w:rFonts w:ascii="Times New Roman" w:hAnsi="Times New Roman" w:cs="Times New Roman"/>
          <w:color w:val="auto"/>
        </w:rPr>
        <w:t xml:space="preserve"> facilities </w:t>
      </w:r>
    </w:p>
    <w:p w14:paraId="1A90DE48" w14:textId="77777777" w:rsidR="00942D84" w:rsidRPr="002977D5" w:rsidRDefault="00942D84" w:rsidP="002977D5">
      <w:pPr>
        <w:pStyle w:val="Default"/>
        <w:numPr>
          <w:ilvl w:val="0"/>
          <w:numId w:val="58"/>
        </w:numPr>
        <w:jc w:val="both"/>
        <w:rPr>
          <w:rFonts w:ascii="Times New Roman" w:hAnsi="Times New Roman" w:cs="Times New Roman"/>
          <w:color w:val="auto"/>
          <w:u w:val="single"/>
        </w:rPr>
      </w:pPr>
      <w:r w:rsidRPr="002977D5">
        <w:rPr>
          <w:rFonts w:ascii="Times New Roman" w:hAnsi="Times New Roman" w:cs="Times New Roman"/>
          <w:color w:val="auto"/>
        </w:rPr>
        <w:t>Improved salary packages that are better than tertiary care can help in filling the vacant positions of specialist doctors and paramedics</w:t>
      </w:r>
    </w:p>
    <w:p w14:paraId="42AC2D5F" w14:textId="77777777" w:rsidR="00942D84" w:rsidRPr="002977D5" w:rsidRDefault="00942D84" w:rsidP="002977D5">
      <w:pPr>
        <w:pStyle w:val="Default"/>
        <w:numPr>
          <w:ilvl w:val="0"/>
          <w:numId w:val="58"/>
        </w:numPr>
        <w:jc w:val="both"/>
        <w:rPr>
          <w:rFonts w:ascii="Times New Roman" w:hAnsi="Times New Roman" w:cs="Times New Roman"/>
          <w:color w:val="auto"/>
          <w:u w:val="single"/>
        </w:rPr>
      </w:pPr>
      <w:r w:rsidRPr="002977D5">
        <w:rPr>
          <w:rFonts w:ascii="Times New Roman" w:hAnsi="Times New Roman" w:cs="Times New Roman"/>
          <w:color w:val="auto"/>
        </w:rPr>
        <w:t>A rotation policy of doctors and paramedics posted in tertiary care in which serving one month every year can be made mandatory</w:t>
      </w:r>
    </w:p>
    <w:p w14:paraId="62557EB6" w14:textId="77777777" w:rsidR="00942D84" w:rsidRPr="002977D5" w:rsidRDefault="00942D84" w:rsidP="002977D5">
      <w:pPr>
        <w:pStyle w:val="Default"/>
        <w:numPr>
          <w:ilvl w:val="0"/>
          <w:numId w:val="58"/>
        </w:numPr>
        <w:jc w:val="both"/>
        <w:rPr>
          <w:rFonts w:ascii="Times New Roman" w:hAnsi="Times New Roman" w:cs="Times New Roman"/>
          <w:color w:val="auto"/>
          <w:u w:val="single"/>
        </w:rPr>
      </w:pPr>
      <w:r w:rsidRPr="002977D5">
        <w:rPr>
          <w:rFonts w:ascii="Times New Roman" w:hAnsi="Times New Roman" w:cs="Times New Roman"/>
          <w:color w:val="auto"/>
        </w:rPr>
        <w:t xml:space="preserve">A rotation policy for postgraduate residency programs of all disciplines in which residents shall be made to do 3-months rotation at secondary healthcare centers wherever there is lack of doctors. </w:t>
      </w:r>
    </w:p>
    <w:p w14:paraId="04EAE6DC" w14:textId="77777777" w:rsidR="00942D84" w:rsidRPr="002977D5" w:rsidRDefault="00942D84" w:rsidP="002977D5">
      <w:pPr>
        <w:pStyle w:val="Default"/>
        <w:ind w:left="1500"/>
        <w:jc w:val="both"/>
        <w:rPr>
          <w:rFonts w:ascii="Times New Roman" w:hAnsi="Times New Roman" w:cs="Times New Roman"/>
          <w:color w:val="0000FF"/>
          <w:u w:val="single"/>
        </w:rPr>
      </w:pPr>
    </w:p>
    <w:p w14:paraId="42A73820" w14:textId="77777777" w:rsidR="00942D84" w:rsidRPr="002977D5" w:rsidRDefault="00942D84" w:rsidP="002977D5">
      <w:pPr>
        <w:pStyle w:val="Default"/>
        <w:numPr>
          <w:ilvl w:val="0"/>
          <w:numId w:val="57"/>
        </w:numPr>
        <w:jc w:val="both"/>
        <w:rPr>
          <w:rFonts w:ascii="Times New Roman" w:hAnsi="Times New Roman" w:cs="Times New Roman"/>
          <w:b/>
          <w:color w:val="0000FF"/>
          <w:u w:val="single"/>
        </w:rPr>
      </w:pPr>
      <w:r w:rsidRPr="002977D5">
        <w:rPr>
          <w:rFonts w:ascii="Times New Roman" w:hAnsi="Times New Roman" w:cs="Times New Roman"/>
          <w:b/>
        </w:rPr>
        <w:t>Lack of capacity to provide quality of care</w:t>
      </w:r>
    </w:p>
    <w:p w14:paraId="2420F1ED" w14:textId="77777777" w:rsidR="00942D84" w:rsidRPr="002977D5" w:rsidRDefault="00942D84" w:rsidP="002977D5">
      <w:pPr>
        <w:pStyle w:val="Default"/>
        <w:numPr>
          <w:ilvl w:val="0"/>
          <w:numId w:val="59"/>
        </w:numPr>
        <w:jc w:val="both"/>
        <w:rPr>
          <w:rFonts w:ascii="Times New Roman" w:hAnsi="Times New Roman" w:cs="Times New Roman"/>
          <w:color w:val="auto"/>
        </w:rPr>
      </w:pPr>
      <w:r w:rsidRPr="002977D5">
        <w:rPr>
          <w:rFonts w:ascii="Times New Roman" w:hAnsi="Times New Roman" w:cs="Times New Roman"/>
          <w:color w:val="auto"/>
        </w:rPr>
        <w:t>One of the main reasons of low utilization of public sector facilities is poor quality of care. Strengthening the capacity of healthcare providers to implement the package of services with updated guidelines will be the key to enhance the utilization of secondary care facilities</w:t>
      </w:r>
    </w:p>
    <w:p w14:paraId="1EEDE3D2" w14:textId="77777777" w:rsidR="00942D84" w:rsidRPr="002977D5" w:rsidRDefault="00942D84" w:rsidP="002977D5">
      <w:pPr>
        <w:pStyle w:val="Default"/>
        <w:numPr>
          <w:ilvl w:val="0"/>
          <w:numId w:val="59"/>
        </w:numPr>
        <w:jc w:val="both"/>
        <w:rPr>
          <w:rFonts w:ascii="Times New Roman" w:hAnsi="Times New Roman" w:cs="Times New Roman"/>
          <w:color w:val="auto"/>
        </w:rPr>
      </w:pPr>
      <w:r w:rsidRPr="002977D5">
        <w:rPr>
          <w:rFonts w:ascii="Times New Roman" w:hAnsi="Times New Roman" w:cs="Times New Roman"/>
          <w:color w:val="auto"/>
        </w:rPr>
        <w:t>Private practice will also need to be regulated and healthcare providers serving in public sector facilities shall be barred from private practice. Introducing evening Outpatient clinics with shared packages between the healthcare providers and hospital management can also reduce the culture of private practice</w:t>
      </w:r>
    </w:p>
    <w:p w14:paraId="2749B726" w14:textId="77777777" w:rsidR="00942D84" w:rsidRPr="002977D5" w:rsidRDefault="00942D84" w:rsidP="002977D5">
      <w:pPr>
        <w:pStyle w:val="Default"/>
        <w:jc w:val="both"/>
        <w:rPr>
          <w:rFonts w:ascii="Times New Roman" w:hAnsi="Times New Roman" w:cs="Times New Roman"/>
          <w:color w:val="auto"/>
        </w:rPr>
      </w:pPr>
    </w:p>
    <w:p w14:paraId="5203E7B3" w14:textId="77777777" w:rsidR="00942D84" w:rsidRPr="002977D5" w:rsidRDefault="00942D84" w:rsidP="002977D5">
      <w:pPr>
        <w:pStyle w:val="Default"/>
        <w:numPr>
          <w:ilvl w:val="0"/>
          <w:numId w:val="57"/>
        </w:numPr>
        <w:jc w:val="both"/>
        <w:rPr>
          <w:rFonts w:ascii="Times New Roman" w:hAnsi="Times New Roman" w:cs="Times New Roman"/>
          <w:b/>
          <w:color w:val="auto"/>
        </w:rPr>
      </w:pPr>
      <w:r w:rsidRPr="002977D5">
        <w:rPr>
          <w:rFonts w:ascii="Times New Roman" w:hAnsi="Times New Roman" w:cs="Times New Roman"/>
          <w:b/>
          <w:color w:val="auto"/>
        </w:rPr>
        <w:t>Lack of focus on preventive care</w:t>
      </w:r>
    </w:p>
    <w:p w14:paraId="7ADC8F06" w14:textId="77777777" w:rsidR="00942D84" w:rsidRPr="002977D5" w:rsidRDefault="00942D84" w:rsidP="002977D5">
      <w:pPr>
        <w:pStyle w:val="Default"/>
        <w:numPr>
          <w:ilvl w:val="0"/>
          <w:numId w:val="60"/>
        </w:numPr>
        <w:jc w:val="both"/>
        <w:rPr>
          <w:rFonts w:ascii="Times New Roman" w:hAnsi="Times New Roman" w:cs="Times New Roman"/>
          <w:color w:val="auto"/>
        </w:rPr>
      </w:pPr>
      <w:r w:rsidRPr="002977D5">
        <w:rPr>
          <w:rFonts w:ascii="Times New Roman" w:hAnsi="Times New Roman" w:cs="Times New Roman"/>
          <w:color w:val="auto"/>
        </w:rPr>
        <w:t>Healthcare providers need to be trained to go extra mile to contribute for adoption of healthy behaviors in public</w:t>
      </w:r>
    </w:p>
    <w:p w14:paraId="7A67C094" w14:textId="77777777" w:rsidR="00942D84" w:rsidRPr="002977D5" w:rsidRDefault="00942D84" w:rsidP="002977D5">
      <w:pPr>
        <w:pStyle w:val="Default"/>
        <w:numPr>
          <w:ilvl w:val="0"/>
          <w:numId w:val="60"/>
        </w:numPr>
        <w:jc w:val="both"/>
        <w:rPr>
          <w:rFonts w:ascii="Times New Roman" w:hAnsi="Times New Roman" w:cs="Times New Roman"/>
          <w:color w:val="auto"/>
        </w:rPr>
      </w:pPr>
      <w:r w:rsidRPr="002977D5">
        <w:rPr>
          <w:rFonts w:ascii="Times New Roman" w:hAnsi="Times New Roman" w:cs="Times New Roman"/>
          <w:color w:val="auto"/>
        </w:rPr>
        <w:t xml:space="preserve">The physicians shall work closely with outreach workers for behavior change in the community. Hiring of special health education officers in every facility may also be considered. </w:t>
      </w:r>
    </w:p>
    <w:p w14:paraId="7953E114" w14:textId="77777777" w:rsidR="00942D84" w:rsidRPr="002977D5" w:rsidRDefault="00942D84" w:rsidP="002977D5">
      <w:pPr>
        <w:pStyle w:val="Default"/>
        <w:ind w:left="1440"/>
        <w:jc w:val="both"/>
        <w:rPr>
          <w:rFonts w:ascii="Times New Roman" w:hAnsi="Times New Roman" w:cs="Times New Roman"/>
          <w:color w:val="auto"/>
        </w:rPr>
      </w:pPr>
      <w:r w:rsidRPr="002977D5">
        <w:rPr>
          <w:rFonts w:ascii="Times New Roman" w:hAnsi="Times New Roman" w:cs="Times New Roman"/>
          <w:color w:val="auto"/>
        </w:rPr>
        <w:t xml:space="preserve"> </w:t>
      </w:r>
    </w:p>
    <w:p w14:paraId="21EEAB16" w14:textId="77777777" w:rsidR="00942D84" w:rsidRPr="002977D5" w:rsidRDefault="00942D84" w:rsidP="002977D5">
      <w:pPr>
        <w:pStyle w:val="Default"/>
        <w:numPr>
          <w:ilvl w:val="0"/>
          <w:numId w:val="57"/>
        </w:numPr>
        <w:jc w:val="both"/>
        <w:rPr>
          <w:rFonts w:ascii="Times New Roman" w:hAnsi="Times New Roman" w:cs="Times New Roman"/>
          <w:b/>
          <w:color w:val="auto"/>
        </w:rPr>
      </w:pPr>
      <w:r w:rsidRPr="002977D5">
        <w:rPr>
          <w:rFonts w:ascii="Times New Roman" w:hAnsi="Times New Roman" w:cs="Times New Roman"/>
          <w:b/>
          <w:color w:val="auto"/>
        </w:rPr>
        <w:t>Lack of medicines, supplies and equipment to deliver the services</w:t>
      </w:r>
    </w:p>
    <w:p w14:paraId="5C263758" w14:textId="77777777" w:rsidR="00942D84" w:rsidRPr="002977D5" w:rsidRDefault="00942D84" w:rsidP="002977D5">
      <w:pPr>
        <w:pStyle w:val="Default"/>
        <w:numPr>
          <w:ilvl w:val="0"/>
          <w:numId w:val="60"/>
        </w:numPr>
        <w:jc w:val="both"/>
        <w:rPr>
          <w:rFonts w:ascii="Times New Roman" w:hAnsi="Times New Roman" w:cs="Times New Roman"/>
          <w:color w:val="auto"/>
        </w:rPr>
      </w:pPr>
      <w:r w:rsidRPr="002977D5">
        <w:rPr>
          <w:rFonts w:ascii="Times New Roman" w:hAnsi="Times New Roman" w:cs="Times New Roman"/>
          <w:color w:val="auto"/>
        </w:rPr>
        <w:t>It is imperative that medicines, supplies and equipment listed in the package shall be available to healthcare providers</w:t>
      </w:r>
    </w:p>
    <w:p w14:paraId="41260854" w14:textId="77777777" w:rsidR="00942D84" w:rsidRPr="002977D5" w:rsidRDefault="00942D84" w:rsidP="002977D5">
      <w:pPr>
        <w:pStyle w:val="Default"/>
        <w:numPr>
          <w:ilvl w:val="0"/>
          <w:numId w:val="60"/>
        </w:numPr>
        <w:jc w:val="both"/>
        <w:rPr>
          <w:rFonts w:ascii="Times New Roman" w:hAnsi="Times New Roman" w:cs="Times New Roman"/>
          <w:color w:val="auto"/>
        </w:rPr>
      </w:pPr>
      <w:r w:rsidRPr="002977D5">
        <w:rPr>
          <w:rFonts w:ascii="Times New Roman" w:hAnsi="Times New Roman" w:cs="Times New Roman"/>
          <w:color w:val="auto"/>
        </w:rPr>
        <w:t>The estimates of quantities required to meet the needs shall be based on periodic assessment of patient burden of different types of services listed in the package</w:t>
      </w:r>
    </w:p>
    <w:p w14:paraId="6B1A64CA" w14:textId="77777777" w:rsidR="00942D84" w:rsidRPr="002977D5" w:rsidRDefault="00942D84" w:rsidP="002977D5">
      <w:pPr>
        <w:pStyle w:val="Default"/>
        <w:numPr>
          <w:ilvl w:val="0"/>
          <w:numId w:val="60"/>
        </w:numPr>
        <w:jc w:val="both"/>
        <w:rPr>
          <w:rFonts w:ascii="Times New Roman" w:hAnsi="Times New Roman" w:cs="Times New Roman"/>
          <w:color w:val="auto"/>
        </w:rPr>
      </w:pPr>
      <w:r w:rsidRPr="002977D5">
        <w:rPr>
          <w:rFonts w:ascii="Times New Roman" w:hAnsi="Times New Roman" w:cs="Times New Roman"/>
          <w:color w:val="auto"/>
        </w:rPr>
        <w:t>The minimum service delivery package shall be revised and updated annually and biannually</w:t>
      </w:r>
    </w:p>
    <w:p w14:paraId="6E999743" w14:textId="77777777" w:rsidR="00942D84" w:rsidRPr="002977D5" w:rsidRDefault="00942D84" w:rsidP="002977D5">
      <w:pPr>
        <w:pStyle w:val="Default"/>
        <w:ind w:left="720"/>
        <w:jc w:val="both"/>
        <w:rPr>
          <w:rFonts w:ascii="Times New Roman" w:hAnsi="Times New Roman" w:cs="Times New Roman"/>
          <w:color w:val="0000FF"/>
          <w:u w:val="single"/>
        </w:rPr>
      </w:pPr>
    </w:p>
    <w:p w14:paraId="154CC52D" w14:textId="77777777" w:rsidR="00942D84" w:rsidRPr="002977D5" w:rsidRDefault="00942D84" w:rsidP="002977D5">
      <w:pPr>
        <w:pStyle w:val="Default"/>
        <w:jc w:val="both"/>
        <w:rPr>
          <w:rFonts w:ascii="Times New Roman" w:hAnsi="Times New Roman" w:cs="Times New Roman"/>
          <w:color w:val="auto"/>
        </w:rPr>
      </w:pPr>
    </w:p>
    <w:p w14:paraId="3D350F1D" w14:textId="77777777" w:rsidR="00942D84" w:rsidRPr="002977D5" w:rsidRDefault="00942D84" w:rsidP="002977D5">
      <w:pPr>
        <w:widowControl w:val="0"/>
        <w:tabs>
          <w:tab w:val="left" w:pos="1875"/>
          <w:tab w:val="left" w:pos="1876"/>
        </w:tabs>
        <w:autoSpaceDE w:val="0"/>
        <w:autoSpaceDN w:val="0"/>
        <w:spacing w:before="113" w:after="0" w:line="240" w:lineRule="auto"/>
        <w:rPr>
          <w:sz w:val="21"/>
        </w:rPr>
      </w:pPr>
    </w:p>
    <w:p w14:paraId="3791951E"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6712619C"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473782FA"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37A87A7A"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556F6300"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2D35D82F"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05B34D1B"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7DD3CCE0"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p w14:paraId="4167AC61"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b/>
          <w:sz w:val="24"/>
          <w:szCs w:val="24"/>
        </w:rPr>
      </w:pPr>
      <w:r w:rsidRPr="002977D5">
        <w:rPr>
          <w:rFonts w:ascii="Times New Roman" w:hAnsi="Times New Roman" w:cs="Times New Roman"/>
          <w:b/>
          <w:sz w:val="24"/>
          <w:szCs w:val="24"/>
        </w:rPr>
        <w:lastRenderedPageBreak/>
        <w:t xml:space="preserve">4.2 Performance Indicators </w:t>
      </w:r>
    </w:p>
    <w:p w14:paraId="414CDA95"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r w:rsidRPr="002977D5">
        <w:rPr>
          <w:rFonts w:ascii="Times New Roman" w:hAnsi="Times New Roman" w:cs="Times New Roman"/>
          <w:sz w:val="24"/>
          <w:szCs w:val="24"/>
        </w:rPr>
        <w:t>Performance indicators of implementation of the package are based on logical framework approach:</w:t>
      </w:r>
    </w:p>
    <w:p w14:paraId="3C6A5BB3" w14:textId="77777777" w:rsidR="00942D84" w:rsidRPr="002977D5" w:rsidRDefault="00942D84" w:rsidP="002977D5">
      <w:pPr>
        <w:widowControl w:val="0"/>
        <w:tabs>
          <w:tab w:val="left" w:pos="1875"/>
          <w:tab w:val="left" w:pos="1876"/>
        </w:tabs>
        <w:autoSpaceDE w:val="0"/>
        <w:autoSpaceDN w:val="0"/>
        <w:spacing w:before="113"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7380"/>
      </w:tblGrid>
      <w:tr w:rsidR="00942D84" w:rsidRPr="002977D5" w14:paraId="1CA4FFE4" w14:textId="77777777" w:rsidTr="00F40616">
        <w:tc>
          <w:tcPr>
            <w:tcW w:w="2965" w:type="dxa"/>
          </w:tcPr>
          <w:p w14:paraId="574CA623"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p>
        </w:tc>
        <w:tc>
          <w:tcPr>
            <w:tcW w:w="7380" w:type="dxa"/>
          </w:tcPr>
          <w:p w14:paraId="328E6AD3"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p>
        </w:tc>
      </w:tr>
      <w:tr w:rsidR="00942D84" w:rsidRPr="002977D5" w14:paraId="031D9CD6" w14:textId="77777777" w:rsidTr="00F40616">
        <w:tc>
          <w:tcPr>
            <w:tcW w:w="2965" w:type="dxa"/>
          </w:tcPr>
          <w:p w14:paraId="00F97C23"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Inputs</w:t>
            </w:r>
          </w:p>
        </w:tc>
        <w:tc>
          <w:tcPr>
            <w:tcW w:w="7380" w:type="dxa"/>
          </w:tcPr>
          <w:p w14:paraId="7E1C07EE" w14:textId="77777777" w:rsidR="00942D84" w:rsidRPr="002977D5" w:rsidRDefault="00942D84" w:rsidP="002977D5">
            <w:pPr>
              <w:pStyle w:val="ListParagraph"/>
              <w:widowControl w:val="0"/>
              <w:numPr>
                <w:ilvl w:val="0"/>
                <w:numId w:val="61"/>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of positions vacant as per MSDP package</w:t>
            </w:r>
          </w:p>
          <w:p w14:paraId="14691EAA" w14:textId="77777777" w:rsidR="00942D84" w:rsidRPr="002977D5" w:rsidRDefault="00942D84" w:rsidP="002977D5">
            <w:pPr>
              <w:pStyle w:val="ListParagraph"/>
              <w:widowControl w:val="0"/>
              <w:numPr>
                <w:ilvl w:val="0"/>
                <w:numId w:val="61"/>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Availability of Essential drugs, supplies and Equipment as listed in MSDP</w:t>
            </w:r>
          </w:p>
          <w:p w14:paraId="1FCA1FAD" w14:textId="77777777" w:rsidR="00942D84" w:rsidRPr="002977D5" w:rsidRDefault="00942D84" w:rsidP="002977D5">
            <w:pPr>
              <w:pStyle w:val="ListParagraph"/>
              <w:widowControl w:val="0"/>
              <w:numPr>
                <w:ilvl w:val="0"/>
                <w:numId w:val="61"/>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of facilities with infection prevention and proper waste disposal arrangements</w:t>
            </w:r>
          </w:p>
          <w:p w14:paraId="282DE101"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p>
        </w:tc>
      </w:tr>
      <w:tr w:rsidR="00942D84" w:rsidRPr="002977D5" w14:paraId="4AF375E4" w14:textId="77777777" w:rsidTr="00F40616">
        <w:tc>
          <w:tcPr>
            <w:tcW w:w="2965" w:type="dxa"/>
          </w:tcPr>
          <w:p w14:paraId="22167D6F"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Processes</w:t>
            </w:r>
          </w:p>
        </w:tc>
        <w:tc>
          <w:tcPr>
            <w:tcW w:w="7380" w:type="dxa"/>
          </w:tcPr>
          <w:p w14:paraId="53D6CDF0" w14:textId="77777777" w:rsidR="00942D84" w:rsidRPr="002977D5" w:rsidRDefault="00942D84" w:rsidP="002977D5">
            <w:pPr>
              <w:pStyle w:val="ListParagraph"/>
              <w:widowControl w:val="0"/>
              <w:numPr>
                <w:ilvl w:val="0"/>
                <w:numId w:val="62"/>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Knowledge of HCW’s on delivering the MSDP Services</w:t>
            </w:r>
          </w:p>
          <w:p w14:paraId="72A74D05" w14:textId="77777777" w:rsidR="00942D84" w:rsidRPr="002977D5" w:rsidRDefault="00942D84" w:rsidP="002977D5">
            <w:pPr>
              <w:pStyle w:val="ListParagraph"/>
              <w:widowControl w:val="0"/>
              <w:numPr>
                <w:ilvl w:val="0"/>
                <w:numId w:val="62"/>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Practices on quality of care including consultation and treatment through observation and prescription analysis</w:t>
            </w:r>
          </w:p>
          <w:p w14:paraId="1742BB0B" w14:textId="77777777" w:rsidR="00942D84" w:rsidRPr="002977D5" w:rsidRDefault="00942D84" w:rsidP="002977D5">
            <w:pPr>
              <w:pStyle w:val="ListParagraph"/>
              <w:widowControl w:val="0"/>
              <w:numPr>
                <w:ilvl w:val="0"/>
                <w:numId w:val="62"/>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Criteria for Referral in referred cases</w:t>
            </w:r>
          </w:p>
          <w:p w14:paraId="760E6325" w14:textId="77777777" w:rsidR="00942D84" w:rsidRPr="002977D5" w:rsidRDefault="00942D84" w:rsidP="002977D5">
            <w:pPr>
              <w:pStyle w:val="ListParagraph"/>
              <w:widowControl w:val="0"/>
              <w:numPr>
                <w:ilvl w:val="0"/>
                <w:numId w:val="62"/>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Number of obstetric complications</w:t>
            </w:r>
          </w:p>
          <w:p w14:paraId="20FE6D97" w14:textId="77777777" w:rsidR="00942D84" w:rsidRPr="002977D5" w:rsidRDefault="00942D84" w:rsidP="002977D5">
            <w:pPr>
              <w:pStyle w:val="ListParagraph"/>
              <w:widowControl w:val="0"/>
              <w:numPr>
                <w:ilvl w:val="0"/>
                <w:numId w:val="62"/>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xml:space="preserve">Maternal and Neonatal Case facility rates </w:t>
            </w:r>
          </w:p>
          <w:p w14:paraId="5BBF0A1A" w14:textId="77777777" w:rsidR="00942D84" w:rsidRPr="002977D5" w:rsidRDefault="00942D84" w:rsidP="002977D5">
            <w:pPr>
              <w:pStyle w:val="ListParagraph"/>
              <w:widowControl w:val="0"/>
              <w:numPr>
                <w:ilvl w:val="0"/>
                <w:numId w:val="62"/>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Waste disposal and infection prevention practices</w:t>
            </w:r>
          </w:p>
        </w:tc>
      </w:tr>
      <w:tr w:rsidR="00942D84" w:rsidRPr="002977D5" w14:paraId="26EB087E" w14:textId="77777777" w:rsidTr="00F40616">
        <w:tc>
          <w:tcPr>
            <w:tcW w:w="2965" w:type="dxa"/>
          </w:tcPr>
          <w:p w14:paraId="78FE7BA0"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xml:space="preserve">Outputs </w:t>
            </w:r>
          </w:p>
        </w:tc>
        <w:tc>
          <w:tcPr>
            <w:tcW w:w="7380" w:type="dxa"/>
          </w:tcPr>
          <w:p w14:paraId="55D9941F"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Facility Based Services</w:t>
            </w:r>
          </w:p>
          <w:p w14:paraId="171451CA" w14:textId="77777777" w:rsidR="00942D84" w:rsidRPr="002977D5" w:rsidRDefault="00942D84" w:rsidP="002977D5">
            <w:pPr>
              <w:pStyle w:val="ListParagraph"/>
              <w:widowControl w:val="0"/>
              <w:numPr>
                <w:ilvl w:val="0"/>
                <w:numId w:val="63"/>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Daily OPD attendance</w:t>
            </w:r>
          </w:p>
          <w:p w14:paraId="019274C6" w14:textId="77777777" w:rsidR="00942D84" w:rsidRPr="002977D5" w:rsidRDefault="00942D84" w:rsidP="002977D5">
            <w:pPr>
              <w:pStyle w:val="ListParagraph"/>
              <w:widowControl w:val="0"/>
              <w:numPr>
                <w:ilvl w:val="0"/>
                <w:numId w:val="63"/>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Volumes of Services provided with break-up of different services</w:t>
            </w:r>
          </w:p>
          <w:p w14:paraId="6A9680DB" w14:textId="77777777" w:rsidR="00942D84" w:rsidRPr="002977D5" w:rsidRDefault="00942D84" w:rsidP="002977D5">
            <w:pPr>
              <w:pStyle w:val="ListParagraph"/>
              <w:widowControl w:val="0"/>
              <w:numPr>
                <w:ilvl w:val="0"/>
                <w:numId w:val="63"/>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Lab and radiological services utilization with break-up of each test</w:t>
            </w:r>
          </w:p>
          <w:p w14:paraId="2ADA42DA" w14:textId="77777777" w:rsidR="00942D84" w:rsidRPr="002977D5" w:rsidRDefault="00942D84" w:rsidP="002977D5">
            <w:pPr>
              <w:pStyle w:val="ListParagraph"/>
              <w:widowControl w:val="0"/>
              <w:numPr>
                <w:ilvl w:val="0"/>
                <w:numId w:val="63"/>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xml:space="preserve">Bed Occupancy rate </w:t>
            </w:r>
          </w:p>
          <w:p w14:paraId="12437CB7" w14:textId="77777777" w:rsidR="00942D84" w:rsidRPr="002977D5" w:rsidRDefault="00942D84" w:rsidP="002977D5">
            <w:pPr>
              <w:pStyle w:val="ListParagraph"/>
              <w:widowControl w:val="0"/>
              <w:numPr>
                <w:ilvl w:val="0"/>
                <w:numId w:val="63"/>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Daily emergency services</w:t>
            </w:r>
          </w:p>
          <w:p w14:paraId="421431F3" w14:textId="77777777" w:rsidR="00942D84" w:rsidRPr="002977D5" w:rsidRDefault="00942D84" w:rsidP="002977D5">
            <w:pPr>
              <w:pStyle w:val="ListParagraph"/>
              <w:widowControl w:val="0"/>
              <w:tabs>
                <w:tab w:val="left" w:pos="1875"/>
                <w:tab w:val="left" w:pos="1876"/>
              </w:tabs>
              <w:autoSpaceDE w:val="0"/>
              <w:autoSpaceDN w:val="0"/>
              <w:spacing w:before="113"/>
              <w:rPr>
                <w:rFonts w:ascii="Times New Roman" w:hAnsi="Times New Roman" w:cs="Times New Roman"/>
                <w:sz w:val="24"/>
                <w:szCs w:val="24"/>
              </w:rPr>
            </w:pPr>
          </w:p>
          <w:p w14:paraId="1BCD1D55" w14:textId="77777777" w:rsidR="00942D84" w:rsidRPr="002977D5" w:rsidRDefault="00942D84" w:rsidP="002977D5">
            <w:pPr>
              <w:pStyle w:val="ListParagraph"/>
              <w:widowControl w:val="0"/>
              <w:tabs>
                <w:tab w:val="left" w:pos="1875"/>
                <w:tab w:val="left" w:pos="1876"/>
              </w:tabs>
              <w:autoSpaceDE w:val="0"/>
              <w:autoSpaceDN w:val="0"/>
              <w:spacing w:before="113"/>
              <w:rPr>
                <w:rFonts w:ascii="Times New Roman" w:hAnsi="Times New Roman" w:cs="Times New Roman"/>
                <w:sz w:val="24"/>
                <w:szCs w:val="24"/>
              </w:rPr>
            </w:pPr>
          </w:p>
        </w:tc>
      </w:tr>
      <w:tr w:rsidR="00942D84" w:rsidRPr="002977D5" w14:paraId="7C807624" w14:textId="77777777" w:rsidTr="00F40616">
        <w:tc>
          <w:tcPr>
            <w:tcW w:w="2965" w:type="dxa"/>
          </w:tcPr>
          <w:p w14:paraId="21B18F9C" w14:textId="77777777" w:rsidR="00942D84" w:rsidRPr="002977D5" w:rsidRDefault="00942D84" w:rsidP="002977D5">
            <w:pPr>
              <w:widowControl w:val="0"/>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Outcomes</w:t>
            </w:r>
          </w:p>
        </w:tc>
        <w:tc>
          <w:tcPr>
            <w:tcW w:w="7380" w:type="dxa"/>
          </w:tcPr>
          <w:p w14:paraId="33DF123D"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Utilizing the facility as first choice in the catchment area</w:t>
            </w:r>
          </w:p>
          <w:p w14:paraId="0FCB7B57"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of pregnant women delivering in the facility as first choice in the catchment area</w:t>
            </w:r>
          </w:p>
          <w:p w14:paraId="0C476F88"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Vaccination coverage of basic vaccines</w:t>
            </w:r>
          </w:p>
          <w:p w14:paraId="2B8E6D5A"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Prevalence of malnutrition in children under 5</w:t>
            </w:r>
          </w:p>
          <w:p w14:paraId="1205F156"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 xml:space="preserve">Coverage of antenatal care, skilled birth attendance and postnatal care </w:t>
            </w:r>
          </w:p>
          <w:p w14:paraId="09082957"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Contraceptive prevalence rate</w:t>
            </w:r>
          </w:p>
          <w:p w14:paraId="1926B1D2" w14:textId="77777777" w:rsidR="00942D84" w:rsidRPr="002977D5" w:rsidRDefault="00942D84" w:rsidP="002977D5">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4"/>
                <w:szCs w:val="24"/>
              </w:rPr>
            </w:pPr>
            <w:r w:rsidRPr="002977D5">
              <w:rPr>
                <w:rFonts w:ascii="Times New Roman" w:hAnsi="Times New Roman" w:cs="Times New Roman"/>
                <w:sz w:val="24"/>
                <w:szCs w:val="24"/>
              </w:rPr>
              <w:t>Prevalence of high priority diseases in the community</w:t>
            </w:r>
          </w:p>
        </w:tc>
      </w:tr>
    </w:tbl>
    <w:p w14:paraId="0C5DB0B3"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015076CF"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06EA8406"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6DD77CB8" w14:textId="77777777" w:rsidR="00B85F83" w:rsidRDefault="00B85F83" w:rsidP="002977D5">
      <w:pPr>
        <w:spacing w:line="206" w:lineRule="exact"/>
        <w:rPr>
          <w:rFonts w:ascii="Times New Roman" w:hAnsi="Times New Roman" w:cs="Times New Roman"/>
          <w:color w:val="000000" w:themeColor="text1"/>
          <w:sz w:val="20"/>
          <w:szCs w:val="20"/>
        </w:rPr>
      </w:pPr>
    </w:p>
    <w:p w14:paraId="6F5523F1" w14:textId="77777777" w:rsidR="00A13FBB" w:rsidRDefault="00A13FBB" w:rsidP="002977D5">
      <w:pPr>
        <w:spacing w:line="206" w:lineRule="exact"/>
        <w:rPr>
          <w:rFonts w:ascii="Times New Roman" w:hAnsi="Times New Roman" w:cs="Times New Roman"/>
          <w:color w:val="000000" w:themeColor="text1"/>
          <w:sz w:val="20"/>
          <w:szCs w:val="20"/>
        </w:rPr>
      </w:pPr>
    </w:p>
    <w:p w14:paraId="3050DA4D" w14:textId="77777777" w:rsidR="00A13FBB" w:rsidRDefault="00A13FBB" w:rsidP="002977D5">
      <w:pPr>
        <w:spacing w:line="206" w:lineRule="exact"/>
        <w:rPr>
          <w:rFonts w:ascii="Times New Roman" w:hAnsi="Times New Roman" w:cs="Times New Roman"/>
          <w:color w:val="000000" w:themeColor="text1"/>
          <w:sz w:val="20"/>
          <w:szCs w:val="20"/>
        </w:rPr>
      </w:pPr>
    </w:p>
    <w:p w14:paraId="28D3784B" w14:textId="77777777" w:rsidR="00A13FBB" w:rsidRDefault="00A13FBB" w:rsidP="002977D5">
      <w:pPr>
        <w:spacing w:line="206" w:lineRule="exact"/>
        <w:rPr>
          <w:rFonts w:ascii="Times New Roman" w:hAnsi="Times New Roman" w:cs="Times New Roman"/>
          <w:color w:val="000000" w:themeColor="text1"/>
          <w:sz w:val="20"/>
          <w:szCs w:val="20"/>
        </w:rPr>
      </w:pPr>
    </w:p>
    <w:p w14:paraId="53BA9130" w14:textId="77777777" w:rsidR="00A13FBB" w:rsidRDefault="00A13FBB" w:rsidP="002977D5">
      <w:pPr>
        <w:spacing w:line="206" w:lineRule="exact"/>
        <w:rPr>
          <w:rFonts w:ascii="Times New Roman" w:hAnsi="Times New Roman" w:cs="Times New Roman"/>
          <w:color w:val="000000" w:themeColor="text1"/>
          <w:sz w:val="20"/>
          <w:szCs w:val="20"/>
        </w:rPr>
      </w:pPr>
    </w:p>
    <w:p w14:paraId="3760C444" w14:textId="77777777" w:rsidR="00A13FBB" w:rsidRDefault="00A13FBB" w:rsidP="002977D5">
      <w:pPr>
        <w:spacing w:line="206" w:lineRule="exact"/>
        <w:rPr>
          <w:rFonts w:ascii="Times New Roman" w:hAnsi="Times New Roman" w:cs="Times New Roman"/>
          <w:color w:val="000000" w:themeColor="text1"/>
          <w:sz w:val="20"/>
          <w:szCs w:val="20"/>
        </w:rPr>
      </w:pPr>
    </w:p>
    <w:p w14:paraId="165638C7" w14:textId="77777777" w:rsidR="00A13FBB" w:rsidRDefault="00A13FBB" w:rsidP="002977D5">
      <w:pPr>
        <w:spacing w:line="206" w:lineRule="exact"/>
        <w:rPr>
          <w:rFonts w:ascii="Times New Roman" w:hAnsi="Times New Roman" w:cs="Times New Roman"/>
          <w:color w:val="000000" w:themeColor="text1"/>
          <w:sz w:val="20"/>
          <w:szCs w:val="20"/>
        </w:rPr>
      </w:pPr>
    </w:p>
    <w:p w14:paraId="04CCD621" w14:textId="77777777" w:rsidR="00A13FBB" w:rsidRDefault="00A13FBB" w:rsidP="002977D5">
      <w:pPr>
        <w:spacing w:line="206" w:lineRule="exact"/>
        <w:rPr>
          <w:rFonts w:ascii="Times New Roman" w:hAnsi="Times New Roman" w:cs="Times New Roman"/>
          <w:color w:val="000000" w:themeColor="text1"/>
          <w:sz w:val="20"/>
          <w:szCs w:val="20"/>
        </w:rPr>
      </w:pPr>
    </w:p>
    <w:p w14:paraId="3955ECB4" w14:textId="67D9CFE4" w:rsidR="00A13FBB" w:rsidRDefault="00A13FBB" w:rsidP="002977D5">
      <w:pPr>
        <w:spacing w:line="20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References</w:t>
      </w:r>
    </w:p>
    <w:p w14:paraId="2A0947EE"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fldChar w:fldCharType="begin"/>
      </w:r>
      <w:r w:rsidRPr="00A13FBB">
        <w:rPr>
          <w:rFonts w:ascii="Times New Roman" w:hAnsi="Times New Roman" w:cs="Times New Roman"/>
          <w:sz w:val="20"/>
          <w:szCs w:val="20"/>
        </w:rPr>
        <w:instrText xml:space="preserve"> ADDIN EN.REFLIST </w:instrText>
      </w:r>
      <w:r w:rsidRPr="00A13FBB">
        <w:rPr>
          <w:rFonts w:ascii="Times New Roman" w:hAnsi="Times New Roman" w:cs="Times New Roman"/>
          <w:sz w:val="20"/>
          <w:szCs w:val="20"/>
        </w:rPr>
        <w:fldChar w:fldCharType="separate"/>
      </w:r>
      <w:r w:rsidRPr="00A13FBB">
        <w:rPr>
          <w:rFonts w:ascii="Times New Roman" w:hAnsi="Times New Roman" w:cs="Times New Roman"/>
          <w:sz w:val="20"/>
          <w:szCs w:val="20"/>
        </w:rPr>
        <w:t>1.</w:t>
      </w:r>
      <w:r w:rsidRPr="00A13FBB">
        <w:rPr>
          <w:rFonts w:ascii="Times New Roman" w:hAnsi="Times New Roman" w:cs="Times New Roman"/>
          <w:sz w:val="20"/>
          <w:szCs w:val="20"/>
        </w:rPr>
        <w:tab/>
        <w:t xml:space="preserve">The World Health Report [Internet]. 2000 [cited 29/03/2000]. Available from: </w:t>
      </w:r>
      <w:hyperlink r:id="rId36" w:history="1">
        <w:r w:rsidRPr="00A13FBB">
          <w:rPr>
            <w:rStyle w:val="Hyperlink"/>
            <w:rFonts w:ascii="Times New Roman" w:hAnsi="Times New Roman" w:cs="Times New Roman"/>
            <w:color w:val="auto"/>
            <w:sz w:val="20"/>
            <w:szCs w:val="20"/>
            <w:u w:val="none"/>
          </w:rPr>
          <w:t>http://apps.who.int/gb/archive/pdf_files/WHA53/ea4.pdf</w:t>
        </w:r>
      </w:hyperlink>
      <w:r w:rsidRPr="00A13FBB">
        <w:rPr>
          <w:rFonts w:ascii="Times New Roman" w:hAnsi="Times New Roman" w:cs="Times New Roman"/>
          <w:sz w:val="20"/>
          <w:szCs w:val="20"/>
        </w:rPr>
        <w:t>.</w:t>
      </w:r>
    </w:p>
    <w:p w14:paraId="411930BB"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2.</w:t>
      </w:r>
      <w:r w:rsidRPr="00A13FBB">
        <w:rPr>
          <w:rFonts w:ascii="Times New Roman" w:hAnsi="Times New Roman" w:cs="Times New Roman"/>
          <w:sz w:val="20"/>
          <w:szCs w:val="20"/>
        </w:rPr>
        <w:tab/>
        <w:t>Kumar S, Bano S. Comparison and analysis of health care delivery systems: Pakistan versus Bangladesh. J Hosp Med Manag. 2017;3:1-7.</w:t>
      </w:r>
    </w:p>
    <w:p w14:paraId="7E6F4368"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3.</w:t>
      </w:r>
      <w:r w:rsidRPr="00A13FBB">
        <w:rPr>
          <w:rFonts w:ascii="Times New Roman" w:hAnsi="Times New Roman" w:cs="Times New Roman"/>
          <w:sz w:val="20"/>
          <w:szCs w:val="20"/>
        </w:rPr>
        <w:tab/>
        <w:t xml:space="preserve">Nishtar DS. Health and the 18th Amendment [Available from: </w:t>
      </w:r>
      <w:hyperlink r:id="rId37" w:history="1">
        <w:r w:rsidRPr="00A13FBB">
          <w:rPr>
            <w:rStyle w:val="Hyperlink"/>
            <w:rFonts w:ascii="Times New Roman" w:hAnsi="Times New Roman" w:cs="Times New Roman"/>
            <w:color w:val="auto"/>
            <w:sz w:val="20"/>
            <w:szCs w:val="20"/>
            <w:u w:val="none"/>
          </w:rPr>
          <w:t>http://www.heartfile.org/pdf/HEALTH_18AM_FINAL.pdf</w:t>
        </w:r>
      </w:hyperlink>
      <w:r w:rsidRPr="00A13FBB">
        <w:rPr>
          <w:rFonts w:ascii="Times New Roman" w:hAnsi="Times New Roman" w:cs="Times New Roman"/>
          <w:sz w:val="20"/>
          <w:szCs w:val="20"/>
        </w:rPr>
        <w:t>.</w:t>
      </w:r>
    </w:p>
    <w:p w14:paraId="0D79E5F2"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4.</w:t>
      </w:r>
      <w:r w:rsidRPr="00A13FBB">
        <w:rPr>
          <w:rFonts w:ascii="Times New Roman" w:hAnsi="Times New Roman" w:cs="Times New Roman"/>
          <w:sz w:val="20"/>
          <w:szCs w:val="20"/>
        </w:rPr>
        <w:tab/>
        <w:t>Organization WH. Declaration of Alma-Ata: International Conference on Primary Health Care, Alma-Ata, USSR, 6–12 September 1978. Retrieved February. 1978;14:2006.</w:t>
      </w:r>
    </w:p>
    <w:p w14:paraId="18771D74"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5.</w:t>
      </w:r>
      <w:r w:rsidRPr="00A13FBB">
        <w:rPr>
          <w:rFonts w:ascii="Times New Roman" w:hAnsi="Times New Roman" w:cs="Times New Roman"/>
          <w:sz w:val="20"/>
          <w:szCs w:val="20"/>
        </w:rPr>
        <w:tab/>
        <w:t>Tesch N. Sindh PROVINCE, PAKISTAN. Encyclopaedia Britannica2010.</w:t>
      </w:r>
    </w:p>
    <w:p w14:paraId="2CB1A8E2"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6.</w:t>
      </w:r>
      <w:r w:rsidRPr="00A13FBB">
        <w:rPr>
          <w:rFonts w:ascii="Times New Roman" w:hAnsi="Times New Roman" w:cs="Times New Roman"/>
          <w:sz w:val="20"/>
          <w:szCs w:val="20"/>
        </w:rPr>
        <w:tab/>
        <w:t>PROVINCE WISE PROVISIONAL RESULTS OF CENSUS In: Pakistan Bureau of Statistics GoP, editor. 2017.</w:t>
      </w:r>
    </w:p>
    <w:p w14:paraId="36A8B35B"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7.</w:t>
      </w:r>
      <w:r w:rsidRPr="00A13FBB">
        <w:rPr>
          <w:rFonts w:ascii="Times New Roman" w:hAnsi="Times New Roman" w:cs="Times New Roman"/>
          <w:sz w:val="20"/>
          <w:szCs w:val="20"/>
        </w:rPr>
        <w:tab/>
        <w:t xml:space="preserve">Demographics of Sindh  [Available from: </w:t>
      </w:r>
      <w:hyperlink r:id="rId38" w:history="1">
        <w:r w:rsidRPr="00A13FBB">
          <w:rPr>
            <w:rStyle w:val="Hyperlink"/>
            <w:rFonts w:ascii="Times New Roman" w:hAnsi="Times New Roman" w:cs="Times New Roman"/>
            <w:color w:val="auto"/>
            <w:sz w:val="20"/>
            <w:szCs w:val="20"/>
            <w:u w:val="none"/>
          </w:rPr>
          <w:t>https://www.wikiwand.com/en/Demographics_of_Sindh</w:t>
        </w:r>
      </w:hyperlink>
      <w:r w:rsidRPr="00A13FBB">
        <w:rPr>
          <w:rFonts w:ascii="Times New Roman" w:hAnsi="Times New Roman" w:cs="Times New Roman"/>
          <w:sz w:val="20"/>
          <w:szCs w:val="20"/>
        </w:rPr>
        <w:t>.</w:t>
      </w:r>
    </w:p>
    <w:p w14:paraId="00F567F4"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8.</w:t>
      </w:r>
      <w:r w:rsidRPr="00A13FBB">
        <w:rPr>
          <w:rFonts w:ascii="Times New Roman" w:hAnsi="Times New Roman" w:cs="Times New Roman"/>
          <w:sz w:val="20"/>
          <w:szCs w:val="20"/>
        </w:rPr>
        <w:tab/>
        <w:t xml:space="preserve">Arif GM. Pakistan Demographic and Health Survey 2017-2018 [Available from: </w:t>
      </w:r>
      <w:hyperlink r:id="rId39" w:history="1">
        <w:r w:rsidRPr="00A13FBB">
          <w:rPr>
            <w:rStyle w:val="Hyperlink"/>
            <w:rFonts w:ascii="Times New Roman" w:hAnsi="Times New Roman" w:cs="Times New Roman"/>
            <w:color w:val="auto"/>
            <w:sz w:val="20"/>
            <w:szCs w:val="20"/>
            <w:u w:val="none"/>
          </w:rPr>
          <w:t>http://nips.org.pk/PDHS.htm</w:t>
        </w:r>
      </w:hyperlink>
      <w:r w:rsidRPr="00A13FBB">
        <w:rPr>
          <w:rFonts w:ascii="Times New Roman" w:hAnsi="Times New Roman" w:cs="Times New Roman"/>
          <w:sz w:val="20"/>
          <w:szCs w:val="20"/>
        </w:rPr>
        <w:t>.</w:t>
      </w:r>
    </w:p>
    <w:p w14:paraId="61A1B077"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9.</w:t>
      </w:r>
      <w:r w:rsidRPr="00A13FBB">
        <w:rPr>
          <w:rFonts w:ascii="Times New Roman" w:hAnsi="Times New Roman" w:cs="Times New Roman"/>
          <w:sz w:val="20"/>
          <w:szCs w:val="20"/>
        </w:rPr>
        <w:tab/>
        <w:t xml:space="preserve">Bhutta Z. National Nutrition Survey 2018 Pakistan2018 [Available from: </w:t>
      </w:r>
      <w:hyperlink r:id="rId40" w:history="1">
        <w:r w:rsidRPr="00A13FBB">
          <w:rPr>
            <w:rStyle w:val="Hyperlink"/>
            <w:rFonts w:ascii="Times New Roman" w:hAnsi="Times New Roman" w:cs="Times New Roman"/>
            <w:color w:val="auto"/>
            <w:sz w:val="20"/>
            <w:szCs w:val="20"/>
            <w:u w:val="none"/>
          </w:rPr>
          <w:t>https://www.unicef.org/pakistan/reports/national-nutrition-survey-2018-key-findings-report</w:t>
        </w:r>
      </w:hyperlink>
      <w:r w:rsidRPr="00A13FBB">
        <w:rPr>
          <w:rFonts w:ascii="Times New Roman" w:hAnsi="Times New Roman" w:cs="Times New Roman"/>
          <w:sz w:val="20"/>
          <w:szCs w:val="20"/>
        </w:rPr>
        <w:t>.</w:t>
      </w:r>
    </w:p>
    <w:p w14:paraId="12FBA13F"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10.</w:t>
      </w:r>
      <w:r w:rsidRPr="00A13FBB">
        <w:rPr>
          <w:rFonts w:ascii="Times New Roman" w:hAnsi="Times New Roman" w:cs="Times New Roman"/>
          <w:sz w:val="20"/>
          <w:szCs w:val="20"/>
        </w:rPr>
        <w:tab/>
        <w:t xml:space="preserve">WASH Factsheet  [Available from: </w:t>
      </w:r>
      <w:hyperlink r:id="rId41" w:history="1">
        <w:r w:rsidRPr="00A13FBB">
          <w:rPr>
            <w:rStyle w:val="Hyperlink"/>
            <w:rFonts w:ascii="Times New Roman" w:hAnsi="Times New Roman" w:cs="Times New Roman"/>
            <w:color w:val="auto"/>
            <w:sz w:val="20"/>
            <w:szCs w:val="20"/>
            <w:u w:val="none"/>
          </w:rPr>
          <w:t>https://www.wateraid.org/pk/facts-and-statistics</w:t>
        </w:r>
      </w:hyperlink>
      <w:r w:rsidRPr="00A13FBB">
        <w:rPr>
          <w:rFonts w:ascii="Times New Roman" w:hAnsi="Times New Roman" w:cs="Times New Roman"/>
          <w:sz w:val="20"/>
          <w:szCs w:val="20"/>
        </w:rPr>
        <w:t>.</w:t>
      </w:r>
    </w:p>
    <w:p w14:paraId="5A65AEEC"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11.</w:t>
      </w:r>
      <w:r w:rsidRPr="00A13FBB">
        <w:rPr>
          <w:rFonts w:ascii="Times New Roman" w:hAnsi="Times New Roman" w:cs="Times New Roman"/>
          <w:sz w:val="20"/>
          <w:szCs w:val="20"/>
        </w:rPr>
        <w:tab/>
        <w:t xml:space="preserve">Pakistan (Sindh) MICS 2014  [Available from: </w:t>
      </w:r>
      <w:hyperlink r:id="rId42" w:history="1">
        <w:r w:rsidRPr="00A13FBB">
          <w:rPr>
            <w:rStyle w:val="Hyperlink"/>
            <w:rFonts w:ascii="Times New Roman" w:hAnsi="Times New Roman" w:cs="Times New Roman"/>
            <w:color w:val="auto"/>
            <w:sz w:val="20"/>
            <w:szCs w:val="20"/>
            <w:u w:val="none"/>
          </w:rPr>
          <w:t>https://mics-surveys-prod.s3.amazonaws.com/MICS5/South%20Asia/Pakistan%20%28Sindh%29/2014/Final/Pakistan%20%28Sindh%29%202014%20MICS_English.pdf</w:t>
        </w:r>
      </w:hyperlink>
      <w:r w:rsidRPr="00A13FBB">
        <w:rPr>
          <w:rFonts w:ascii="Times New Roman" w:hAnsi="Times New Roman" w:cs="Times New Roman"/>
          <w:sz w:val="20"/>
          <w:szCs w:val="20"/>
        </w:rPr>
        <w:t>.</w:t>
      </w:r>
    </w:p>
    <w:p w14:paraId="09F4870D"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13.</w:t>
      </w:r>
      <w:r w:rsidRPr="00A13FBB">
        <w:rPr>
          <w:rFonts w:ascii="Times New Roman" w:hAnsi="Times New Roman" w:cs="Times New Roman"/>
          <w:sz w:val="20"/>
          <w:szCs w:val="20"/>
        </w:rPr>
        <w:tab/>
        <w:t>Ministry of Health &amp; Social Welfare RoL, Monrovia. Essential Package of Health Services (EPHS). Secondary &amp; Tertiary Care: The District, County &amp; National Health Systems - Liberia, 2011. 2011.</w:t>
      </w:r>
    </w:p>
    <w:p w14:paraId="04EDC61B"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14.</w:t>
      </w:r>
      <w:r w:rsidRPr="00A13FBB">
        <w:rPr>
          <w:rFonts w:ascii="Times New Roman" w:hAnsi="Times New Roman" w:cs="Times New Roman"/>
          <w:sz w:val="20"/>
          <w:szCs w:val="20"/>
        </w:rPr>
        <w:tab/>
        <w:t xml:space="preserve">Wright J. Essential Package of Health Services Country Snapshot: Nepal 2015 [Available from: </w:t>
      </w:r>
      <w:hyperlink r:id="rId43" w:history="1">
        <w:r w:rsidRPr="00A13FBB">
          <w:rPr>
            <w:rStyle w:val="Hyperlink"/>
            <w:rFonts w:ascii="Times New Roman" w:hAnsi="Times New Roman" w:cs="Times New Roman"/>
            <w:color w:val="auto"/>
            <w:sz w:val="20"/>
            <w:szCs w:val="20"/>
            <w:u w:val="none"/>
          </w:rPr>
          <w:t>https://www.hfgproject.org/essential-package-of-health-services-country-snapshot-nepal/</w:t>
        </w:r>
      </w:hyperlink>
      <w:r w:rsidRPr="00A13FBB">
        <w:rPr>
          <w:rFonts w:ascii="Times New Roman" w:hAnsi="Times New Roman" w:cs="Times New Roman"/>
          <w:sz w:val="20"/>
          <w:szCs w:val="20"/>
        </w:rPr>
        <w:t>.</w:t>
      </w:r>
    </w:p>
    <w:p w14:paraId="30D5BF1E"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15.</w:t>
      </w:r>
      <w:r w:rsidRPr="00A13FBB">
        <w:rPr>
          <w:rFonts w:ascii="Times New Roman" w:hAnsi="Times New Roman" w:cs="Times New Roman"/>
          <w:sz w:val="20"/>
          <w:szCs w:val="20"/>
        </w:rPr>
        <w:tab/>
        <w:t>Dr Nigel Pearson  JM. Essential package of health services - Somaliland 2009. UNICEF; 2009.</w:t>
      </w:r>
    </w:p>
    <w:p w14:paraId="1311BC6A"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16.</w:t>
      </w:r>
      <w:r w:rsidRPr="00A13FBB">
        <w:rPr>
          <w:rFonts w:ascii="Times New Roman" w:hAnsi="Times New Roman" w:cs="Times New Roman"/>
          <w:sz w:val="20"/>
          <w:szCs w:val="20"/>
        </w:rPr>
        <w:tab/>
        <w:t>Minimum Service Delivery Standards for Primary and Secondary Health Care in Punjab. 2008.</w:t>
      </w:r>
    </w:p>
    <w:p w14:paraId="2A75F22B" w14:textId="77777777" w:rsidR="00A13FBB" w:rsidRPr="00A13FBB" w:rsidRDefault="00A13FBB" w:rsidP="00A13FBB">
      <w:pPr>
        <w:pStyle w:val="EndNoteBibliography"/>
        <w:spacing w:after="0"/>
        <w:rPr>
          <w:rFonts w:ascii="Times New Roman" w:hAnsi="Times New Roman" w:cs="Times New Roman"/>
          <w:sz w:val="20"/>
          <w:szCs w:val="20"/>
        </w:rPr>
      </w:pPr>
      <w:r w:rsidRPr="00A13FBB">
        <w:rPr>
          <w:rFonts w:ascii="Times New Roman" w:hAnsi="Times New Roman" w:cs="Times New Roman"/>
          <w:sz w:val="20"/>
          <w:szCs w:val="20"/>
        </w:rPr>
        <w:t>17.</w:t>
      </w:r>
      <w:r w:rsidRPr="00A13FBB">
        <w:rPr>
          <w:rFonts w:ascii="Times New Roman" w:hAnsi="Times New Roman" w:cs="Times New Roman"/>
          <w:sz w:val="20"/>
          <w:szCs w:val="20"/>
        </w:rPr>
        <w:tab/>
        <w:t>Faisel DA. Minimum Health Services Delivery Package for Primary Health Care Facilities in Khyber Pakhtunkhwa. 2012.</w:t>
      </w:r>
    </w:p>
    <w:p w14:paraId="09D8364A" w14:textId="77777777" w:rsidR="00A13FBB" w:rsidRPr="00A13FBB" w:rsidRDefault="00A13FBB" w:rsidP="00A13FBB">
      <w:pPr>
        <w:pStyle w:val="EndNoteBibliography"/>
        <w:rPr>
          <w:rFonts w:ascii="Times New Roman" w:hAnsi="Times New Roman" w:cs="Times New Roman"/>
          <w:sz w:val="20"/>
          <w:szCs w:val="20"/>
        </w:rPr>
      </w:pPr>
      <w:r w:rsidRPr="00A13FBB">
        <w:rPr>
          <w:rFonts w:ascii="Times New Roman" w:hAnsi="Times New Roman" w:cs="Times New Roman"/>
          <w:sz w:val="20"/>
          <w:szCs w:val="20"/>
        </w:rPr>
        <w:t>18.</w:t>
      </w:r>
      <w:r w:rsidRPr="00A13FBB">
        <w:rPr>
          <w:rFonts w:ascii="Times New Roman" w:hAnsi="Times New Roman" w:cs="Times New Roman"/>
          <w:sz w:val="20"/>
          <w:szCs w:val="20"/>
        </w:rPr>
        <w:tab/>
        <w:t xml:space="preserve">Zaidi S. Sindh health sector strategy 2012 – 2020 2012 [Available from: </w:t>
      </w:r>
      <w:hyperlink r:id="rId44" w:history="1">
        <w:r w:rsidRPr="00A13FBB">
          <w:rPr>
            <w:rStyle w:val="Hyperlink"/>
            <w:rFonts w:ascii="Times New Roman" w:hAnsi="Times New Roman" w:cs="Times New Roman"/>
            <w:color w:val="auto"/>
            <w:sz w:val="20"/>
            <w:szCs w:val="20"/>
            <w:u w:val="none"/>
          </w:rPr>
          <w:t>https://ecommons.aku.edu/cgi/viewcontent.cgi?article=1215&amp;context=pakistan_fhs_mc_chs_chs</w:t>
        </w:r>
      </w:hyperlink>
      <w:r w:rsidRPr="00A13FBB">
        <w:rPr>
          <w:rFonts w:ascii="Times New Roman" w:hAnsi="Times New Roman" w:cs="Times New Roman"/>
          <w:sz w:val="20"/>
          <w:szCs w:val="20"/>
        </w:rPr>
        <w:t>.</w:t>
      </w:r>
    </w:p>
    <w:p w14:paraId="306683C4" w14:textId="46A7601E" w:rsidR="00A13FBB" w:rsidRPr="002977D5" w:rsidRDefault="00A13FBB" w:rsidP="00A13FBB">
      <w:pPr>
        <w:spacing w:line="206" w:lineRule="exact"/>
        <w:rPr>
          <w:rFonts w:ascii="Times New Roman" w:hAnsi="Times New Roman" w:cs="Times New Roman"/>
          <w:color w:val="000000" w:themeColor="text1"/>
          <w:sz w:val="20"/>
          <w:szCs w:val="20"/>
        </w:rPr>
      </w:pPr>
      <w:r w:rsidRPr="00A13FBB">
        <w:rPr>
          <w:rFonts w:ascii="Times New Roman" w:hAnsi="Times New Roman" w:cs="Times New Roman"/>
          <w:sz w:val="20"/>
          <w:szCs w:val="20"/>
        </w:rPr>
        <w:fldChar w:fldCharType="end"/>
      </w:r>
    </w:p>
    <w:p w14:paraId="7ED8A06E" w14:textId="77777777" w:rsidR="00B85F83" w:rsidRPr="002977D5" w:rsidRDefault="00B85F83" w:rsidP="002977D5">
      <w:pPr>
        <w:spacing w:line="206" w:lineRule="exact"/>
        <w:rPr>
          <w:rFonts w:ascii="Times New Roman" w:hAnsi="Times New Roman" w:cs="Times New Roman"/>
          <w:color w:val="000000" w:themeColor="text1"/>
          <w:sz w:val="20"/>
          <w:szCs w:val="20"/>
        </w:rPr>
      </w:pPr>
    </w:p>
    <w:p w14:paraId="5CF81CD8" w14:textId="1AEDBDB5" w:rsidR="00B85F83" w:rsidRPr="002977D5" w:rsidRDefault="00B85F83" w:rsidP="002977D5">
      <w:pPr>
        <w:spacing w:line="206" w:lineRule="exact"/>
        <w:rPr>
          <w:rFonts w:ascii="Times New Roman" w:hAnsi="Times New Roman" w:cs="Times New Roman"/>
          <w:color w:val="000000" w:themeColor="text1"/>
          <w:sz w:val="20"/>
          <w:szCs w:val="20"/>
        </w:rPr>
        <w:sectPr w:rsidR="00B85F83" w:rsidRPr="002977D5">
          <w:footerReference w:type="default" r:id="rId45"/>
          <w:pgSz w:w="11900" w:h="16840"/>
          <w:pgMar w:top="920" w:right="0" w:bottom="1100" w:left="920" w:header="710" w:footer="913" w:gutter="0"/>
          <w:cols w:space="720"/>
        </w:sectPr>
      </w:pPr>
    </w:p>
    <w:p w14:paraId="1DAD44C4" w14:textId="77777777" w:rsidR="001B34FD" w:rsidRPr="002977D5" w:rsidRDefault="001B34FD" w:rsidP="002977D5">
      <w:pPr>
        <w:pStyle w:val="BodyText"/>
        <w:rPr>
          <w:rFonts w:ascii="Times New Roman" w:hAnsi="Times New Roman" w:cs="Times New Roman"/>
          <w:color w:val="000000" w:themeColor="text1"/>
          <w:sz w:val="20"/>
          <w:szCs w:val="20"/>
        </w:rPr>
      </w:pPr>
    </w:p>
    <w:p w14:paraId="1B33E28E" w14:textId="77777777" w:rsidR="001B34FD" w:rsidRPr="002977D5" w:rsidRDefault="001B34FD" w:rsidP="002977D5">
      <w:pPr>
        <w:pStyle w:val="BodyText"/>
        <w:spacing w:before="4"/>
        <w:rPr>
          <w:rFonts w:ascii="Times New Roman" w:hAnsi="Times New Roman" w:cs="Times New Roman"/>
          <w:color w:val="000000" w:themeColor="text1"/>
          <w:sz w:val="20"/>
          <w:szCs w:val="20"/>
        </w:rPr>
      </w:pPr>
    </w:p>
    <w:p w14:paraId="589B8D9D" w14:textId="77777777" w:rsidR="001B34FD" w:rsidRPr="002977D5" w:rsidRDefault="001B34FD" w:rsidP="002977D5">
      <w:pPr>
        <w:spacing w:line="206" w:lineRule="exact"/>
        <w:rPr>
          <w:rFonts w:ascii="Times New Roman" w:hAnsi="Times New Roman" w:cs="Times New Roman"/>
          <w:color w:val="000000" w:themeColor="text1"/>
          <w:sz w:val="20"/>
          <w:szCs w:val="20"/>
        </w:rPr>
        <w:sectPr w:rsidR="001B34FD" w:rsidRPr="002977D5">
          <w:footerReference w:type="default" r:id="rId46"/>
          <w:pgSz w:w="11900" w:h="16840"/>
          <w:pgMar w:top="920" w:right="0" w:bottom="1100" w:left="920" w:header="710" w:footer="913" w:gutter="0"/>
          <w:pgNumType w:start="121"/>
          <w:cols w:space="720"/>
        </w:sectPr>
      </w:pPr>
    </w:p>
    <w:p w14:paraId="6294A377" w14:textId="77777777" w:rsidR="001B34FD" w:rsidRPr="002977D5" w:rsidRDefault="001B34FD" w:rsidP="002977D5">
      <w:pPr>
        <w:pStyle w:val="BodyText"/>
        <w:rPr>
          <w:rFonts w:ascii="Times New Roman" w:hAnsi="Times New Roman" w:cs="Times New Roman"/>
          <w:color w:val="000000" w:themeColor="text1"/>
          <w:sz w:val="20"/>
          <w:szCs w:val="20"/>
        </w:rPr>
      </w:pPr>
    </w:p>
    <w:p w14:paraId="7B4FE77D" w14:textId="77777777" w:rsidR="001B34FD" w:rsidRPr="002977D5" w:rsidRDefault="001B34FD" w:rsidP="002977D5">
      <w:pPr>
        <w:pStyle w:val="BodyText"/>
        <w:spacing w:before="4"/>
        <w:rPr>
          <w:rFonts w:ascii="Times New Roman" w:hAnsi="Times New Roman" w:cs="Times New Roman"/>
          <w:color w:val="000000" w:themeColor="text1"/>
          <w:sz w:val="20"/>
          <w:szCs w:val="20"/>
        </w:rPr>
      </w:pPr>
    </w:p>
    <w:p w14:paraId="0652ED62" w14:textId="77777777" w:rsidR="001B34FD" w:rsidRPr="002977D5" w:rsidRDefault="001B34FD" w:rsidP="002977D5">
      <w:pPr>
        <w:spacing w:line="206" w:lineRule="exact"/>
        <w:rPr>
          <w:rFonts w:ascii="Times New Roman" w:hAnsi="Times New Roman" w:cs="Times New Roman"/>
          <w:color w:val="000000" w:themeColor="text1"/>
          <w:sz w:val="20"/>
          <w:szCs w:val="20"/>
        </w:rPr>
        <w:sectPr w:rsidR="001B34FD" w:rsidRPr="002977D5">
          <w:pgSz w:w="11900" w:h="16840"/>
          <w:pgMar w:top="920" w:right="0" w:bottom="1100" w:left="920" w:header="710" w:footer="913" w:gutter="0"/>
          <w:cols w:space="720"/>
        </w:sectPr>
      </w:pPr>
    </w:p>
    <w:p w14:paraId="36696DFE" w14:textId="77777777" w:rsidR="001B34FD" w:rsidRPr="002977D5" w:rsidRDefault="001B34FD" w:rsidP="002977D5">
      <w:pPr>
        <w:pStyle w:val="BodyText"/>
        <w:rPr>
          <w:rFonts w:ascii="Times New Roman" w:hAnsi="Times New Roman" w:cs="Times New Roman"/>
          <w:color w:val="000000" w:themeColor="text1"/>
          <w:sz w:val="20"/>
          <w:szCs w:val="20"/>
        </w:rPr>
      </w:pPr>
    </w:p>
    <w:p w14:paraId="05AD7541" w14:textId="77777777" w:rsidR="001B34FD" w:rsidRPr="002977D5" w:rsidRDefault="001B34FD" w:rsidP="002977D5">
      <w:pPr>
        <w:pStyle w:val="BodyText"/>
        <w:spacing w:before="4"/>
        <w:rPr>
          <w:rFonts w:ascii="Times New Roman" w:hAnsi="Times New Roman" w:cs="Times New Roman"/>
          <w:color w:val="000000" w:themeColor="text1"/>
          <w:sz w:val="20"/>
          <w:szCs w:val="20"/>
        </w:rPr>
      </w:pPr>
    </w:p>
    <w:p w14:paraId="6C017E76" w14:textId="77777777" w:rsidR="001B34FD" w:rsidRPr="002977D5" w:rsidRDefault="001B34FD" w:rsidP="002977D5">
      <w:pPr>
        <w:spacing w:line="211" w:lineRule="exact"/>
        <w:rPr>
          <w:rFonts w:ascii="Times New Roman" w:hAnsi="Times New Roman" w:cs="Times New Roman"/>
          <w:color w:val="000000" w:themeColor="text1"/>
          <w:sz w:val="20"/>
          <w:szCs w:val="20"/>
        </w:rPr>
        <w:sectPr w:rsidR="001B34FD" w:rsidRPr="002977D5">
          <w:pgSz w:w="11900" w:h="16840"/>
          <w:pgMar w:top="920" w:right="0" w:bottom="1100" w:left="920" w:header="710" w:footer="913" w:gutter="0"/>
          <w:cols w:space="720"/>
        </w:sectPr>
      </w:pPr>
    </w:p>
    <w:p w14:paraId="0C44D681" w14:textId="77777777" w:rsidR="001B34FD" w:rsidRPr="002977D5" w:rsidRDefault="001B34FD" w:rsidP="002977D5">
      <w:pPr>
        <w:spacing w:line="206" w:lineRule="exact"/>
        <w:rPr>
          <w:rFonts w:ascii="Times New Roman" w:eastAsia="Arial" w:hAnsi="Times New Roman" w:cs="Times New Roman"/>
          <w:color w:val="000000" w:themeColor="text1"/>
          <w:sz w:val="20"/>
          <w:szCs w:val="20"/>
          <w:lang w:bidi="en-US"/>
        </w:rPr>
      </w:pPr>
    </w:p>
    <w:p w14:paraId="52D9827D"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7D6FE2E1"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485FBA0A"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B70E57B"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5205CF9"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59BACA0"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03A4CBE"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79EEDF6"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71BE782"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48D4AB4"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B77CB7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DC623B2"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55440BA"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C43E9F9"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3473DD75"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C03AFD6"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47D98E2"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315EDE69"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F87207D"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DF613AF"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045DE3DD"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0FB4D1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3C9EB02"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449A2A3"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7F12B2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A11F64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4E22AE1B"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37E1C40"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380E7FF1"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F4F1F56"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3971F777"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42F662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096F8CF1"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77E9CB2"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F4E1368"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14B6635"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49CC89B"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DC8DBD7"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4DA6B8C5"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00B4C8A"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C83FDF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0EB37AB3"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676E9D0"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AF4A0A9"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45C453E7"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17D39CF6"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C394D41"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D557FD2"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44156086"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0324C83B"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352220DA"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7953257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05D1F22C"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24439A8"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6E64BA4B"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294BCE67"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5C3A0255" w14:textId="77777777" w:rsidR="003635E3" w:rsidRPr="002977D5" w:rsidRDefault="003635E3" w:rsidP="002977D5">
      <w:pPr>
        <w:spacing w:line="206" w:lineRule="exact"/>
        <w:rPr>
          <w:rFonts w:ascii="Times New Roman" w:eastAsia="Arial" w:hAnsi="Times New Roman" w:cs="Times New Roman"/>
          <w:color w:val="000000" w:themeColor="text1"/>
          <w:sz w:val="20"/>
          <w:szCs w:val="20"/>
          <w:lang w:bidi="en-US"/>
        </w:rPr>
      </w:pPr>
    </w:p>
    <w:p w14:paraId="38786A92" w14:textId="0D088FB2" w:rsidR="003635E3" w:rsidRPr="002977D5" w:rsidRDefault="007C2F74" w:rsidP="002977D5">
      <w:pPr>
        <w:spacing w:line="206" w:lineRule="exact"/>
        <w:rPr>
          <w:rFonts w:ascii="Times New Roman" w:hAnsi="Times New Roman" w:cs="Times New Roman"/>
          <w:color w:val="000000" w:themeColor="text1"/>
          <w:sz w:val="20"/>
          <w:szCs w:val="20"/>
        </w:rPr>
        <w:sectPr w:rsidR="003635E3" w:rsidRPr="002977D5">
          <w:pgSz w:w="11900" w:h="16840"/>
          <w:pgMar w:top="920" w:right="0" w:bottom="1100" w:left="920" w:header="710" w:footer="913" w:gutter="0"/>
          <w:cols w:space="720"/>
        </w:sectPr>
      </w:pPr>
      <w:r w:rsidRPr="002977D5">
        <w:rPr>
          <w:rFonts w:ascii="Times New Roman" w:hAnsi="Times New Roman" w:cs="Times New Roman"/>
          <w:color w:val="000000" w:themeColor="text1"/>
          <w:sz w:val="20"/>
          <w:szCs w:val="20"/>
        </w:rPr>
        <w:t xml:space="preserve">   </w:t>
      </w:r>
    </w:p>
    <w:p w14:paraId="0A449543" w14:textId="77777777" w:rsidR="003C70D4" w:rsidRPr="002977D5" w:rsidRDefault="003C70D4" w:rsidP="002977D5">
      <w:pPr>
        <w:jc w:val="both"/>
        <w:rPr>
          <w:rFonts w:ascii="Times New Roman" w:hAnsi="Times New Roman" w:cs="Times New Roman"/>
          <w:color w:val="000000" w:themeColor="text1"/>
          <w:sz w:val="20"/>
          <w:szCs w:val="20"/>
        </w:rPr>
      </w:pPr>
    </w:p>
    <w:p w14:paraId="43FD87EA" w14:textId="77777777" w:rsidR="003C70D4" w:rsidRPr="002977D5" w:rsidRDefault="003C70D4" w:rsidP="002977D5">
      <w:pPr>
        <w:tabs>
          <w:tab w:val="left" w:pos="1125"/>
        </w:tabs>
        <w:rPr>
          <w:rFonts w:ascii="Times New Roman" w:hAnsi="Times New Roman" w:cs="Times New Roman"/>
          <w:sz w:val="20"/>
          <w:szCs w:val="20"/>
        </w:rPr>
      </w:pPr>
    </w:p>
    <w:p w14:paraId="57125FA7" w14:textId="77777777" w:rsidR="003C70D4" w:rsidRPr="002977D5" w:rsidRDefault="003C70D4" w:rsidP="002977D5">
      <w:pPr>
        <w:widowControl w:val="0"/>
        <w:tabs>
          <w:tab w:val="left" w:pos="399"/>
          <w:tab w:val="left" w:pos="400"/>
        </w:tabs>
        <w:autoSpaceDE w:val="0"/>
        <w:autoSpaceDN w:val="0"/>
        <w:spacing w:after="0" w:line="240" w:lineRule="auto"/>
        <w:rPr>
          <w:rFonts w:ascii="Times New Roman" w:hAnsi="Times New Roman" w:cs="Times New Roman"/>
          <w:color w:val="000000" w:themeColor="text1"/>
          <w:sz w:val="24"/>
          <w:szCs w:val="24"/>
        </w:rPr>
      </w:pPr>
    </w:p>
    <w:p w14:paraId="48346C64" w14:textId="77777777" w:rsidR="00930891" w:rsidRPr="002977D5" w:rsidRDefault="00930891" w:rsidP="002977D5">
      <w:pPr>
        <w:rPr>
          <w:rFonts w:ascii="Times New Roman" w:hAnsi="Times New Roman" w:cs="Times New Roman"/>
          <w:color w:val="000000" w:themeColor="text1"/>
          <w:sz w:val="20"/>
          <w:szCs w:val="20"/>
        </w:rPr>
      </w:pPr>
    </w:p>
    <w:p w14:paraId="750EFA2E" w14:textId="77777777" w:rsidR="00930891" w:rsidRPr="002977D5" w:rsidRDefault="00930891"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58314122"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749CA48B"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861579E"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096B0A4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6A75793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7B81AC2"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CE74DE8"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0A4976C"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0551D16C"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EDBBEC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F32A80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1564857C"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C61AC5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5A1CFAE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4D1D7A5"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14A8E1D"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43AB8B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1BCD179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60E4D1A"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0DB0AB1A"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DA0B0F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8B1566F"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64DB95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5ECC105A"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559C2D0D"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63793C30"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D06EFEE"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E2F45EB"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069A14A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6016FAB2"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6C9C690F"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77761F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9F5B112"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7196DACD"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354CD74"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75AB309"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5D93163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6EC833CA"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1177B73C"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8BD2D2C"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C7AC98D"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1D92F486"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29BB8B6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1ADFB647"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13607CB1"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779C3CEF"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3FDA843A"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74AEDBD8" w14:textId="77777777" w:rsidR="007F0810" w:rsidRPr="002977D5" w:rsidRDefault="007F0810" w:rsidP="002977D5">
      <w:pPr>
        <w:widowControl w:val="0"/>
        <w:tabs>
          <w:tab w:val="left" w:pos="399"/>
          <w:tab w:val="left" w:pos="400"/>
        </w:tabs>
        <w:autoSpaceDE w:val="0"/>
        <w:autoSpaceDN w:val="0"/>
        <w:spacing w:after="0" w:line="240" w:lineRule="auto"/>
        <w:rPr>
          <w:rFonts w:ascii="Times New Roman" w:hAnsi="Times New Roman" w:cs="Times New Roman"/>
          <w:b/>
          <w:color w:val="000000" w:themeColor="text1"/>
          <w:sz w:val="20"/>
          <w:szCs w:val="20"/>
        </w:rPr>
      </w:pPr>
    </w:p>
    <w:p w14:paraId="496EC186" w14:textId="77777777" w:rsidR="0012457C" w:rsidRPr="002977D5" w:rsidRDefault="0012457C" w:rsidP="002977D5">
      <w:pPr>
        <w:rPr>
          <w:rFonts w:ascii="Times New Roman" w:hAnsi="Times New Roman" w:cs="Times New Roman"/>
          <w:color w:val="000000" w:themeColor="text1"/>
          <w:sz w:val="20"/>
          <w:szCs w:val="20"/>
        </w:rPr>
      </w:pPr>
    </w:p>
    <w:p w14:paraId="0B1DA4AF"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0B4372AB"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3592BA3A"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58FF0E13"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4BCBC1EC"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62DB5E76"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14C3CC02"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367614DC"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6B0B153C"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233A8C6B"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1829B4D3"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130AAEDD" w14:textId="77777777" w:rsidR="008F5C56" w:rsidRPr="002977D5" w:rsidRDefault="008F5C56" w:rsidP="002977D5">
      <w:pPr>
        <w:pStyle w:val="NoSpacing"/>
        <w:spacing w:line="360" w:lineRule="auto"/>
        <w:rPr>
          <w:rFonts w:ascii="Times New Roman" w:hAnsi="Times New Roman" w:cs="Times New Roman"/>
          <w:color w:val="0000FF"/>
          <w:u w:val="single"/>
        </w:rPr>
      </w:pPr>
    </w:p>
    <w:p w14:paraId="68CE04BA" w14:textId="77777777" w:rsidR="008F5C56" w:rsidRPr="002977D5" w:rsidRDefault="008F5C56" w:rsidP="002977D5">
      <w:pPr>
        <w:spacing w:line="360" w:lineRule="auto"/>
        <w:jc w:val="both"/>
        <w:rPr>
          <w:rFonts w:asciiTheme="majorBidi" w:hAnsiTheme="majorBidi" w:cstheme="majorBidi"/>
          <w:sz w:val="24"/>
          <w:szCs w:val="24"/>
        </w:rPr>
      </w:pPr>
    </w:p>
    <w:p w14:paraId="54695AD2" w14:textId="50A524E4" w:rsidR="008F5C56" w:rsidRPr="00AE7C81" w:rsidRDefault="008F5C56" w:rsidP="002977D5">
      <w:pPr>
        <w:pStyle w:val="NoSpacing"/>
        <w:spacing w:line="360" w:lineRule="auto"/>
        <w:rPr>
          <w:rFonts w:ascii="Times New Roman" w:hAnsi="Times New Roman" w:cs="Times New Roman"/>
          <w:color w:val="0000FF"/>
          <w:u w:val="single"/>
        </w:rPr>
      </w:pPr>
    </w:p>
    <w:sectPr w:rsidR="008F5C56" w:rsidRPr="00AE7C81" w:rsidSect="0051291B">
      <w:footerReference w:type="default" r:id="rId47"/>
      <w:pgSz w:w="12240" w:h="15840"/>
      <w:pgMar w:top="90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FD2CC" w14:textId="77777777" w:rsidR="0005710F" w:rsidRDefault="0005710F" w:rsidP="003D1083">
      <w:pPr>
        <w:spacing w:after="0" w:line="240" w:lineRule="auto"/>
      </w:pPr>
      <w:r>
        <w:separator/>
      </w:r>
    </w:p>
  </w:endnote>
  <w:endnote w:type="continuationSeparator" w:id="0">
    <w:p w14:paraId="39084033" w14:textId="77777777" w:rsidR="0005710F" w:rsidRDefault="0005710F" w:rsidP="003D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05419"/>
      <w:docPartObj>
        <w:docPartGallery w:val="Page Numbers (Bottom of Page)"/>
        <w:docPartUnique/>
      </w:docPartObj>
    </w:sdtPr>
    <w:sdtEndPr>
      <w:rPr>
        <w:noProof/>
      </w:rPr>
    </w:sdtEndPr>
    <w:sdtContent>
      <w:p w14:paraId="6D4550DD" w14:textId="76389820" w:rsidR="00A13FBB" w:rsidRDefault="00A13FBB">
        <w:pPr>
          <w:pStyle w:val="Footer"/>
          <w:jc w:val="right"/>
        </w:pPr>
        <w:r>
          <w:fldChar w:fldCharType="begin"/>
        </w:r>
        <w:r>
          <w:instrText xml:space="preserve"> PAGE   \* MERGEFORMAT </w:instrText>
        </w:r>
        <w:r>
          <w:fldChar w:fldCharType="separate"/>
        </w:r>
        <w:r w:rsidR="001B77E2">
          <w:rPr>
            <w:noProof/>
          </w:rPr>
          <w:t>1</w:t>
        </w:r>
        <w:r>
          <w:rPr>
            <w:noProof/>
          </w:rPr>
          <w:fldChar w:fldCharType="end"/>
        </w:r>
      </w:p>
    </w:sdtContent>
  </w:sdt>
  <w:p w14:paraId="48A6AA50" w14:textId="77777777" w:rsidR="00A13FBB" w:rsidRDefault="00A13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12023"/>
      <w:docPartObj>
        <w:docPartGallery w:val="Page Numbers (Bottom of Page)"/>
        <w:docPartUnique/>
      </w:docPartObj>
    </w:sdtPr>
    <w:sdtEndPr>
      <w:rPr>
        <w:noProof/>
      </w:rPr>
    </w:sdtEndPr>
    <w:sdtContent>
      <w:p w14:paraId="38273994" w14:textId="3DE7CB0C" w:rsidR="00A13FBB" w:rsidRDefault="00A13FBB">
        <w:pPr>
          <w:pStyle w:val="Footer"/>
          <w:jc w:val="center"/>
        </w:pPr>
        <w:r>
          <w:fldChar w:fldCharType="begin"/>
        </w:r>
        <w:r>
          <w:instrText xml:space="preserve"> PAGE   \* MERGEFORMAT </w:instrText>
        </w:r>
        <w:r>
          <w:fldChar w:fldCharType="separate"/>
        </w:r>
        <w:r w:rsidR="001B77E2">
          <w:rPr>
            <w:noProof/>
          </w:rPr>
          <w:t>55</w:t>
        </w:r>
        <w:r>
          <w:rPr>
            <w:noProof/>
          </w:rPr>
          <w:fldChar w:fldCharType="end"/>
        </w:r>
      </w:p>
    </w:sdtContent>
  </w:sdt>
  <w:p w14:paraId="1A96CE71" w14:textId="79EA9A1D" w:rsidR="00A13FBB" w:rsidRDefault="00A13FB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A1AB" w14:textId="77777777" w:rsidR="00A13FBB" w:rsidRDefault="00A13FBB">
    <w:pPr>
      <w:pStyle w:val="BodyText"/>
      <w:spacing w:line="14" w:lineRule="auto"/>
      <w:rPr>
        <w:sz w:val="20"/>
      </w:rPr>
    </w:pPr>
    <w:r>
      <w:rPr>
        <w:noProof/>
        <w:lang w:bidi="ar-SA"/>
      </w:rPr>
      <mc:AlternateContent>
        <mc:Choice Requires="wps">
          <w:drawing>
            <wp:anchor distT="0" distB="0" distL="114300" distR="114300" simplePos="0" relativeHeight="251665408" behindDoc="1" locked="0" layoutInCell="1" allowOverlap="1" wp14:anchorId="444381C8" wp14:editId="6CD6A707">
              <wp:simplePos x="0" y="0"/>
              <wp:positionH relativeFrom="page">
                <wp:posOffset>6430010</wp:posOffset>
              </wp:positionH>
              <wp:positionV relativeFrom="page">
                <wp:posOffset>9973945</wp:posOffset>
              </wp:positionV>
              <wp:extent cx="241935" cy="151765"/>
              <wp:effectExtent l="635" t="127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DDF92" w14:textId="77777777" w:rsidR="00A13FBB" w:rsidRDefault="00A13FBB">
                          <w:pPr>
                            <w:spacing w:before="21"/>
                            <w:ind w:left="40"/>
                            <w:rPr>
                              <w:sz w:val="17"/>
                            </w:rPr>
                          </w:pPr>
                          <w:r>
                            <w:fldChar w:fldCharType="begin"/>
                          </w:r>
                          <w:r>
                            <w:rPr>
                              <w:w w:val="105"/>
                              <w:sz w:val="17"/>
                            </w:rPr>
                            <w:instrText xml:space="preserve"> PAGE </w:instrText>
                          </w:r>
                          <w:r>
                            <w:fldChar w:fldCharType="separate"/>
                          </w:r>
                          <w:r w:rsidR="001B77E2">
                            <w:rPr>
                              <w:noProof/>
                              <w:w w:val="105"/>
                              <w:sz w:val="17"/>
                            </w:rPr>
                            <w:t>125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381C8" id="_x0000_t202" coordsize="21600,21600" o:spt="202" path="m,l,21600r21600,l21600,xe">
              <v:stroke joinstyle="miter"/>
              <v:path gradientshapeok="t" o:connecttype="rect"/>
            </v:shapetype>
            <v:shape id="Text Box 4" o:spid="_x0000_s1026" type="#_x0000_t202" style="position:absolute;margin-left:506.3pt;margin-top:785.35pt;width:19.0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cVrAIAAKg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" filled="f" stroked="f">
              <v:textbox inset="0,0,0,0">
                <w:txbxContent>
                  <w:p w14:paraId="439DDF92" w14:textId="77777777" w:rsidR="00A13FBB" w:rsidRDefault="00A13FBB">
                    <w:pPr>
                      <w:spacing w:before="21"/>
                      <w:ind w:left="40"/>
                      <w:rPr>
                        <w:sz w:val="17"/>
                      </w:rPr>
                    </w:pPr>
                    <w:r>
                      <w:fldChar w:fldCharType="begin"/>
                    </w:r>
                    <w:r>
                      <w:rPr>
                        <w:w w:val="105"/>
                        <w:sz w:val="17"/>
                      </w:rPr>
                      <w:instrText xml:space="preserve"> PAGE </w:instrText>
                    </w:r>
                    <w:r>
                      <w:fldChar w:fldCharType="separate"/>
                    </w:r>
                    <w:r w:rsidR="001B77E2">
                      <w:rPr>
                        <w:noProof/>
                        <w:w w:val="105"/>
                        <w:sz w:val="17"/>
                      </w:rPr>
                      <w:t>125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FF5E" w14:textId="77777777" w:rsidR="00A13FBB" w:rsidRDefault="00A13FBB">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2961E9FF" wp14:editId="2C5A9E53">
              <wp:simplePos x="0" y="0"/>
              <wp:positionH relativeFrom="page">
                <wp:posOffset>6430010</wp:posOffset>
              </wp:positionH>
              <wp:positionV relativeFrom="page">
                <wp:posOffset>9973945</wp:posOffset>
              </wp:positionV>
              <wp:extent cx="241935" cy="151765"/>
              <wp:effectExtent l="635"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BF3A" w14:textId="77777777" w:rsidR="00A13FBB" w:rsidRDefault="00A13FBB">
                          <w:pPr>
                            <w:spacing w:before="21"/>
                            <w:ind w:left="40"/>
                            <w:rPr>
                              <w:sz w:val="17"/>
                            </w:rPr>
                          </w:pPr>
                          <w:r>
                            <w:fldChar w:fldCharType="begin"/>
                          </w:r>
                          <w:r>
                            <w:rPr>
                              <w:w w:val="105"/>
                              <w:sz w:val="17"/>
                            </w:rPr>
                            <w:instrText xml:space="preserve"> PAGE </w:instrText>
                          </w:r>
                          <w:r>
                            <w:fldChar w:fldCharType="separate"/>
                          </w:r>
                          <w:r w:rsidR="001B77E2">
                            <w:rPr>
                              <w:noProof/>
                              <w:w w:val="105"/>
                              <w:sz w:val="17"/>
                            </w:rPr>
                            <w:t>127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1E9FF" id="_x0000_t202" coordsize="21600,21600" o:spt="202" path="m,l,21600r21600,l21600,xe">
              <v:stroke joinstyle="miter"/>
              <v:path gradientshapeok="t" o:connecttype="rect"/>
            </v:shapetype>
            <v:shape id="_x0000_s1027" type="#_x0000_t202" style="position:absolute;margin-left:506.3pt;margin-top:785.35pt;width:19.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J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0Hox9cRRgUc+ZE/n0U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" filled="f" stroked="f">
              <v:textbox inset="0,0,0,0">
                <w:txbxContent>
                  <w:p w14:paraId="18FDBF3A" w14:textId="77777777" w:rsidR="00A13FBB" w:rsidRDefault="00A13FBB">
                    <w:pPr>
                      <w:spacing w:before="21"/>
                      <w:ind w:left="40"/>
                      <w:rPr>
                        <w:sz w:val="17"/>
                      </w:rPr>
                    </w:pPr>
                    <w:r>
                      <w:fldChar w:fldCharType="begin"/>
                    </w:r>
                    <w:r>
                      <w:rPr>
                        <w:w w:val="105"/>
                        <w:sz w:val="17"/>
                      </w:rPr>
                      <w:instrText xml:space="preserve"> PAGE </w:instrText>
                    </w:r>
                    <w:r>
                      <w:fldChar w:fldCharType="separate"/>
                    </w:r>
                    <w:r w:rsidR="001B77E2">
                      <w:rPr>
                        <w:noProof/>
                        <w:w w:val="105"/>
                        <w:sz w:val="17"/>
                      </w:rPr>
                      <w:t>127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862A" w14:textId="77777777" w:rsidR="0005710F" w:rsidRDefault="0005710F" w:rsidP="003D1083">
      <w:pPr>
        <w:spacing w:after="0" w:line="240" w:lineRule="auto"/>
      </w:pPr>
      <w:r>
        <w:separator/>
      </w:r>
    </w:p>
  </w:footnote>
  <w:footnote w:type="continuationSeparator" w:id="0">
    <w:p w14:paraId="5810EAF7" w14:textId="77777777" w:rsidR="0005710F" w:rsidRDefault="0005710F" w:rsidP="003D1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717"/>
    <w:multiLevelType w:val="hybridMultilevel"/>
    <w:tmpl w:val="AAC6F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D7842"/>
    <w:multiLevelType w:val="hybridMultilevel"/>
    <w:tmpl w:val="92E4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A4DE7"/>
    <w:multiLevelType w:val="hybridMultilevel"/>
    <w:tmpl w:val="7CA6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67208"/>
    <w:multiLevelType w:val="hybridMultilevel"/>
    <w:tmpl w:val="368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7166C"/>
    <w:multiLevelType w:val="hybridMultilevel"/>
    <w:tmpl w:val="C44C4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B108C"/>
    <w:multiLevelType w:val="hybridMultilevel"/>
    <w:tmpl w:val="1CCE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61418"/>
    <w:multiLevelType w:val="hybridMultilevel"/>
    <w:tmpl w:val="1B3C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A5191"/>
    <w:multiLevelType w:val="hybridMultilevel"/>
    <w:tmpl w:val="F808E76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09D858C6"/>
    <w:multiLevelType w:val="hybridMultilevel"/>
    <w:tmpl w:val="FA8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517B3"/>
    <w:multiLevelType w:val="multilevel"/>
    <w:tmpl w:val="BEBE1E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BF5018"/>
    <w:multiLevelType w:val="hybridMultilevel"/>
    <w:tmpl w:val="73646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713C6"/>
    <w:multiLevelType w:val="hybridMultilevel"/>
    <w:tmpl w:val="C7D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1044A8"/>
    <w:multiLevelType w:val="hybridMultilevel"/>
    <w:tmpl w:val="28907BDC"/>
    <w:lvl w:ilvl="0" w:tplc="340074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03E3B"/>
    <w:multiLevelType w:val="hybridMultilevel"/>
    <w:tmpl w:val="133AE9CE"/>
    <w:lvl w:ilvl="0" w:tplc="2F3EE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504502"/>
    <w:multiLevelType w:val="hybridMultilevel"/>
    <w:tmpl w:val="D22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362432"/>
    <w:multiLevelType w:val="hybridMultilevel"/>
    <w:tmpl w:val="DB2CBD6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71FC8"/>
    <w:multiLevelType w:val="hybridMultilevel"/>
    <w:tmpl w:val="8174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A012D1"/>
    <w:multiLevelType w:val="hybridMultilevel"/>
    <w:tmpl w:val="1CBCB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6340E"/>
    <w:multiLevelType w:val="hybridMultilevel"/>
    <w:tmpl w:val="FEB0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630BFD"/>
    <w:multiLevelType w:val="hybridMultilevel"/>
    <w:tmpl w:val="E800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F43BDC"/>
    <w:multiLevelType w:val="hybridMultilevel"/>
    <w:tmpl w:val="F488B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733BAC"/>
    <w:multiLevelType w:val="hybridMultilevel"/>
    <w:tmpl w:val="9E8C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517185"/>
    <w:multiLevelType w:val="multilevel"/>
    <w:tmpl w:val="BAD058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A552D3F"/>
    <w:multiLevelType w:val="hybridMultilevel"/>
    <w:tmpl w:val="69CE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C664F"/>
    <w:multiLevelType w:val="hybridMultilevel"/>
    <w:tmpl w:val="7B3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842EFC"/>
    <w:multiLevelType w:val="hybridMultilevel"/>
    <w:tmpl w:val="6A1AF8F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2D0F5DA9"/>
    <w:multiLevelType w:val="hybridMultilevel"/>
    <w:tmpl w:val="A4C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B76FFF"/>
    <w:multiLevelType w:val="hybridMultilevel"/>
    <w:tmpl w:val="A3E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C1DBD"/>
    <w:multiLevelType w:val="multilevel"/>
    <w:tmpl w:val="385808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853B67"/>
    <w:multiLevelType w:val="hybridMultilevel"/>
    <w:tmpl w:val="3FECC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AE3D30"/>
    <w:multiLevelType w:val="hybridMultilevel"/>
    <w:tmpl w:val="9564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5E1CBB"/>
    <w:multiLevelType w:val="hybridMultilevel"/>
    <w:tmpl w:val="F244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3E22CB"/>
    <w:multiLevelType w:val="hybridMultilevel"/>
    <w:tmpl w:val="FFA87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105259"/>
    <w:multiLevelType w:val="hybridMultilevel"/>
    <w:tmpl w:val="1CCE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141726"/>
    <w:multiLevelType w:val="hybridMultilevel"/>
    <w:tmpl w:val="1ECE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D675E3"/>
    <w:multiLevelType w:val="multilevel"/>
    <w:tmpl w:val="3DEC19C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nsid w:val="46B856ED"/>
    <w:multiLevelType w:val="hybridMultilevel"/>
    <w:tmpl w:val="20060F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7AB2339"/>
    <w:multiLevelType w:val="multilevel"/>
    <w:tmpl w:val="FA5C2B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49185367"/>
    <w:multiLevelType w:val="hybridMultilevel"/>
    <w:tmpl w:val="28F8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7F1FA3"/>
    <w:multiLevelType w:val="hybridMultilevel"/>
    <w:tmpl w:val="1EB8D7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AA844C1"/>
    <w:multiLevelType w:val="hybridMultilevel"/>
    <w:tmpl w:val="64A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F925C5"/>
    <w:multiLevelType w:val="hybridMultilevel"/>
    <w:tmpl w:val="6BB8D6F4"/>
    <w:lvl w:ilvl="0" w:tplc="3CF84332">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26531A"/>
    <w:multiLevelType w:val="hybridMultilevel"/>
    <w:tmpl w:val="EF46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F610A1"/>
    <w:multiLevelType w:val="hybridMultilevel"/>
    <w:tmpl w:val="677E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4B13F0"/>
    <w:multiLevelType w:val="hybridMultilevel"/>
    <w:tmpl w:val="6D8C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77392D"/>
    <w:multiLevelType w:val="hybridMultilevel"/>
    <w:tmpl w:val="12C4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D210BE"/>
    <w:multiLevelType w:val="hybridMultilevel"/>
    <w:tmpl w:val="6CA0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2F5725"/>
    <w:multiLevelType w:val="hybridMultilevel"/>
    <w:tmpl w:val="6D2E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440BF5"/>
    <w:multiLevelType w:val="multilevel"/>
    <w:tmpl w:val="F5288A0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FD110D5"/>
    <w:multiLevelType w:val="hybridMultilevel"/>
    <w:tmpl w:val="D44A9E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05315AD"/>
    <w:multiLevelType w:val="hybridMultilevel"/>
    <w:tmpl w:val="4D925354"/>
    <w:lvl w:ilvl="0" w:tplc="3526543E">
      <w:start w:val="1"/>
      <w:numFmt w:val="bullet"/>
      <w:lvlText w:val="-"/>
      <w:lvlJc w:val="left"/>
      <w:pPr>
        <w:ind w:left="1320" w:hanging="360"/>
      </w:pPr>
      <w:rPr>
        <w:rFonts w:ascii="Times New Roman" w:eastAsiaTheme="minorHAns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1">
    <w:nsid w:val="61234D1F"/>
    <w:multiLevelType w:val="hybridMultilevel"/>
    <w:tmpl w:val="DBDC0726"/>
    <w:lvl w:ilvl="0" w:tplc="DEE2474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AB7476"/>
    <w:multiLevelType w:val="multilevel"/>
    <w:tmpl w:val="9B6E3A3A"/>
    <w:styleLink w:val="Style1"/>
    <w:lvl w:ilvl="0">
      <w:start w:val="1"/>
      <w:numFmt w:val="decimal"/>
      <w:lvlText w:val="%1."/>
      <w:lvlJc w:val="left"/>
      <w:pPr>
        <w:ind w:left="576" w:hanging="576"/>
      </w:pPr>
      <w:rPr>
        <w:rFonts w:hint="default"/>
        <w:b w:val="0"/>
        <w:bCs w:val="0"/>
        <w:i w:val="0"/>
        <w:iCs w:val="0"/>
        <w:caps w:val="0"/>
        <w:smallCaps w:val="0"/>
        <w:strike w:val="0"/>
        <w:dstrike w:val="0"/>
        <w:vanish w:val="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5FE1314"/>
    <w:multiLevelType w:val="hybridMultilevel"/>
    <w:tmpl w:val="32DC6B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4">
    <w:nsid w:val="6B9C0062"/>
    <w:multiLevelType w:val="hybridMultilevel"/>
    <w:tmpl w:val="DD32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6BCC2ED8"/>
    <w:multiLevelType w:val="hybridMultilevel"/>
    <w:tmpl w:val="59045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250E22"/>
    <w:multiLevelType w:val="hybridMultilevel"/>
    <w:tmpl w:val="C28E387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7">
    <w:nsid w:val="6EE34E49"/>
    <w:multiLevelType w:val="multilevel"/>
    <w:tmpl w:val="3DEC19C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8">
    <w:nsid w:val="6F7D5219"/>
    <w:multiLevelType w:val="hybridMultilevel"/>
    <w:tmpl w:val="223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4F4A75"/>
    <w:multiLevelType w:val="hybridMultilevel"/>
    <w:tmpl w:val="B0EE3986"/>
    <w:lvl w:ilvl="0" w:tplc="38AEE7C2">
      <w:numFmt w:val="bullet"/>
      <w:lvlText w:val="-"/>
      <w:lvlJc w:val="left"/>
      <w:pPr>
        <w:ind w:left="450" w:hanging="360"/>
      </w:pPr>
      <w:rPr>
        <w:rFonts w:ascii="Times New Roman" w:eastAsia="Arial"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0">
    <w:nsid w:val="71825953"/>
    <w:multiLevelType w:val="hybridMultilevel"/>
    <w:tmpl w:val="F8D8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CD78C6"/>
    <w:multiLevelType w:val="hybridMultilevel"/>
    <w:tmpl w:val="54489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5B4AFD"/>
    <w:multiLevelType w:val="hybridMultilevel"/>
    <w:tmpl w:val="EACC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8C24A8"/>
    <w:multiLevelType w:val="hybridMultilevel"/>
    <w:tmpl w:val="A4643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C52B50"/>
    <w:multiLevelType w:val="hybridMultilevel"/>
    <w:tmpl w:val="5D4C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1F7AAD"/>
    <w:multiLevelType w:val="hybridMultilevel"/>
    <w:tmpl w:val="7DC0A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DE07BE"/>
    <w:multiLevelType w:val="multilevel"/>
    <w:tmpl w:val="CB7258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77940DD"/>
    <w:multiLevelType w:val="hybridMultilevel"/>
    <w:tmpl w:val="0972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A6186A"/>
    <w:multiLevelType w:val="hybridMultilevel"/>
    <w:tmpl w:val="BAEE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D741F34"/>
    <w:multiLevelType w:val="hybridMultilevel"/>
    <w:tmpl w:val="B316FA86"/>
    <w:lvl w:ilvl="0" w:tplc="05D872CE">
      <w:numFmt w:val="bullet"/>
      <w:lvlText w:val="-"/>
      <w:lvlJc w:val="left"/>
      <w:pPr>
        <w:ind w:left="450" w:hanging="360"/>
      </w:pPr>
      <w:rPr>
        <w:rFonts w:ascii="Times New Roman" w:eastAsia="Arial"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0">
    <w:nsid w:val="7ED61A7B"/>
    <w:multiLevelType w:val="hybridMultilevel"/>
    <w:tmpl w:val="AFD4DDFC"/>
    <w:lvl w:ilvl="0" w:tplc="7AA21B10">
      <w:numFmt w:val="bullet"/>
      <w:lvlText w:val="-"/>
      <w:lvlJc w:val="left"/>
      <w:pPr>
        <w:ind w:left="450" w:hanging="360"/>
      </w:pPr>
      <w:rPr>
        <w:rFonts w:ascii="Times New Roman" w:eastAsia="Arial" w:hAnsi="Times New Roman" w:cs="Times New Roman" w:hint="default"/>
        <w:w w:val="105"/>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1">
    <w:nsid w:val="7FBC30D4"/>
    <w:multiLevelType w:val="hybridMultilevel"/>
    <w:tmpl w:val="29C4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57"/>
  </w:num>
  <w:num w:numId="3">
    <w:abstractNumId w:val="35"/>
  </w:num>
  <w:num w:numId="4">
    <w:abstractNumId w:val="22"/>
  </w:num>
  <w:num w:numId="5">
    <w:abstractNumId w:val="36"/>
  </w:num>
  <w:num w:numId="6">
    <w:abstractNumId w:val="63"/>
  </w:num>
  <w:num w:numId="7">
    <w:abstractNumId w:val="29"/>
  </w:num>
  <w:num w:numId="8">
    <w:abstractNumId w:val="28"/>
  </w:num>
  <w:num w:numId="9">
    <w:abstractNumId w:val="9"/>
  </w:num>
  <w:num w:numId="10">
    <w:abstractNumId w:val="15"/>
  </w:num>
  <w:num w:numId="11">
    <w:abstractNumId w:val="60"/>
  </w:num>
  <w:num w:numId="12">
    <w:abstractNumId w:val="55"/>
  </w:num>
  <w:num w:numId="13">
    <w:abstractNumId w:val="32"/>
  </w:num>
  <w:num w:numId="14">
    <w:abstractNumId w:val="17"/>
  </w:num>
  <w:num w:numId="15">
    <w:abstractNumId w:val="66"/>
  </w:num>
  <w:num w:numId="16">
    <w:abstractNumId w:val="10"/>
  </w:num>
  <w:num w:numId="17">
    <w:abstractNumId w:val="61"/>
  </w:num>
  <w:num w:numId="18">
    <w:abstractNumId w:val="65"/>
  </w:num>
  <w:num w:numId="19">
    <w:abstractNumId w:val="46"/>
  </w:num>
  <w:num w:numId="20">
    <w:abstractNumId w:val="67"/>
  </w:num>
  <w:num w:numId="21">
    <w:abstractNumId w:val="42"/>
  </w:num>
  <w:num w:numId="22">
    <w:abstractNumId w:val="3"/>
  </w:num>
  <w:num w:numId="23">
    <w:abstractNumId w:val="37"/>
  </w:num>
  <w:num w:numId="24">
    <w:abstractNumId w:val="25"/>
  </w:num>
  <w:num w:numId="25">
    <w:abstractNumId w:val="49"/>
  </w:num>
  <w:num w:numId="26">
    <w:abstractNumId w:val="7"/>
  </w:num>
  <w:num w:numId="27">
    <w:abstractNumId w:val="53"/>
  </w:num>
  <w:num w:numId="28">
    <w:abstractNumId w:val="48"/>
  </w:num>
  <w:num w:numId="29">
    <w:abstractNumId w:val="31"/>
  </w:num>
  <w:num w:numId="30">
    <w:abstractNumId w:val="18"/>
  </w:num>
  <w:num w:numId="31">
    <w:abstractNumId w:val="38"/>
  </w:num>
  <w:num w:numId="32">
    <w:abstractNumId w:val="58"/>
  </w:num>
  <w:num w:numId="33">
    <w:abstractNumId w:val="62"/>
  </w:num>
  <w:num w:numId="34">
    <w:abstractNumId w:val="1"/>
  </w:num>
  <w:num w:numId="35">
    <w:abstractNumId w:val="71"/>
  </w:num>
  <w:num w:numId="36">
    <w:abstractNumId w:val="11"/>
  </w:num>
  <w:num w:numId="37">
    <w:abstractNumId w:val="8"/>
  </w:num>
  <w:num w:numId="38">
    <w:abstractNumId w:val="64"/>
  </w:num>
  <w:num w:numId="39">
    <w:abstractNumId w:val="68"/>
  </w:num>
  <w:num w:numId="40">
    <w:abstractNumId w:val="4"/>
  </w:num>
  <w:num w:numId="41">
    <w:abstractNumId w:val="16"/>
  </w:num>
  <w:num w:numId="42">
    <w:abstractNumId w:val="45"/>
  </w:num>
  <w:num w:numId="43">
    <w:abstractNumId w:val="47"/>
  </w:num>
  <w:num w:numId="44">
    <w:abstractNumId w:val="27"/>
  </w:num>
  <w:num w:numId="45">
    <w:abstractNumId w:val="5"/>
  </w:num>
  <w:num w:numId="46">
    <w:abstractNumId w:val="23"/>
  </w:num>
  <w:num w:numId="47">
    <w:abstractNumId w:val="6"/>
  </w:num>
  <w:num w:numId="48">
    <w:abstractNumId w:val="43"/>
  </w:num>
  <w:num w:numId="49">
    <w:abstractNumId w:val="26"/>
  </w:num>
  <w:num w:numId="50">
    <w:abstractNumId w:val="34"/>
  </w:num>
  <w:num w:numId="51">
    <w:abstractNumId w:val="21"/>
  </w:num>
  <w:num w:numId="52">
    <w:abstractNumId w:val="41"/>
  </w:num>
  <w:num w:numId="53">
    <w:abstractNumId w:val="54"/>
  </w:num>
  <w:num w:numId="54">
    <w:abstractNumId w:val="20"/>
  </w:num>
  <w:num w:numId="55">
    <w:abstractNumId w:val="30"/>
  </w:num>
  <w:num w:numId="56">
    <w:abstractNumId w:val="2"/>
  </w:num>
  <w:num w:numId="57">
    <w:abstractNumId w:val="51"/>
  </w:num>
  <w:num w:numId="58">
    <w:abstractNumId w:val="56"/>
  </w:num>
  <w:num w:numId="59">
    <w:abstractNumId w:val="0"/>
  </w:num>
  <w:num w:numId="60">
    <w:abstractNumId w:val="39"/>
  </w:num>
  <w:num w:numId="61">
    <w:abstractNumId w:val="19"/>
  </w:num>
  <w:num w:numId="62">
    <w:abstractNumId w:val="14"/>
  </w:num>
  <w:num w:numId="63">
    <w:abstractNumId w:val="24"/>
  </w:num>
  <w:num w:numId="64">
    <w:abstractNumId w:val="44"/>
  </w:num>
  <w:num w:numId="65">
    <w:abstractNumId w:val="33"/>
  </w:num>
  <w:num w:numId="66">
    <w:abstractNumId w:val="13"/>
  </w:num>
  <w:num w:numId="67">
    <w:abstractNumId w:val="70"/>
  </w:num>
  <w:num w:numId="68">
    <w:abstractNumId w:val="59"/>
  </w:num>
  <w:num w:numId="69">
    <w:abstractNumId w:val="69"/>
  </w:num>
  <w:num w:numId="70">
    <w:abstractNumId w:val="12"/>
  </w:num>
  <w:num w:numId="71">
    <w:abstractNumId w:val="50"/>
  </w:num>
  <w:num w:numId="72">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evat9zorfwwresdstvfwd3trvvavxd25rt&quot;&gt;drwjid&lt;record-ids&gt;&lt;item&gt;4&lt;/item&gt;&lt;item&gt;5&lt;/item&gt;&lt;item&gt;6&lt;/item&gt;&lt;item&gt;7&lt;/item&gt;&lt;item&gt;8&lt;/item&gt;&lt;item&gt;9&lt;/item&gt;&lt;item&gt;10&lt;/item&gt;&lt;item&gt;11&lt;/item&gt;&lt;item&gt;12&lt;/item&gt;&lt;/record-ids&gt;&lt;/item&gt;&lt;/Libraries&gt;"/>
  </w:docVars>
  <w:rsids>
    <w:rsidRoot w:val="00A07D0A"/>
    <w:rsid w:val="00005BBA"/>
    <w:rsid w:val="00013322"/>
    <w:rsid w:val="0001411B"/>
    <w:rsid w:val="00014EB2"/>
    <w:rsid w:val="00024CB8"/>
    <w:rsid w:val="0002685A"/>
    <w:rsid w:val="00032886"/>
    <w:rsid w:val="000430F3"/>
    <w:rsid w:val="000453A3"/>
    <w:rsid w:val="0004712A"/>
    <w:rsid w:val="00050B4C"/>
    <w:rsid w:val="00054146"/>
    <w:rsid w:val="0005710F"/>
    <w:rsid w:val="00064CDA"/>
    <w:rsid w:val="000663D2"/>
    <w:rsid w:val="000664DA"/>
    <w:rsid w:val="00067875"/>
    <w:rsid w:val="00074809"/>
    <w:rsid w:val="000754FA"/>
    <w:rsid w:val="000755EF"/>
    <w:rsid w:val="000806B7"/>
    <w:rsid w:val="0008137B"/>
    <w:rsid w:val="000863F9"/>
    <w:rsid w:val="000900D6"/>
    <w:rsid w:val="000B5E33"/>
    <w:rsid w:val="000D3A9B"/>
    <w:rsid w:val="000F0806"/>
    <w:rsid w:val="00104076"/>
    <w:rsid w:val="00112F32"/>
    <w:rsid w:val="00123739"/>
    <w:rsid w:val="0012457C"/>
    <w:rsid w:val="001256DD"/>
    <w:rsid w:val="00125F92"/>
    <w:rsid w:val="00133195"/>
    <w:rsid w:val="001333DB"/>
    <w:rsid w:val="00133F15"/>
    <w:rsid w:val="00137100"/>
    <w:rsid w:val="001418C6"/>
    <w:rsid w:val="00147C98"/>
    <w:rsid w:val="00147DD1"/>
    <w:rsid w:val="0016030E"/>
    <w:rsid w:val="00173D24"/>
    <w:rsid w:val="0018206A"/>
    <w:rsid w:val="00182298"/>
    <w:rsid w:val="00184FE7"/>
    <w:rsid w:val="00191D6E"/>
    <w:rsid w:val="00192764"/>
    <w:rsid w:val="00192D7A"/>
    <w:rsid w:val="0019600C"/>
    <w:rsid w:val="001B34FD"/>
    <w:rsid w:val="001B56BA"/>
    <w:rsid w:val="001B68AC"/>
    <w:rsid w:val="001B77E2"/>
    <w:rsid w:val="001C3156"/>
    <w:rsid w:val="001E1E40"/>
    <w:rsid w:val="001F008D"/>
    <w:rsid w:val="001F1662"/>
    <w:rsid w:val="001F2F6B"/>
    <w:rsid w:val="001F56C0"/>
    <w:rsid w:val="001F7277"/>
    <w:rsid w:val="00203D0C"/>
    <w:rsid w:val="00213E46"/>
    <w:rsid w:val="002146C6"/>
    <w:rsid w:val="00217620"/>
    <w:rsid w:val="0022139A"/>
    <w:rsid w:val="00223696"/>
    <w:rsid w:val="00224B93"/>
    <w:rsid w:val="00233AC7"/>
    <w:rsid w:val="002401D3"/>
    <w:rsid w:val="0024426B"/>
    <w:rsid w:val="00253F2C"/>
    <w:rsid w:val="00255DEE"/>
    <w:rsid w:val="0026465C"/>
    <w:rsid w:val="00266D99"/>
    <w:rsid w:val="00273665"/>
    <w:rsid w:val="0027486C"/>
    <w:rsid w:val="00277578"/>
    <w:rsid w:val="002977D5"/>
    <w:rsid w:val="002A278C"/>
    <w:rsid w:val="002A3014"/>
    <w:rsid w:val="002A5116"/>
    <w:rsid w:val="002C3155"/>
    <w:rsid w:val="002C4A98"/>
    <w:rsid w:val="002D0CC7"/>
    <w:rsid w:val="002E3AB4"/>
    <w:rsid w:val="00313D70"/>
    <w:rsid w:val="00314427"/>
    <w:rsid w:val="00322E44"/>
    <w:rsid w:val="003266E6"/>
    <w:rsid w:val="00334463"/>
    <w:rsid w:val="00344600"/>
    <w:rsid w:val="003466F1"/>
    <w:rsid w:val="00351400"/>
    <w:rsid w:val="00353BA2"/>
    <w:rsid w:val="003635E3"/>
    <w:rsid w:val="00364E71"/>
    <w:rsid w:val="00390C0B"/>
    <w:rsid w:val="00393722"/>
    <w:rsid w:val="003937E2"/>
    <w:rsid w:val="00397609"/>
    <w:rsid w:val="003A1795"/>
    <w:rsid w:val="003A203D"/>
    <w:rsid w:val="003B3C72"/>
    <w:rsid w:val="003B4579"/>
    <w:rsid w:val="003B59B5"/>
    <w:rsid w:val="003C6E33"/>
    <w:rsid w:val="003C70D4"/>
    <w:rsid w:val="003D1083"/>
    <w:rsid w:val="003D11ED"/>
    <w:rsid w:val="003D23B9"/>
    <w:rsid w:val="003D4122"/>
    <w:rsid w:val="003E2F4D"/>
    <w:rsid w:val="003E4444"/>
    <w:rsid w:val="00401773"/>
    <w:rsid w:val="00402193"/>
    <w:rsid w:val="00404F8B"/>
    <w:rsid w:val="00406274"/>
    <w:rsid w:val="00412003"/>
    <w:rsid w:val="00416042"/>
    <w:rsid w:val="00423C66"/>
    <w:rsid w:val="004765AF"/>
    <w:rsid w:val="00477B7F"/>
    <w:rsid w:val="00477E97"/>
    <w:rsid w:val="00484562"/>
    <w:rsid w:val="00484B8B"/>
    <w:rsid w:val="00495295"/>
    <w:rsid w:val="004961D0"/>
    <w:rsid w:val="004A1355"/>
    <w:rsid w:val="004B397D"/>
    <w:rsid w:val="004B5085"/>
    <w:rsid w:val="004C127A"/>
    <w:rsid w:val="004C541C"/>
    <w:rsid w:val="00503F2B"/>
    <w:rsid w:val="005058D8"/>
    <w:rsid w:val="0051291B"/>
    <w:rsid w:val="0051678E"/>
    <w:rsid w:val="00521858"/>
    <w:rsid w:val="00530D39"/>
    <w:rsid w:val="00534FC7"/>
    <w:rsid w:val="00535C6D"/>
    <w:rsid w:val="00542D03"/>
    <w:rsid w:val="005638C1"/>
    <w:rsid w:val="00571A0C"/>
    <w:rsid w:val="00573DEF"/>
    <w:rsid w:val="00574536"/>
    <w:rsid w:val="005813AF"/>
    <w:rsid w:val="00586AF9"/>
    <w:rsid w:val="00586CA4"/>
    <w:rsid w:val="00593C6D"/>
    <w:rsid w:val="005A3132"/>
    <w:rsid w:val="005A3A54"/>
    <w:rsid w:val="005B03C1"/>
    <w:rsid w:val="005B782A"/>
    <w:rsid w:val="005C4946"/>
    <w:rsid w:val="005D2B3B"/>
    <w:rsid w:val="005D45F7"/>
    <w:rsid w:val="005D7AA8"/>
    <w:rsid w:val="005E0626"/>
    <w:rsid w:val="0060404C"/>
    <w:rsid w:val="006167BC"/>
    <w:rsid w:val="00623210"/>
    <w:rsid w:val="0062411F"/>
    <w:rsid w:val="00625B9A"/>
    <w:rsid w:val="00626681"/>
    <w:rsid w:val="00630524"/>
    <w:rsid w:val="00632F11"/>
    <w:rsid w:val="006441E7"/>
    <w:rsid w:val="00654F01"/>
    <w:rsid w:val="006764F4"/>
    <w:rsid w:val="006807A0"/>
    <w:rsid w:val="00686235"/>
    <w:rsid w:val="00691E46"/>
    <w:rsid w:val="006A2800"/>
    <w:rsid w:val="006A72D1"/>
    <w:rsid w:val="006B097D"/>
    <w:rsid w:val="006B220C"/>
    <w:rsid w:val="006B297D"/>
    <w:rsid w:val="006B3779"/>
    <w:rsid w:val="006B7DD4"/>
    <w:rsid w:val="006C296A"/>
    <w:rsid w:val="006C3022"/>
    <w:rsid w:val="006D630B"/>
    <w:rsid w:val="006E0675"/>
    <w:rsid w:val="006E2F62"/>
    <w:rsid w:val="006E64AB"/>
    <w:rsid w:val="006E79C3"/>
    <w:rsid w:val="006F1F17"/>
    <w:rsid w:val="0070301C"/>
    <w:rsid w:val="0070338B"/>
    <w:rsid w:val="0070384F"/>
    <w:rsid w:val="007146E9"/>
    <w:rsid w:val="007171CF"/>
    <w:rsid w:val="00731EDE"/>
    <w:rsid w:val="00732D37"/>
    <w:rsid w:val="007475B3"/>
    <w:rsid w:val="0075517D"/>
    <w:rsid w:val="00756D79"/>
    <w:rsid w:val="007711F3"/>
    <w:rsid w:val="00772F18"/>
    <w:rsid w:val="00774582"/>
    <w:rsid w:val="00782D5E"/>
    <w:rsid w:val="007836B1"/>
    <w:rsid w:val="00785330"/>
    <w:rsid w:val="007B0EBB"/>
    <w:rsid w:val="007B34D2"/>
    <w:rsid w:val="007C2F74"/>
    <w:rsid w:val="007C7150"/>
    <w:rsid w:val="007D1756"/>
    <w:rsid w:val="007D1906"/>
    <w:rsid w:val="007D2554"/>
    <w:rsid w:val="007D3E88"/>
    <w:rsid w:val="007D4CBF"/>
    <w:rsid w:val="007E2E5C"/>
    <w:rsid w:val="007E338D"/>
    <w:rsid w:val="007F0810"/>
    <w:rsid w:val="007F77A2"/>
    <w:rsid w:val="00800E1B"/>
    <w:rsid w:val="00804B7E"/>
    <w:rsid w:val="00805A7C"/>
    <w:rsid w:val="00806A12"/>
    <w:rsid w:val="00806B05"/>
    <w:rsid w:val="00807383"/>
    <w:rsid w:val="00833C52"/>
    <w:rsid w:val="00840D66"/>
    <w:rsid w:val="00843E65"/>
    <w:rsid w:val="00846BBF"/>
    <w:rsid w:val="0085040D"/>
    <w:rsid w:val="0085347A"/>
    <w:rsid w:val="00855A7A"/>
    <w:rsid w:val="00860D67"/>
    <w:rsid w:val="00860DD1"/>
    <w:rsid w:val="008647F0"/>
    <w:rsid w:val="0086700A"/>
    <w:rsid w:val="0087308A"/>
    <w:rsid w:val="00885B00"/>
    <w:rsid w:val="00897E1C"/>
    <w:rsid w:val="008B3F4F"/>
    <w:rsid w:val="008C685E"/>
    <w:rsid w:val="008D4069"/>
    <w:rsid w:val="008D5186"/>
    <w:rsid w:val="008D6F68"/>
    <w:rsid w:val="008E1D93"/>
    <w:rsid w:val="008E2D7E"/>
    <w:rsid w:val="008E673D"/>
    <w:rsid w:val="008F5C56"/>
    <w:rsid w:val="008F77DA"/>
    <w:rsid w:val="00906CAB"/>
    <w:rsid w:val="00912EFB"/>
    <w:rsid w:val="0092620F"/>
    <w:rsid w:val="00930891"/>
    <w:rsid w:val="009311BD"/>
    <w:rsid w:val="00936A4A"/>
    <w:rsid w:val="00942D84"/>
    <w:rsid w:val="00956F23"/>
    <w:rsid w:val="00956F54"/>
    <w:rsid w:val="00957F31"/>
    <w:rsid w:val="0096669A"/>
    <w:rsid w:val="00980B11"/>
    <w:rsid w:val="00984162"/>
    <w:rsid w:val="00986C1B"/>
    <w:rsid w:val="00995E6B"/>
    <w:rsid w:val="00996352"/>
    <w:rsid w:val="009A4382"/>
    <w:rsid w:val="009A7AC9"/>
    <w:rsid w:val="009B2307"/>
    <w:rsid w:val="009B2FE1"/>
    <w:rsid w:val="009B4596"/>
    <w:rsid w:val="009B48CF"/>
    <w:rsid w:val="009B4C7A"/>
    <w:rsid w:val="009D56FB"/>
    <w:rsid w:val="009E32F8"/>
    <w:rsid w:val="009E694D"/>
    <w:rsid w:val="009E7662"/>
    <w:rsid w:val="009F0002"/>
    <w:rsid w:val="009F0541"/>
    <w:rsid w:val="00A057FC"/>
    <w:rsid w:val="00A07D0A"/>
    <w:rsid w:val="00A10991"/>
    <w:rsid w:val="00A13D93"/>
    <w:rsid w:val="00A13FBB"/>
    <w:rsid w:val="00A155A3"/>
    <w:rsid w:val="00A17CDD"/>
    <w:rsid w:val="00A22B0E"/>
    <w:rsid w:val="00A240AA"/>
    <w:rsid w:val="00A2494D"/>
    <w:rsid w:val="00A3008D"/>
    <w:rsid w:val="00A427F1"/>
    <w:rsid w:val="00A477C6"/>
    <w:rsid w:val="00A5680A"/>
    <w:rsid w:val="00A736AF"/>
    <w:rsid w:val="00A8289B"/>
    <w:rsid w:val="00AB14FE"/>
    <w:rsid w:val="00AB64E5"/>
    <w:rsid w:val="00AC3117"/>
    <w:rsid w:val="00AC571B"/>
    <w:rsid w:val="00AD3A36"/>
    <w:rsid w:val="00AE38A6"/>
    <w:rsid w:val="00AE7C81"/>
    <w:rsid w:val="00AF4DBD"/>
    <w:rsid w:val="00AF5ED3"/>
    <w:rsid w:val="00B26D1A"/>
    <w:rsid w:val="00B42D12"/>
    <w:rsid w:val="00B548F7"/>
    <w:rsid w:val="00B6769F"/>
    <w:rsid w:val="00B67C35"/>
    <w:rsid w:val="00B67C83"/>
    <w:rsid w:val="00B75229"/>
    <w:rsid w:val="00B77320"/>
    <w:rsid w:val="00B8184C"/>
    <w:rsid w:val="00B837BA"/>
    <w:rsid w:val="00B85F83"/>
    <w:rsid w:val="00B87B50"/>
    <w:rsid w:val="00B93CC8"/>
    <w:rsid w:val="00BA087E"/>
    <w:rsid w:val="00BB1FCC"/>
    <w:rsid w:val="00BB7D19"/>
    <w:rsid w:val="00BD0781"/>
    <w:rsid w:val="00BD3A50"/>
    <w:rsid w:val="00BF41DB"/>
    <w:rsid w:val="00BF4F43"/>
    <w:rsid w:val="00C04454"/>
    <w:rsid w:val="00C05C61"/>
    <w:rsid w:val="00C206DD"/>
    <w:rsid w:val="00C264FA"/>
    <w:rsid w:val="00C33904"/>
    <w:rsid w:val="00C405FD"/>
    <w:rsid w:val="00C45344"/>
    <w:rsid w:val="00C47219"/>
    <w:rsid w:val="00C505A3"/>
    <w:rsid w:val="00C53130"/>
    <w:rsid w:val="00C66211"/>
    <w:rsid w:val="00C6693F"/>
    <w:rsid w:val="00C70D11"/>
    <w:rsid w:val="00C83C62"/>
    <w:rsid w:val="00C861AE"/>
    <w:rsid w:val="00C95CB8"/>
    <w:rsid w:val="00CA15D4"/>
    <w:rsid w:val="00CA3245"/>
    <w:rsid w:val="00CB568C"/>
    <w:rsid w:val="00CB6A8A"/>
    <w:rsid w:val="00CC3771"/>
    <w:rsid w:val="00CC6508"/>
    <w:rsid w:val="00CD5BEB"/>
    <w:rsid w:val="00CD5E57"/>
    <w:rsid w:val="00CD7247"/>
    <w:rsid w:val="00D03672"/>
    <w:rsid w:val="00D04465"/>
    <w:rsid w:val="00D04753"/>
    <w:rsid w:val="00D12C56"/>
    <w:rsid w:val="00D165EC"/>
    <w:rsid w:val="00D24917"/>
    <w:rsid w:val="00D25FF1"/>
    <w:rsid w:val="00D47539"/>
    <w:rsid w:val="00D55A10"/>
    <w:rsid w:val="00D744A3"/>
    <w:rsid w:val="00D75158"/>
    <w:rsid w:val="00D81667"/>
    <w:rsid w:val="00D915C7"/>
    <w:rsid w:val="00D95A7D"/>
    <w:rsid w:val="00DB2336"/>
    <w:rsid w:val="00DB3961"/>
    <w:rsid w:val="00DB4907"/>
    <w:rsid w:val="00DC78D4"/>
    <w:rsid w:val="00DD12ED"/>
    <w:rsid w:val="00DD4978"/>
    <w:rsid w:val="00DE600C"/>
    <w:rsid w:val="00DE6406"/>
    <w:rsid w:val="00DE6A4B"/>
    <w:rsid w:val="00DF433D"/>
    <w:rsid w:val="00DF5A73"/>
    <w:rsid w:val="00DF5FDF"/>
    <w:rsid w:val="00DF5FE5"/>
    <w:rsid w:val="00E1347D"/>
    <w:rsid w:val="00E24C1D"/>
    <w:rsid w:val="00E32584"/>
    <w:rsid w:val="00E34C18"/>
    <w:rsid w:val="00E45F72"/>
    <w:rsid w:val="00E710EB"/>
    <w:rsid w:val="00E744FE"/>
    <w:rsid w:val="00E7547A"/>
    <w:rsid w:val="00E77B13"/>
    <w:rsid w:val="00E80613"/>
    <w:rsid w:val="00E838DD"/>
    <w:rsid w:val="00E8633D"/>
    <w:rsid w:val="00E864F4"/>
    <w:rsid w:val="00E93258"/>
    <w:rsid w:val="00E94A1E"/>
    <w:rsid w:val="00EA0FA1"/>
    <w:rsid w:val="00EB1066"/>
    <w:rsid w:val="00EB5E3C"/>
    <w:rsid w:val="00ED4394"/>
    <w:rsid w:val="00EE0AAC"/>
    <w:rsid w:val="00EE1B1F"/>
    <w:rsid w:val="00EE26A0"/>
    <w:rsid w:val="00EE2ABC"/>
    <w:rsid w:val="00EE5189"/>
    <w:rsid w:val="00EE76AD"/>
    <w:rsid w:val="00EE7907"/>
    <w:rsid w:val="00F02387"/>
    <w:rsid w:val="00F03675"/>
    <w:rsid w:val="00F11EDA"/>
    <w:rsid w:val="00F14BD2"/>
    <w:rsid w:val="00F21074"/>
    <w:rsid w:val="00F40616"/>
    <w:rsid w:val="00F43495"/>
    <w:rsid w:val="00F60490"/>
    <w:rsid w:val="00F630B1"/>
    <w:rsid w:val="00F64A05"/>
    <w:rsid w:val="00F70D1B"/>
    <w:rsid w:val="00F71BB5"/>
    <w:rsid w:val="00F77146"/>
    <w:rsid w:val="00F84257"/>
    <w:rsid w:val="00F84991"/>
    <w:rsid w:val="00F8591E"/>
    <w:rsid w:val="00F90B1F"/>
    <w:rsid w:val="00F921DE"/>
    <w:rsid w:val="00FB2DBB"/>
    <w:rsid w:val="00FB7EE7"/>
    <w:rsid w:val="00FC3F10"/>
    <w:rsid w:val="00FE6EBB"/>
    <w:rsid w:val="00FF1DF1"/>
    <w:rsid w:val="00FF2684"/>
    <w:rsid w:val="00FF7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9499"/>
  <w15:docId w15:val="{C7A24C47-90F4-4724-92BB-46DBB99E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B8"/>
  </w:style>
  <w:style w:type="paragraph" w:styleId="Heading1">
    <w:name w:val="heading 1"/>
    <w:basedOn w:val="Normal"/>
    <w:link w:val="Heading1Char"/>
    <w:uiPriority w:val="1"/>
    <w:qFormat/>
    <w:rsid w:val="0012457C"/>
    <w:pPr>
      <w:widowControl w:val="0"/>
      <w:autoSpaceDE w:val="0"/>
      <w:autoSpaceDN w:val="0"/>
      <w:spacing w:after="0" w:line="240" w:lineRule="auto"/>
      <w:ind w:left="1900"/>
      <w:outlineLvl w:val="0"/>
    </w:pPr>
    <w:rPr>
      <w:rFonts w:ascii="Arial" w:eastAsia="Arial" w:hAnsi="Arial" w:cs="Arial"/>
      <w:sz w:val="56"/>
      <w:szCs w:val="56"/>
      <w:lang w:bidi="en-US"/>
    </w:rPr>
  </w:style>
  <w:style w:type="paragraph" w:styleId="Heading2">
    <w:name w:val="heading 2"/>
    <w:basedOn w:val="Normal"/>
    <w:link w:val="Heading2Char"/>
    <w:uiPriority w:val="1"/>
    <w:qFormat/>
    <w:rsid w:val="00783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1"/>
    <w:qFormat/>
    <w:rsid w:val="0012457C"/>
    <w:pPr>
      <w:widowControl w:val="0"/>
      <w:autoSpaceDE w:val="0"/>
      <w:autoSpaceDN w:val="0"/>
      <w:spacing w:after="0" w:line="240" w:lineRule="auto"/>
      <w:ind w:left="3667" w:hanging="721"/>
      <w:outlineLvl w:val="2"/>
    </w:pPr>
    <w:rPr>
      <w:rFonts w:ascii="Tahoma" w:eastAsia="Tahoma" w:hAnsi="Tahoma" w:cs="Tahoma"/>
      <w:b/>
      <w:bCs/>
      <w:sz w:val="40"/>
      <w:szCs w:val="40"/>
      <w:lang w:bidi="en-US"/>
    </w:rPr>
  </w:style>
  <w:style w:type="paragraph" w:styleId="Heading4">
    <w:name w:val="heading 4"/>
    <w:basedOn w:val="Normal"/>
    <w:link w:val="Heading4Char"/>
    <w:uiPriority w:val="1"/>
    <w:qFormat/>
    <w:rsid w:val="0012457C"/>
    <w:pPr>
      <w:widowControl w:val="0"/>
      <w:autoSpaceDE w:val="0"/>
      <w:autoSpaceDN w:val="0"/>
      <w:spacing w:after="0" w:line="240" w:lineRule="auto"/>
      <w:ind w:left="1180"/>
      <w:outlineLvl w:val="3"/>
    </w:pPr>
    <w:rPr>
      <w:rFonts w:ascii="Tahoma" w:eastAsia="Tahoma" w:hAnsi="Tahoma" w:cs="Tahoma"/>
      <w:sz w:val="40"/>
      <w:szCs w:val="40"/>
      <w:lang w:bidi="en-US"/>
    </w:rPr>
  </w:style>
  <w:style w:type="paragraph" w:styleId="Heading5">
    <w:name w:val="heading 5"/>
    <w:basedOn w:val="Normal"/>
    <w:link w:val="Heading5Char"/>
    <w:uiPriority w:val="1"/>
    <w:qFormat/>
    <w:rsid w:val="0012457C"/>
    <w:pPr>
      <w:widowControl w:val="0"/>
      <w:autoSpaceDE w:val="0"/>
      <w:autoSpaceDN w:val="0"/>
      <w:spacing w:before="196" w:after="0" w:line="240" w:lineRule="auto"/>
      <w:ind w:left="1180"/>
      <w:outlineLvl w:val="4"/>
    </w:pPr>
    <w:rPr>
      <w:rFonts w:ascii="Arial" w:eastAsia="Arial" w:hAnsi="Arial" w:cs="Arial"/>
      <w:b/>
      <w:bCs/>
      <w:sz w:val="28"/>
      <w:szCs w:val="28"/>
      <w:lang w:bidi="en-US"/>
    </w:rPr>
  </w:style>
  <w:style w:type="paragraph" w:styleId="Heading6">
    <w:name w:val="heading 6"/>
    <w:basedOn w:val="Normal"/>
    <w:link w:val="Heading6Char"/>
    <w:uiPriority w:val="1"/>
    <w:qFormat/>
    <w:rsid w:val="0012457C"/>
    <w:pPr>
      <w:widowControl w:val="0"/>
      <w:autoSpaceDE w:val="0"/>
      <w:autoSpaceDN w:val="0"/>
      <w:spacing w:after="0" w:line="240" w:lineRule="auto"/>
      <w:ind w:left="460"/>
      <w:outlineLvl w:val="5"/>
    </w:pPr>
    <w:rPr>
      <w:rFonts w:ascii="Tahoma" w:eastAsia="Tahoma" w:hAnsi="Tahoma" w:cs="Tahoma"/>
      <w:sz w:val="28"/>
      <w:szCs w:val="28"/>
      <w:lang w:bidi="en-US"/>
    </w:rPr>
  </w:style>
  <w:style w:type="paragraph" w:styleId="Heading7">
    <w:name w:val="heading 7"/>
    <w:basedOn w:val="Normal"/>
    <w:link w:val="Heading7Char"/>
    <w:uiPriority w:val="1"/>
    <w:qFormat/>
    <w:rsid w:val="0012457C"/>
    <w:pPr>
      <w:widowControl w:val="0"/>
      <w:autoSpaceDE w:val="0"/>
      <w:autoSpaceDN w:val="0"/>
      <w:spacing w:before="77" w:after="0" w:line="240" w:lineRule="auto"/>
      <w:ind w:left="1180"/>
      <w:outlineLvl w:val="6"/>
    </w:pPr>
    <w:rPr>
      <w:rFonts w:ascii="Arial" w:eastAsia="Arial" w:hAnsi="Arial" w:cs="Arial"/>
      <w:b/>
      <w:bCs/>
      <w:sz w:val="24"/>
      <w:szCs w:val="24"/>
      <w:lang w:bidi="en-US"/>
    </w:rPr>
  </w:style>
  <w:style w:type="paragraph" w:styleId="Heading8">
    <w:name w:val="heading 8"/>
    <w:basedOn w:val="Normal"/>
    <w:link w:val="Heading8Char"/>
    <w:uiPriority w:val="1"/>
    <w:qFormat/>
    <w:rsid w:val="0012457C"/>
    <w:pPr>
      <w:widowControl w:val="0"/>
      <w:autoSpaceDE w:val="0"/>
      <w:autoSpaceDN w:val="0"/>
      <w:spacing w:after="0" w:line="240" w:lineRule="auto"/>
      <w:ind w:left="820"/>
      <w:outlineLvl w:val="7"/>
    </w:pPr>
    <w:rPr>
      <w:rFonts w:ascii="Arial" w:eastAsia="Arial" w:hAnsi="Arial" w:cs="Arial"/>
      <w:sz w:val="24"/>
      <w:szCs w:val="24"/>
      <w:lang w:bidi="en-US"/>
    </w:rPr>
  </w:style>
  <w:style w:type="paragraph" w:styleId="Heading9">
    <w:name w:val="heading 9"/>
    <w:basedOn w:val="Normal"/>
    <w:link w:val="Heading9Char"/>
    <w:uiPriority w:val="1"/>
    <w:qFormat/>
    <w:rsid w:val="0012457C"/>
    <w:pPr>
      <w:widowControl w:val="0"/>
      <w:autoSpaceDE w:val="0"/>
      <w:autoSpaceDN w:val="0"/>
      <w:spacing w:after="0" w:line="240" w:lineRule="auto"/>
      <w:ind w:left="460"/>
      <w:outlineLvl w:val="8"/>
    </w:pPr>
    <w:rPr>
      <w:rFonts w:ascii="Tahoma" w:eastAsia="Tahoma" w:hAnsi="Tahoma" w:cs="Tahoma"/>
      <w:b/>
      <w:bCs/>
      <w:i/>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F14BD2"/>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14BD2"/>
    <w:rPr>
      <w:rFonts w:ascii="Calibri" w:eastAsia="Calibri" w:hAnsi="Calibri" w:cs="Calibri"/>
      <w:sz w:val="20"/>
      <w:szCs w:val="20"/>
    </w:rPr>
  </w:style>
  <w:style w:type="character" w:styleId="FootnoteReference">
    <w:name w:val="footnote reference"/>
    <w:aliases w:val="ftref"/>
    <w:basedOn w:val="DefaultParagraphFont"/>
    <w:uiPriority w:val="99"/>
    <w:rsid w:val="00F14BD2"/>
    <w:rPr>
      <w:vertAlign w:val="superscript"/>
    </w:rPr>
  </w:style>
  <w:style w:type="paragraph" w:styleId="NoSpacing">
    <w:name w:val="No Spacing"/>
    <w:link w:val="NoSpacingChar"/>
    <w:uiPriority w:val="1"/>
    <w:qFormat/>
    <w:rsid w:val="00F14BD2"/>
    <w:pPr>
      <w:spacing w:after="0" w:line="240" w:lineRule="auto"/>
    </w:pPr>
  </w:style>
  <w:style w:type="character" w:customStyle="1" w:styleId="Heading2Char">
    <w:name w:val="Heading 2 Char"/>
    <w:basedOn w:val="DefaultParagraphFont"/>
    <w:link w:val="Heading2"/>
    <w:uiPriority w:val="1"/>
    <w:rsid w:val="007836B1"/>
    <w:rPr>
      <w:rFonts w:ascii="Times New Roman" w:eastAsia="Times New Roman" w:hAnsi="Times New Roman" w:cs="Times New Roman"/>
      <w:b/>
      <w:bCs/>
      <w:sz w:val="36"/>
      <w:szCs w:val="36"/>
    </w:rPr>
  </w:style>
  <w:style w:type="character" w:customStyle="1" w:styleId="ilad">
    <w:name w:val="il_ad"/>
    <w:basedOn w:val="DefaultParagraphFont"/>
    <w:rsid w:val="00542D03"/>
  </w:style>
  <w:style w:type="character" w:styleId="Hyperlink">
    <w:name w:val="Hyperlink"/>
    <w:basedOn w:val="DefaultParagraphFont"/>
    <w:uiPriority w:val="99"/>
    <w:unhideWhenUsed/>
    <w:rsid w:val="004C127A"/>
    <w:rPr>
      <w:color w:val="0000FF"/>
      <w:u w:val="single"/>
    </w:rPr>
  </w:style>
  <w:style w:type="paragraph" w:styleId="Footer">
    <w:name w:val="footer"/>
    <w:basedOn w:val="Normal"/>
    <w:link w:val="FooterChar"/>
    <w:uiPriority w:val="99"/>
    <w:rsid w:val="00184FE7"/>
    <w:pPr>
      <w:tabs>
        <w:tab w:val="center" w:pos="4320"/>
        <w:tab w:val="right" w:pos="8640"/>
      </w:tabs>
      <w:spacing w:before="120" w:after="120" w:line="240" w:lineRule="auto"/>
      <w:jc w:val="both"/>
    </w:pPr>
    <w:rPr>
      <w:rFonts w:ascii="Garamond" w:eastAsia="Times New Roman" w:hAnsi="Garamond" w:cs="Garamond"/>
      <w:sz w:val="20"/>
      <w:szCs w:val="20"/>
    </w:rPr>
  </w:style>
  <w:style w:type="character" w:customStyle="1" w:styleId="FooterChar">
    <w:name w:val="Footer Char"/>
    <w:basedOn w:val="DefaultParagraphFont"/>
    <w:link w:val="Footer"/>
    <w:uiPriority w:val="99"/>
    <w:rsid w:val="00184FE7"/>
    <w:rPr>
      <w:rFonts w:ascii="Garamond" w:eastAsia="Times New Roman" w:hAnsi="Garamond" w:cs="Garamond"/>
      <w:sz w:val="20"/>
      <w:szCs w:val="20"/>
    </w:rPr>
  </w:style>
  <w:style w:type="numbering" w:customStyle="1" w:styleId="Style1">
    <w:name w:val="Style1"/>
    <w:rsid w:val="00184FE7"/>
    <w:pPr>
      <w:numPr>
        <w:numId w:val="1"/>
      </w:numPr>
    </w:pPr>
  </w:style>
  <w:style w:type="paragraph" w:styleId="ListParagraph">
    <w:name w:val="List Paragraph"/>
    <w:basedOn w:val="Normal"/>
    <w:link w:val="ListParagraphChar"/>
    <w:uiPriority w:val="34"/>
    <w:qFormat/>
    <w:rsid w:val="00133195"/>
    <w:pPr>
      <w:ind w:left="720"/>
      <w:contextualSpacing/>
    </w:pPr>
  </w:style>
  <w:style w:type="paragraph" w:styleId="BalloonText">
    <w:name w:val="Balloon Text"/>
    <w:basedOn w:val="Normal"/>
    <w:link w:val="BalloonTextChar"/>
    <w:uiPriority w:val="99"/>
    <w:semiHidden/>
    <w:unhideWhenUsed/>
    <w:rsid w:val="00A7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AF"/>
    <w:rPr>
      <w:rFonts w:ascii="Segoe UI" w:hAnsi="Segoe UI" w:cs="Segoe UI"/>
      <w:sz w:val="18"/>
      <w:szCs w:val="18"/>
    </w:rPr>
  </w:style>
  <w:style w:type="character" w:styleId="Strong">
    <w:name w:val="Strong"/>
    <w:basedOn w:val="DefaultParagraphFont"/>
    <w:uiPriority w:val="22"/>
    <w:qFormat/>
    <w:rsid w:val="00986C1B"/>
    <w:rPr>
      <w:b/>
      <w:bCs/>
    </w:rPr>
  </w:style>
  <w:style w:type="paragraph" w:styleId="NormalWeb">
    <w:name w:val="Normal (Web)"/>
    <w:basedOn w:val="Normal"/>
    <w:uiPriority w:val="99"/>
    <w:unhideWhenUsed/>
    <w:rsid w:val="00D816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2D7A"/>
    <w:rPr>
      <w:sz w:val="16"/>
      <w:szCs w:val="16"/>
    </w:rPr>
  </w:style>
  <w:style w:type="paragraph" w:styleId="CommentText">
    <w:name w:val="annotation text"/>
    <w:basedOn w:val="Normal"/>
    <w:link w:val="CommentTextChar"/>
    <w:uiPriority w:val="99"/>
    <w:semiHidden/>
    <w:unhideWhenUsed/>
    <w:rsid w:val="00192D7A"/>
    <w:pPr>
      <w:spacing w:line="240" w:lineRule="auto"/>
    </w:pPr>
    <w:rPr>
      <w:sz w:val="20"/>
      <w:szCs w:val="20"/>
    </w:rPr>
  </w:style>
  <w:style w:type="character" w:customStyle="1" w:styleId="CommentTextChar">
    <w:name w:val="Comment Text Char"/>
    <w:basedOn w:val="DefaultParagraphFont"/>
    <w:link w:val="CommentText"/>
    <w:uiPriority w:val="99"/>
    <w:semiHidden/>
    <w:rsid w:val="00192D7A"/>
    <w:rPr>
      <w:sz w:val="20"/>
      <w:szCs w:val="20"/>
    </w:rPr>
  </w:style>
  <w:style w:type="paragraph" w:styleId="CommentSubject">
    <w:name w:val="annotation subject"/>
    <w:basedOn w:val="CommentText"/>
    <w:next w:val="CommentText"/>
    <w:link w:val="CommentSubjectChar"/>
    <w:uiPriority w:val="99"/>
    <w:semiHidden/>
    <w:unhideWhenUsed/>
    <w:rsid w:val="00192D7A"/>
    <w:rPr>
      <w:b/>
      <w:bCs/>
    </w:rPr>
  </w:style>
  <w:style w:type="character" w:customStyle="1" w:styleId="CommentSubjectChar">
    <w:name w:val="Comment Subject Char"/>
    <w:basedOn w:val="CommentTextChar"/>
    <w:link w:val="CommentSubject"/>
    <w:uiPriority w:val="99"/>
    <w:semiHidden/>
    <w:rsid w:val="00192D7A"/>
    <w:rPr>
      <w:b/>
      <w:bCs/>
      <w:sz w:val="20"/>
      <w:szCs w:val="20"/>
    </w:rPr>
  </w:style>
  <w:style w:type="character" w:customStyle="1" w:styleId="ListParagraphChar">
    <w:name w:val="List Paragraph Char"/>
    <w:link w:val="ListParagraph"/>
    <w:uiPriority w:val="1"/>
    <w:locked/>
    <w:rsid w:val="00AE7C81"/>
  </w:style>
  <w:style w:type="character" w:styleId="FollowedHyperlink">
    <w:name w:val="FollowedHyperlink"/>
    <w:basedOn w:val="DefaultParagraphFont"/>
    <w:uiPriority w:val="99"/>
    <w:semiHidden/>
    <w:unhideWhenUsed/>
    <w:rsid w:val="00855A7A"/>
    <w:rPr>
      <w:color w:val="954F72" w:themeColor="followedHyperlink"/>
      <w:u w:val="single"/>
    </w:rPr>
  </w:style>
  <w:style w:type="paragraph" w:styleId="BodyText">
    <w:name w:val="Body Text"/>
    <w:basedOn w:val="Normal"/>
    <w:link w:val="BodyTextChar"/>
    <w:uiPriority w:val="1"/>
    <w:qFormat/>
    <w:rsid w:val="003A179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A1795"/>
    <w:rPr>
      <w:rFonts w:ascii="Arial" w:eastAsia="Arial" w:hAnsi="Arial" w:cs="Arial"/>
      <w:lang w:bidi="en-US"/>
    </w:rPr>
  </w:style>
  <w:style w:type="paragraph" w:customStyle="1" w:styleId="EndNoteBibliography">
    <w:name w:val="EndNote Bibliography"/>
    <w:basedOn w:val="Normal"/>
    <w:link w:val="EndNoteBibliographyChar"/>
    <w:rsid w:val="001F008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F008D"/>
    <w:rPr>
      <w:rFonts w:ascii="Calibri" w:hAnsi="Calibri"/>
      <w:noProof/>
    </w:rPr>
  </w:style>
  <w:style w:type="character" w:customStyle="1" w:styleId="Heading1Char">
    <w:name w:val="Heading 1 Char"/>
    <w:basedOn w:val="DefaultParagraphFont"/>
    <w:link w:val="Heading1"/>
    <w:uiPriority w:val="1"/>
    <w:rsid w:val="0012457C"/>
    <w:rPr>
      <w:rFonts w:ascii="Arial" w:eastAsia="Arial" w:hAnsi="Arial" w:cs="Arial"/>
      <w:sz w:val="56"/>
      <w:szCs w:val="56"/>
      <w:lang w:bidi="en-US"/>
    </w:rPr>
  </w:style>
  <w:style w:type="character" w:customStyle="1" w:styleId="Heading3Char">
    <w:name w:val="Heading 3 Char"/>
    <w:basedOn w:val="DefaultParagraphFont"/>
    <w:link w:val="Heading3"/>
    <w:uiPriority w:val="1"/>
    <w:rsid w:val="0012457C"/>
    <w:rPr>
      <w:rFonts w:ascii="Tahoma" w:eastAsia="Tahoma" w:hAnsi="Tahoma" w:cs="Tahoma"/>
      <w:b/>
      <w:bCs/>
      <w:sz w:val="40"/>
      <w:szCs w:val="40"/>
      <w:lang w:bidi="en-US"/>
    </w:rPr>
  </w:style>
  <w:style w:type="character" w:customStyle="1" w:styleId="Heading4Char">
    <w:name w:val="Heading 4 Char"/>
    <w:basedOn w:val="DefaultParagraphFont"/>
    <w:link w:val="Heading4"/>
    <w:uiPriority w:val="1"/>
    <w:rsid w:val="0012457C"/>
    <w:rPr>
      <w:rFonts w:ascii="Tahoma" w:eastAsia="Tahoma" w:hAnsi="Tahoma" w:cs="Tahoma"/>
      <w:sz w:val="40"/>
      <w:szCs w:val="40"/>
      <w:lang w:bidi="en-US"/>
    </w:rPr>
  </w:style>
  <w:style w:type="character" w:customStyle="1" w:styleId="Heading5Char">
    <w:name w:val="Heading 5 Char"/>
    <w:basedOn w:val="DefaultParagraphFont"/>
    <w:link w:val="Heading5"/>
    <w:uiPriority w:val="1"/>
    <w:rsid w:val="0012457C"/>
    <w:rPr>
      <w:rFonts w:ascii="Arial" w:eastAsia="Arial" w:hAnsi="Arial" w:cs="Arial"/>
      <w:b/>
      <w:bCs/>
      <w:sz w:val="28"/>
      <w:szCs w:val="28"/>
      <w:lang w:bidi="en-US"/>
    </w:rPr>
  </w:style>
  <w:style w:type="character" w:customStyle="1" w:styleId="Heading6Char">
    <w:name w:val="Heading 6 Char"/>
    <w:basedOn w:val="DefaultParagraphFont"/>
    <w:link w:val="Heading6"/>
    <w:uiPriority w:val="1"/>
    <w:rsid w:val="0012457C"/>
    <w:rPr>
      <w:rFonts w:ascii="Tahoma" w:eastAsia="Tahoma" w:hAnsi="Tahoma" w:cs="Tahoma"/>
      <w:sz w:val="28"/>
      <w:szCs w:val="28"/>
      <w:lang w:bidi="en-US"/>
    </w:rPr>
  </w:style>
  <w:style w:type="character" w:customStyle="1" w:styleId="Heading7Char">
    <w:name w:val="Heading 7 Char"/>
    <w:basedOn w:val="DefaultParagraphFont"/>
    <w:link w:val="Heading7"/>
    <w:uiPriority w:val="1"/>
    <w:rsid w:val="0012457C"/>
    <w:rPr>
      <w:rFonts w:ascii="Arial" w:eastAsia="Arial" w:hAnsi="Arial" w:cs="Arial"/>
      <w:b/>
      <w:bCs/>
      <w:sz w:val="24"/>
      <w:szCs w:val="24"/>
      <w:lang w:bidi="en-US"/>
    </w:rPr>
  </w:style>
  <w:style w:type="character" w:customStyle="1" w:styleId="Heading8Char">
    <w:name w:val="Heading 8 Char"/>
    <w:basedOn w:val="DefaultParagraphFont"/>
    <w:link w:val="Heading8"/>
    <w:uiPriority w:val="1"/>
    <w:rsid w:val="0012457C"/>
    <w:rPr>
      <w:rFonts w:ascii="Arial" w:eastAsia="Arial" w:hAnsi="Arial" w:cs="Arial"/>
      <w:sz w:val="24"/>
      <w:szCs w:val="24"/>
      <w:lang w:bidi="en-US"/>
    </w:rPr>
  </w:style>
  <w:style w:type="character" w:customStyle="1" w:styleId="Heading9Char">
    <w:name w:val="Heading 9 Char"/>
    <w:basedOn w:val="DefaultParagraphFont"/>
    <w:link w:val="Heading9"/>
    <w:uiPriority w:val="1"/>
    <w:rsid w:val="0012457C"/>
    <w:rPr>
      <w:rFonts w:ascii="Tahoma" w:eastAsia="Tahoma" w:hAnsi="Tahoma" w:cs="Tahoma"/>
      <w:b/>
      <w:bCs/>
      <w:i/>
      <w:sz w:val="23"/>
      <w:szCs w:val="23"/>
      <w:lang w:bidi="en-US"/>
    </w:rPr>
  </w:style>
  <w:style w:type="paragraph" w:customStyle="1" w:styleId="Default">
    <w:name w:val="Default"/>
    <w:rsid w:val="0012457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12457C"/>
    <w:pPr>
      <w:widowControl w:val="0"/>
      <w:autoSpaceDE w:val="0"/>
      <w:autoSpaceDN w:val="0"/>
      <w:spacing w:after="0" w:line="240" w:lineRule="auto"/>
    </w:pPr>
    <w:rPr>
      <w:rFonts w:ascii="Arial" w:eastAsia="Arial" w:hAnsi="Arial" w:cs="Arial"/>
      <w:lang w:bidi="en-US"/>
    </w:rPr>
  </w:style>
  <w:style w:type="paragraph" w:styleId="TOC1">
    <w:name w:val="toc 1"/>
    <w:basedOn w:val="Normal"/>
    <w:uiPriority w:val="1"/>
    <w:qFormat/>
    <w:rsid w:val="0012457C"/>
    <w:pPr>
      <w:widowControl w:val="0"/>
      <w:autoSpaceDE w:val="0"/>
      <w:autoSpaceDN w:val="0"/>
      <w:spacing w:before="20" w:after="0" w:line="240" w:lineRule="auto"/>
      <w:ind w:right="356"/>
      <w:jc w:val="center"/>
    </w:pPr>
    <w:rPr>
      <w:rFonts w:ascii="Arial" w:eastAsia="Arial" w:hAnsi="Arial" w:cs="Arial"/>
      <w:sz w:val="18"/>
      <w:szCs w:val="18"/>
      <w:lang w:bidi="en-US"/>
    </w:rPr>
  </w:style>
  <w:style w:type="paragraph" w:styleId="TOC2">
    <w:name w:val="toc 2"/>
    <w:basedOn w:val="Normal"/>
    <w:uiPriority w:val="1"/>
    <w:qFormat/>
    <w:rsid w:val="0012457C"/>
    <w:pPr>
      <w:widowControl w:val="0"/>
      <w:autoSpaceDE w:val="0"/>
      <w:autoSpaceDN w:val="0"/>
      <w:spacing w:before="100" w:after="0" w:line="240" w:lineRule="auto"/>
      <w:ind w:left="503" w:hanging="283"/>
    </w:pPr>
    <w:rPr>
      <w:rFonts w:ascii="Arial" w:eastAsia="Arial" w:hAnsi="Arial" w:cs="Arial"/>
      <w:lang w:bidi="en-US"/>
    </w:rPr>
  </w:style>
  <w:style w:type="paragraph" w:styleId="TOC3">
    <w:name w:val="toc 3"/>
    <w:basedOn w:val="Normal"/>
    <w:uiPriority w:val="1"/>
    <w:qFormat/>
    <w:rsid w:val="0012457C"/>
    <w:pPr>
      <w:widowControl w:val="0"/>
      <w:autoSpaceDE w:val="0"/>
      <w:autoSpaceDN w:val="0"/>
      <w:spacing w:before="100" w:after="0" w:line="240" w:lineRule="auto"/>
      <w:ind w:left="220"/>
    </w:pPr>
    <w:rPr>
      <w:rFonts w:ascii="Arial" w:eastAsia="Arial" w:hAnsi="Arial" w:cs="Arial"/>
      <w:lang w:bidi="en-US"/>
    </w:rPr>
  </w:style>
  <w:style w:type="paragraph" w:styleId="TOC4">
    <w:name w:val="toc 4"/>
    <w:basedOn w:val="Normal"/>
    <w:uiPriority w:val="1"/>
    <w:qFormat/>
    <w:rsid w:val="0012457C"/>
    <w:pPr>
      <w:widowControl w:val="0"/>
      <w:autoSpaceDE w:val="0"/>
      <w:autoSpaceDN w:val="0"/>
      <w:spacing w:before="100" w:after="0" w:line="240" w:lineRule="auto"/>
      <w:ind w:left="1101" w:hanging="660"/>
    </w:pPr>
    <w:rPr>
      <w:rFonts w:ascii="Arial" w:eastAsia="Arial" w:hAnsi="Arial" w:cs="Arial"/>
      <w:lang w:bidi="en-US"/>
    </w:rPr>
  </w:style>
  <w:style w:type="character" w:customStyle="1" w:styleId="NoSpacingChar">
    <w:name w:val="No Spacing Char"/>
    <w:basedOn w:val="DefaultParagraphFont"/>
    <w:link w:val="NoSpacing"/>
    <w:uiPriority w:val="1"/>
    <w:rsid w:val="00AB64E5"/>
  </w:style>
  <w:style w:type="paragraph" w:customStyle="1" w:styleId="EndNoteBibliographyTitle">
    <w:name w:val="EndNote Bibliography Title"/>
    <w:basedOn w:val="Normal"/>
    <w:link w:val="EndNoteBibliographyTitleChar"/>
    <w:rsid w:val="008F5C56"/>
    <w:pPr>
      <w:spacing w:after="0"/>
      <w:jc w:val="center"/>
    </w:pPr>
    <w:rPr>
      <w:rFonts w:ascii="Calibri" w:hAnsi="Calibri"/>
      <w:noProof/>
    </w:rPr>
  </w:style>
  <w:style w:type="character" w:customStyle="1" w:styleId="EndNoteBibliographyTitleChar">
    <w:name w:val="EndNote Bibliography Title Char"/>
    <w:basedOn w:val="NoSpacingChar"/>
    <w:link w:val="EndNoteBibliographyTitle"/>
    <w:rsid w:val="008F5C56"/>
    <w:rPr>
      <w:rFonts w:ascii="Calibri" w:hAnsi="Calibri"/>
      <w:noProof/>
    </w:rPr>
  </w:style>
  <w:style w:type="paragraph" w:styleId="Header">
    <w:name w:val="header"/>
    <w:basedOn w:val="Normal"/>
    <w:link w:val="HeaderChar"/>
    <w:uiPriority w:val="99"/>
    <w:unhideWhenUsed/>
    <w:rsid w:val="002A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14"/>
  </w:style>
  <w:style w:type="character" w:styleId="Emphasis">
    <w:name w:val="Emphasis"/>
    <w:basedOn w:val="DefaultParagraphFont"/>
    <w:uiPriority w:val="20"/>
    <w:qFormat/>
    <w:rsid w:val="004B397D"/>
    <w:rPr>
      <w:i/>
      <w:iCs/>
    </w:rPr>
  </w:style>
  <w:style w:type="table" w:customStyle="1" w:styleId="TableGrid1">
    <w:name w:val="Table Grid1"/>
    <w:basedOn w:val="TableNormal"/>
    <w:next w:val="TableGrid"/>
    <w:uiPriority w:val="39"/>
    <w:rsid w:val="0001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320">
      <w:bodyDiv w:val="1"/>
      <w:marLeft w:val="0"/>
      <w:marRight w:val="0"/>
      <w:marTop w:val="0"/>
      <w:marBottom w:val="0"/>
      <w:divBdr>
        <w:top w:val="none" w:sz="0" w:space="0" w:color="auto"/>
        <w:left w:val="none" w:sz="0" w:space="0" w:color="auto"/>
        <w:bottom w:val="none" w:sz="0" w:space="0" w:color="auto"/>
        <w:right w:val="none" w:sz="0" w:space="0" w:color="auto"/>
      </w:divBdr>
      <w:divsChild>
        <w:div w:id="2012684459">
          <w:marLeft w:val="360"/>
          <w:marRight w:val="0"/>
          <w:marTop w:val="200"/>
          <w:marBottom w:val="0"/>
          <w:divBdr>
            <w:top w:val="none" w:sz="0" w:space="0" w:color="auto"/>
            <w:left w:val="none" w:sz="0" w:space="0" w:color="auto"/>
            <w:bottom w:val="none" w:sz="0" w:space="0" w:color="auto"/>
            <w:right w:val="none" w:sz="0" w:space="0" w:color="auto"/>
          </w:divBdr>
        </w:div>
        <w:div w:id="85081278">
          <w:marLeft w:val="360"/>
          <w:marRight w:val="0"/>
          <w:marTop w:val="200"/>
          <w:marBottom w:val="0"/>
          <w:divBdr>
            <w:top w:val="none" w:sz="0" w:space="0" w:color="auto"/>
            <w:left w:val="none" w:sz="0" w:space="0" w:color="auto"/>
            <w:bottom w:val="none" w:sz="0" w:space="0" w:color="auto"/>
            <w:right w:val="none" w:sz="0" w:space="0" w:color="auto"/>
          </w:divBdr>
        </w:div>
        <w:div w:id="2048289529">
          <w:marLeft w:val="360"/>
          <w:marRight w:val="0"/>
          <w:marTop w:val="200"/>
          <w:marBottom w:val="0"/>
          <w:divBdr>
            <w:top w:val="none" w:sz="0" w:space="0" w:color="auto"/>
            <w:left w:val="none" w:sz="0" w:space="0" w:color="auto"/>
            <w:bottom w:val="none" w:sz="0" w:space="0" w:color="auto"/>
            <w:right w:val="none" w:sz="0" w:space="0" w:color="auto"/>
          </w:divBdr>
        </w:div>
      </w:divsChild>
    </w:div>
    <w:div w:id="194461674">
      <w:bodyDiv w:val="1"/>
      <w:marLeft w:val="0"/>
      <w:marRight w:val="0"/>
      <w:marTop w:val="0"/>
      <w:marBottom w:val="0"/>
      <w:divBdr>
        <w:top w:val="none" w:sz="0" w:space="0" w:color="auto"/>
        <w:left w:val="none" w:sz="0" w:space="0" w:color="auto"/>
        <w:bottom w:val="none" w:sz="0" w:space="0" w:color="auto"/>
        <w:right w:val="none" w:sz="0" w:space="0" w:color="auto"/>
      </w:divBdr>
      <w:divsChild>
        <w:div w:id="1791049921">
          <w:marLeft w:val="806"/>
          <w:marRight w:val="0"/>
          <w:marTop w:val="200"/>
          <w:marBottom w:val="0"/>
          <w:divBdr>
            <w:top w:val="none" w:sz="0" w:space="0" w:color="auto"/>
            <w:left w:val="none" w:sz="0" w:space="0" w:color="auto"/>
            <w:bottom w:val="none" w:sz="0" w:space="0" w:color="auto"/>
            <w:right w:val="none" w:sz="0" w:space="0" w:color="auto"/>
          </w:divBdr>
        </w:div>
        <w:div w:id="1027373071">
          <w:marLeft w:val="360"/>
          <w:marRight w:val="0"/>
          <w:marTop w:val="200"/>
          <w:marBottom w:val="0"/>
          <w:divBdr>
            <w:top w:val="none" w:sz="0" w:space="0" w:color="auto"/>
            <w:left w:val="none" w:sz="0" w:space="0" w:color="auto"/>
            <w:bottom w:val="none" w:sz="0" w:space="0" w:color="auto"/>
            <w:right w:val="none" w:sz="0" w:space="0" w:color="auto"/>
          </w:divBdr>
        </w:div>
        <w:div w:id="1524442903">
          <w:marLeft w:val="360"/>
          <w:marRight w:val="0"/>
          <w:marTop w:val="200"/>
          <w:marBottom w:val="0"/>
          <w:divBdr>
            <w:top w:val="none" w:sz="0" w:space="0" w:color="auto"/>
            <w:left w:val="none" w:sz="0" w:space="0" w:color="auto"/>
            <w:bottom w:val="none" w:sz="0" w:space="0" w:color="auto"/>
            <w:right w:val="none" w:sz="0" w:space="0" w:color="auto"/>
          </w:divBdr>
        </w:div>
        <w:div w:id="1129205660">
          <w:marLeft w:val="360"/>
          <w:marRight w:val="0"/>
          <w:marTop w:val="200"/>
          <w:marBottom w:val="0"/>
          <w:divBdr>
            <w:top w:val="none" w:sz="0" w:space="0" w:color="auto"/>
            <w:left w:val="none" w:sz="0" w:space="0" w:color="auto"/>
            <w:bottom w:val="none" w:sz="0" w:space="0" w:color="auto"/>
            <w:right w:val="none" w:sz="0" w:space="0" w:color="auto"/>
          </w:divBdr>
        </w:div>
        <w:div w:id="444228280">
          <w:marLeft w:val="360"/>
          <w:marRight w:val="0"/>
          <w:marTop w:val="200"/>
          <w:marBottom w:val="0"/>
          <w:divBdr>
            <w:top w:val="none" w:sz="0" w:space="0" w:color="auto"/>
            <w:left w:val="none" w:sz="0" w:space="0" w:color="auto"/>
            <w:bottom w:val="none" w:sz="0" w:space="0" w:color="auto"/>
            <w:right w:val="none" w:sz="0" w:space="0" w:color="auto"/>
          </w:divBdr>
        </w:div>
        <w:div w:id="1206865744">
          <w:marLeft w:val="360"/>
          <w:marRight w:val="0"/>
          <w:marTop w:val="200"/>
          <w:marBottom w:val="0"/>
          <w:divBdr>
            <w:top w:val="none" w:sz="0" w:space="0" w:color="auto"/>
            <w:left w:val="none" w:sz="0" w:space="0" w:color="auto"/>
            <w:bottom w:val="none" w:sz="0" w:space="0" w:color="auto"/>
            <w:right w:val="none" w:sz="0" w:space="0" w:color="auto"/>
          </w:divBdr>
        </w:div>
        <w:div w:id="2009476603">
          <w:marLeft w:val="360"/>
          <w:marRight w:val="0"/>
          <w:marTop w:val="200"/>
          <w:marBottom w:val="0"/>
          <w:divBdr>
            <w:top w:val="none" w:sz="0" w:space="0" w:color="auto"/>
            <w:left w:val="none" w:sz="0" w:space="0" w:color="auto"/>
            <w:bottom w:val="none" w:sz="0" w:space="0" w:color="auto"/>
            <w:right w:val="none" w:sz="0" w:space="0" w:color="auto"/>
          </w:divBdr>
        </w:div>
      </w:divsChild>
    </w:div>
    <w:div w:id="828836885">
      <w:bodyDiv w:val="1"/>
      <w:marLeft w:val="0"/>
      <w:marRight w:val="0"/>
      <w:marTop w:val="0"/>
      <w:marBottom w:val="0"/>
      <w:divBdr>
        <w:top w:val="none" w:sz="0" w:space="0" w:color="auto"/>
        <w:left w:val="none" w:sz="0" w:space="0" w:color="auto"/>
        <w:bottom w:val="none" w:sz="0" w:space="0" w:color="auto"/>
        <w:right w:val="none" w:sz="0" w:space="0" w:color="auto"/>
      </w:divBdr>
    </w:div>
    <w:div w:id="1479153023">
      <w:bodyDiv w:val="1"/>
      <w:marLeft w:val="0"/>
      <w:marRight w:val="0"/>
      <w:marTop w:val="0"/>
      <w:marBottom w:val="0"/>
      <w:divBdr>
        <w:top w:val="none" w:sz="0" w:space="0" w:color="auto"/>
        <w:left w:val="none" w:sz="0" w:space="0" w:color="auto"/>
        <w:bottom w:val="none" w:sz="0" w:space="0" w:color="auto"/>
        <w:right w:val="none" w:sz="0" w:space="0" w:color="auto"/>
      </w:divBdr>
    </w:div>
    <w:div w:id="17717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o@shcc.org.pk" TargetMode="External"/><Relationship Id="rId18" Type="http://schemas.openxmlformats.org/officeDocument/2006/relationships/hyperlink" Target="mailto:dikumar@usaid.gov" TargetMode="External"/><Relationship Id="rId26" Type="http://schemas.openxmlformats.org/officeDocument/2006/relationships/hyperlink" Target="mailto:misbah.munir@sphppei" TargetMode="External"/><Relationship Id="rId39" Type="http://schemas.openxmlformats.org/officeDocument/2006/relationships/hyperlink" Target="http://nips.org.pk/PDHS.htm" TargetMode="External"/><Relationship Id="rId21" Type="http://schemas.openxmlformats.org/officeDocument/2006/relationships/hyperlink" Target="mailto:pm@ihspakistan.com" TargetMode="External"/><Relationship Id="rId34" Type="http://schemas.openxmlformats.org/officeDocument/2006/relationships/image" Target="media/image2.png"/><Relationship Id="rId42" Type="http://schemas.openxmlformats.org/officeDocument/2006/relationships/hyperlink" Target="https://mics-surveys-prod.s3.amazonaws.com/MICS5/South%20Asia/Pakistan%20%28Sindh%29/2014/Final/Pakistan%20%28Sindh%29%202014%20MICS_English.pdf"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zaib.dahar@pphisindh.org" TargetMode="External"/><Relationship Id="rId29" Type="http://schemas.openxmlformats.org/officeDocument/2006/relationships/hyperlink" Target="mailto:uroosa.talib@keh.org.pk" TargetMode="External"/><Relationship Id="rId11" Type="http://schemas.openxmlformats.org/officeDocument/2006/relationships/hyperlink" Target="mailto:rabia.baloch04@yahoo.com" TargetMode="External"/><Relationship Id="rId24" Type="http://schemas.openxmlformats.org/officeDocument/2006/relationships/hyperlink" Target="mailto:m_tofique@hotmail.com" TargetMode="External"/><Relationship Id="rId32" Type="http://schemas.openxmlformats.org/officeDocument/2006/relationships/hyperlink" Target="mailto:drcadet@gmail.com" TargetMode="External"/><Relationship Id="rId37" Type="http://schemas.openxmlformats.org/officeDocument/2006/relationships/hyperlink" Target="http://www.heartfile.org/pdf/HEALTH_18AM_FINAL.pdf" TargetMode="External"/><Relationship Id="rId40" Type="http://schemas.openxmlformats.org/officeDocument/2006/relationships/hyperlink" Target="https://www.unicef.org/pakistan/reports/national-nutrition-survey-2018-key-findings-repor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cgt@shcc.org.pk" TargetMode="External"/><Relationship Id="rId23" Type="http://schemas.openxmlformats.org/officeDocument/2006/relationships/hyperlink" Target="mailto:tahir.kalyar603@gmail.com" TargetMode="External"/><Relationship Id="rId28" Type="http://schemas.openxmlformats.org/officeDocument/2006/relationships/hyperlink" Target="mailto:bullonaeem@hotmail.com" TargetMode="External"/><Relationship Id="rId36" Type="http://schemas.openxmlformats.org/officeDocument/2006/relationships/hyperlink" Target="http://apps.who.int/gb/archive/pdf_files/WHA53/ea4.pdf" TargetMode="External"/><Relationship Id="rId49" Type="http://schemas.openxmlformats.org/officeDocument/2006/relationships/theme" Target="theme/theme1.xml"/><Relationship Id="rId10" Type="http://schemas.openxmlformats.org/officeDocument/2006/relationships/hyperlink" Target="mailto:shiraz.shaikh@jsmu.edu.pk" TargetMode="External"/><Relationship Id="rId19" Type="http://schemas.openxmlformats.org/officeDocument/2006/relationships/hyperlink" Target="mailto:salmans@who.int" TargetMode="External"/><Relationship Id="rId31" Type="http://schemas.openxmlformats.org/officeDocument/2006/relationships/hyperlink" Target="mailto:yawaraliabidi@gmail.com" TargetMode="External"/><Relationship Id="rId44" Type="http://schemas.openxmlformats.org/officeDocument/2006/relationships/hyperlink" Target="https://ecommons.aku.edu/cgi/viewcontent.cgi?article=1215&amp;context=pakistan_fhs_mc_chs_chs" TargetMode="External"/><Relationship Id="rId4" Type="http://schemas.openxmlformats.org/officeDocument/2006/relationships/settings" Target="settings.xml"/><Relationship Id="rId9" Type="http://schemas.openxmlformats.org/officeDocument/2006/relationships/hyperlink" Target="mailto:lubna.baig@jsmu.edu.pk" TargetMode="External"/><Relationship Id="rId14" Type="http://schemas.openxmlformats.org/officeDocument/2006/relationships/hyperlink" Target="mailto:skasghar@unicef.org" TargetMode="External"/><Relationship Id="rId22" Type="http://schemas.openxmlformats.org/officeDocument/2006/relationships/hyperlink" Target="mailto:gulmuneerv@gmail.com" TargetMode="External"/><Relationship Id="rId27" Type="http://schemas.openxmlformats.org/officeDocument/2006/relationships/hyperlink" Target="mailto:aritparkash@gmail.com" TargetMode="External"/><Relationship Id="rId30" Type="http://schemas.openxmlformats.org/officeDocument/2006/relationships/hyperlink" Target="mailto:alishafqat17@yahoo.com" TargetMode="External"/><Relationship Id="rId35" Type="http://schemas.openxmlformats.org/officeDocument/2006/relationships/footer" Target="footer1.xml"/><Relationship Id="rId43" Type="http://schemas.openxmlformats.org/officeDocument/2006/relationships/hyperlink" Target="https://www.hfgproject.org/essential-package-of-health-services-country-snapshot-nepal/" TargetMode="External"/><Relationship Id="rId48" Type="http://schemas.openxmlformats.org/officeDocument/2006/relationships/fontTable" Target="fontTable.xml"/><Relationship Id="rId8" Type="http://schemas.openxmlformats.org/officeDocument/2006/relationships/hyperlink" Target="mailto:skauser.ali@jsmu.edu.pk" TargetMode="External"/><Relationship Id="rId3" Type="http://schemas.openxmlformats.org/officeDocument/2006/relationships/styles" Target="styles.xml"/><Relationship Id="rId12" Type="http://schemas.openxmlformats.org/officeDocument/2006/relationships/hyperlink" Target="mailto:dg@sindhhealth.gov.pk" TargetMode="External"/><Relationship Id="rId17" Type="http://schemas.openxmlformats.org/officeDocument/2006/relationships/hyperlink" Target="mailto:munirb@who.in" TargetMode="External"/><Relationship Id="rId25" Type="http://schemas.openxmlformats.org/officeDocument/2006/relationships/hyperlink" Target="mailto:gms786@gmail.com" TargetMode="External"/><Relationship Id="rId33" Type="http://schemas.openxmlformats.org/officeDocument/2006/relationships/image" Target="media/image1.png"/><Relationship Id="rId38" Type="http://schemas.openxmlformats.org/officeDocument/2006/relationships/hyperlink" Target="https://www.wikiwand.com/en/Demographics_of_Sindh" TargetMode="External"/><Relationship Id="rId46" Type="http://schemas.openxmlformats.org/officeDocument/2006/relationships/footer" Target="footer3.xml"/><Relationship Id="rId20" Type="http://schemas.openxmlformats.org/officeDocument/2006/relationships/hyperlink" Target="mailto:sachandio@usaid.gov" TargetMode="External"/><Relationship Id="rId41" Type="http://schemas.openxmlformats.org/officeDocument/2006/relationships/hyperlink" Target="https://www.wateraid.org/pk/facts-and-statistic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3074-AFA9-4B4E-9744-0D848F7B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15349</Words>
  <Characters>87492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baloch</dc:creator>
  <cp:keywords/>
  <dc:description/>
  <cp:lastModifiedBy>shiraz shaikh</cp:lastModifiedBy>
  <cp:revision>4</cp:revision>
  <cp:lastPrinted>2019-09-26T05:23:00Z</cp:lastPrinted>
  <dcterms:created xsi:type="dcterms:W3CDTF">2019-12-16T08:26:00Z</dcterms:created>
  <dcterms:modified xsi:type="dcterms:W3CDTF">2019-12-21T05:14:00Z</dcterms:modified>
</cp:coreProperties>
</file>